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4564A5B3" w14:textId="4B1EC11D"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AB10C1">
        <w:rPr>
          <w:rFonts w:ascii="Arial" w:hAnsi="Arial" w:cs="Arial"/>
          <w:b/>
          <w:color w:val="212121"/>
          <w:sz w:val="28"/>
          <w:szCs w:val="28"/>
        </w:rPr>
        <w:t>7</w:t>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D34AE1">
        <w:rPr>
          <w:rFonts w:ascii="Arial" w:hAnsi="Arial" w:cs="Arial"/>
          <w:b/>
          <w:color w:val="212121"/>
          <w:sz w:val="28"/>
          <w:szCs w:val="28"/>
        </w:rPr>
        <w:t>2</w:t>
      </w:r>
      <w:r w:rsidR="00AB10C1">
        <w:rPr>
          <w:rFonts w:ascii="Arial" w:hAnsi="Arial" w:cs="Arial"/>
          <w:b/>
          <w:color w:val="212121"/>
          <w:sz w:val="28"/>
          <w:szCs w:val="28"/>
        </w:rPr>
        <w:t>5</w:t>
      </w:r>
      <w:r w:rsidRPr="00060DE9">
        <w:rPr>
          <w:rFonts w:ascii="Arial" w:hAnsi="Arial" w:cs="Arial"/>
          <w:b/>
          <w:color w:val="212121"/>
          <w:sz w:val="28"/>
          <w:szCs w:val="28"/>
        </w:rPr>
        <w:t>/03/2020</w:t>
      </w:r>
    </w:p>
    <w:p w14:paraId="41359A32" w14:textId="77777777" w:rsidR="00060DE9" w:rsidRDefault="00060DE9" w:rsidP="00060DE9">
      <w:pPr>
        <w:ind w:left="-142"/>
        <w:rPr>
          <w:color w:val="212121"/>
          <w:sz w:val="24"/>
          <w:szCs w:val="24"/>
        </w:rPr>
      </w:pPr>
    </w:p>
    <w:p w14:paraId="406945A8" w14:textId="77777777" w:rsidR="00060DE9" w:rsidRDefault="00060DE9" w:rsidP="00060DE9">
      <w:pPr>
        <w:ind w:left="-142"/>
        <w:rPr>
          <w:color w:val="212121"/>
          <w:sz w:val="24"/>
          <w:szCs w:val="24"/>
        </w:rPr>
      </w:pPr>
    </w:p>
    <w:p w14:paraId="04D62865" w14:textId="768BB57C" w:rsidR="00AB10C1" w:rsidRPr="00AB10C1" w:rsidRDefault="00060DE9" w:rsidP="00AB10C1">
      <w:pPr>
        <w:ind w:left="-142"/>
        <w:rPr>
          <w:rFonts w:asciiTheme="minorHAnsi" w:hAnsiTheme="minorHAnsi" w:cstheme="minorHAnsi"/>
          <w:color w:val="212121"/>
          <w:sz w:val="24"/>
          <w:szCs w:val="24"/>
        </w:rPr>
      </w:pPr>
      <w:r w:rsidRPr="00AB10C1">
        <w:rPr>
          <w:rFonts w:asciiTheme="minorHAnsi" w:hAnsiTheme="minorHAnsi" w:cstheme="minorHAnsi"/>
          <w:color w:val="212121"/>
          <w:sz w:val="24"/>
          <w:szCs w:val="24"/>
        </w:rPr>
        <w:t>Dear Colleagues,</w:t>
      </w:r>
    </w:p>
    <w:p w14:paraId="26D86477" w14:textId="68BE55DF"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p>
    <w:p w14:paraId="5692DE6E" w14:textId="2EE14B19"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I’ve got </w:t>
      </w:r>
      <w:r w:rsidRPr="00AB10C1">
        <w:rPr>
          <w:rFonts w:asciiTheme="minorHAnsi" w:hAnsiTheme="minorHAnsi" w:cstheme="minorHAnsi"/>
          <w:color w:val="000000"/>
        </w:rPr>
        <w:t>several</w:t>
      </w:r>
      <w:r w:rsidRPr="00AB10C1">
        <w:rPr>
          <w:rFonts w:asciiTheme="minorHAnsi" w:hAnsiTheme="minorHAnsi" w:cstheme="minorHAnsi"/>
          <w:color w:val="000000"/>
        </w:rPr>
        <w:t xml:space="preserve"> specific messages for you today, rather than some generic, broad concepts so I hope that you find these helpful.</w:t>
      </w:r>
    </w:p>
    <w:p w14:paraId="5B6BFA73" w14:textId="77777777"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w:t>
      </w:r>
    </w:p>
    <w:p w14:paraId="5873FB79" w14:textId="78733F24"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1.      </w:t>
      </w:r>
      <w:r w:rsidRPr="00AB10C1">
        <w:rPr>
          <w:rFonts w:asciiTheme="minorHAnsi" w:hAnsiTheme="minorHAnsi" w:cstheme="minorHAnsi"/>
          <w:b/>
          <w:bCs/>
          <w:color w:val="000000"/>
          <w:u w:val="single"/>
        </w:rPr>
        <w:t>Specials</w:t>
      </w:r>
      <w:r w:rsidRPr="00AB10C1">
        <w:rPr>
          <w:rFonts w:asciiTheme="minorHAnsi" w:hAnsiTheme="minorHAnsi" w:cstheme="minorHAnsi"/>
          <w:color w:val="000000"/>
        </w:rPr>
        <w:t xml:space="preserve"> -</w:t>
      </w:r>
      <w:r w:rsidRPr="00AB10C1">
        <w:rPr>
          <w:rFonts w:asciiTheme="minorHAnsi" w:hAnsiTheme="minorHAnsi" w:cstheme="minorHAnsi"/>
          <w:color w:val="000000"/>
        </w:rPr>
        <w:t xml:space="preserve"> as indicated in yesterday emails, the requirement for the authorisation has been suspended. However, in the accompanying price guide, we suggested that you use the licensed melatonin 1mg/ml solution that is now available. Please note that this product contains propylene glycol and is not being used by our paediatric service. Our </w:t>
      </w:r>
      <w:proofErr w:type="spellStart"/>
      <w:r w:rsidRPr="00AB10C1">
        <w:rPr>
          <w:rFonts w:asciiTheme="minorHAnsi" w:hAnsiTheme="minorHAnsi" w:cstheme="minorHAnsi"/>
          <w:color w:val="000000"/>
        </w:rPr>
        <w:t>Paed</w:t>
      </w:r>
      <w:proofErr w:type="spellEnd"/>
      <w:r w:rsidRPr="00AB10C1">
        <w:rPr>
          <w:rFonts w:asciiTheme="minorHAnsi" w:hAnsiTheme="minorHAnsi" w:cstheme="minorHAnsi"/>
          <w:color w:val="000000"/>
        </w:rPr>
        <w:t xml:space="preserve"> team are requesting that you order the unlicensed propylene glycol if you can. We accept that there may be difficulties sourcing this but please do what you can!</w:t>
      </w:r>
      <w:r w:rsidRPr="00AB10C1">
        <w:rPr>
          <w:rFonts w:asciiTheme="minorHAnsi" w:hAnsiTheme="minorHAnsi" w:cstheme="minorHAnsi"/>
          <w:color w:val="000000"/>
        </w:rPr>
        <w:br/>
        <w:t> </w:t>
      </w:r>
    </w:p>
    <w:p w14:paraId="748327CC" w14:textId="77777777"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2.      </w:t>
      </w:r>
      <w:r w:rsidRPr="00AB10C1">
        <w:rPr>
          <w:rFonts w:asciiTheme="minorHAnsi" w:hAnsiTheme="minorHAnsi" w:cstheme="minorHAnsi"/>
          <w:b/>
          <w:bCs/>
          <w:color w:val="000000"/>
          <w:u w:val="single"/>
        </w:rPr>
        <w:t>PPE</w:t>
      </w:r>
      <w:r w:rsidRPr="00AB10C1">
        <w:rPr>
          <w:rFonts w:asciiTheme="minorHAnsi" w:hAnsiTheme="minorHAnsi" w:cstheme="minorHAnsi"/>
          <w:color w:val="000000"/>
        </w:rPr>
        <w:t xml:space="preserve"> – stock will be delivered by national procurement direct to community pharmacies. At present, I don’t have a timescale.  This is being provided to be used in line with the latest guidance from Health Protection Scotland for environmental cleaning following a suspected case being held in a room prior to transfer (in section 6 of the Guidance for primary care which can be found at </w:t>
      </w:r>
      <w:hyperlink r:id="rId7" w:tgtFrame="_blank" w:history="1">
        <w:r w:rsidRPr="00AB10C1">
          <w:rPr>
            <w:rStyle w:val="Hyperlink"/>
            <w:rFonts w:asciiTheme="minorHAnsi" w:hAnsiTheme="minorHAnsi" w:cstheme="minorHAnsi"/>
          </w:rPr>
          <w:t>https://www.hps.scot.nhs.uk/a-to-z-of-topics/covid-19/</w:t>
        </w:r>
      </w:hyperlink>
      <w:r w:rsidRPr="00AB10C1">
        <w:rPr>
          <w:rFonts w:asciiTheme="minorHAnsi" w:hAnsiTheme="minorHAnsi" w:cstheme="minorHAnsi"/>
          <w:color w:val="000000"/>
        </w:rPr>
        <w:t>. During such environmental cleaning it is recommended that the person undertaking the clean should wear PPE consisting of disposable plastic aprons and gloves. Distribution details are being finalised and community pharmacies should start receiving their stock thereafter.</w:t>
      </w:r>
    </w:p>
    <w:p w14:paraId="669AAAF4" w14:textId="77777777"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w:t>
      </w:r>
    </w:p>
    <w:p w14:paraId="569D3791" w14:textId="79872956"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3.      </w:t>
      </w:r>
      <w:r w:rsidRPr="00AB10C1">
        <w:rPr>
          <w:rFonts w:asciiTheme="minorHAnsi" w:hAnsiTheme="minorHAnsi" w:cstheme="minorHAnsi"/>
          <w:b/>
          <w:bCs/>
          <w:color w:val="000000"/>
          <w:u w:val="single"/>
        </w:rPr>
        <w:t xml:space="preserve">COPD </w:t>
      </w:r>
      <w:r w:rsidRPr="00AB10C1">
        <w:rPr>
          <w:rFonts w:asciiTheme="minorHAnsi" w:hAnsiTheme="minorHAnsi" w:cstheme="minorHAnsi"/>
          <w:b/>
          <w:bCs/>
          <w:color w:val="000000"/>
          <w:u w:val="single"/>
        </w:rPr>
        <w:t>S</w:t>
      </w:r>
      <w:r w:rsidRPr="00AB10C1">
        <w:rPr>
          <w:rFonts w:asciiTheme="minorHAnsi" w:hAnsiTheme="minorHAnsi" w:cstheme="minorHAnsi"/>
          <w:b/>
          <w:bCs/>
          <w:color w:val="000000"/>
          <w:u w:val="single"/>
        </w:rPr>
        <w:t>ervice</w:t>
      </w:r>
      <w:r w:rsidRPr="00AB10C1">
        <w:rPr>
          <w:rFonts w:asciiTheme="minorHAnsi" w:hAnsiTheme="minorHAnsi" w:cstheme="minorHAnsi"/>
          <w:color w:val="000000"/>
        </w:rPr>
        <w:t xml:space="preserve"> - </w:t>
      </w:r>
      <w:r w:rsidRPr="00AB10C1">
        <w:rPr>
          <w:rFonts w:asciiTheme="minorHAnsi" w:hAnsiTheme="minorHAnsi" w:cstheme="minorHAnsi"/>
          <w:color w:val="000000"/>
        </w:rPr>
        <w:t>GP practices are being asked by Respiratory MCN to assess their COPD patients and provide a prescription for rescue remedies. Ongoing supplies may be provided by the community pharmacy using the Unscheduled Care PGD. Please refer to the more detailed email for further information.</w:t>
      </w:r>
      <w:r w:rsidRPr="00AB10C1">
        <w:rPr>
          <w:rFonts w:asciiTheme="minorHAnsi" w:hAnsiTheme="minorHAnsi" w:cstheme="minorHAnsi"/>
          <w:color w:val="000000"/>
        </w:rPr>
        <w:br/>
      </w:r>
      <w:r w:rsidRPr="00AB10C1">
        <w:rPr>
          <w:rFonts w:asciiTheme="minorHAnsi" w:hAnsiTheme="minorHAnsi" w:cstheme="minorHAnsi"/>
          <w:color w:val="000000"/>
        </w:rPr>
        <w:br/>
        <w:t> </w:t>
      </w:r>
    </w:p>
    <w:p w14:paraId="6869A937" w14:textId="784A4701"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4.      </w:t>
      </w:r>
      <w:r w:rsidRPr="00AB10C1">
        <w:rPr>
          <w:rFonts w:asciiTheme="minorHAnsi" w:hAnsiTheme="minorHAnsi" w:cstheme="minorHAnsi"/>
          <w:b/>
          <w:bCs/>
          <w:color w:val="000000"/>
          <w:u w:val="single"/>
        </w:rPr>
        <w:t>Extension to MAS</w:t>
      </w:r>
      <w:r w:rsidRPr="00AB10C1">
        <w:rPr>
          <w:rFonts w:asciiTheme="minorHAnsi" w:hAnsiTheme="minorHAnsi" w:cstheme="minorHAnsi"/>
          <w:color w:val="000000"/>
        </w:rPr>
        <w:t xml:space="preserve"> – for patients accessing the service and who were previously ineligible should be recorded on the system under </w:t>
      </w:r>
      <w:r w:rsidRPr="00AB10C1">
        <w:rPr>
          <w:rStyle w:val="Strong"/>
          <w:rFonts w:asciiTheme="minorHAnsi" w:hAnsiTheme="minorHAnsi" w:cstheme="minorHAnsi"/>
          <w:color w:val="000000"/>
        </w:rPr>
        <w:t>Exemption F war pension certificate. </w:t>
      </w:r>
      <w:r w:rsidRPr="00AB10C1">
        <w:rPr>
          <w:rFonts w:asciiTheme="minorHAnsi" w:hAnsiTheme="minorHAnsi" w:cstheme="minorHAnsi"/>
          <w:color w:val="000000"/>
        </w:rPr>
        <w:t>This will allow the registration process to continue and a supply/advice/ referral to be made.</w:t>
      </w:r>
      <w:bookmarkStart w:id="0" w:name="_GoBack"/>
      <w:bookmarkEnd w:id="0"/>
      <w:r w:rsidRPr="00AB10C1">
        <w:rPr>
          <w:rFonts w:asciiTheme="minorHAnsi" w:hAnsiTheme="minorHAnsi" w:cstheme="minorHAnsi"/>
          <w:color w:val="000000"/>
        </w:rPr>
        <w:br/>
        <w:t> </w:t>
      </w:r>
    </w:p>
    <w:p w14:paraId="388D8044" w14:textId="55D738DD"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5.      </w:t>
      </w:r>
      <w:r w:rsidRPr="00AB10C1">
        <w:rPr>
          <w:rFonts w:asciiTheme="minorHAnsi" w:hAnsiTheme="minorHAnsi" w:cstheme="minorHAnsi"/>
          <w:b/>
          <w:bCs/>
          <w:color w:val="000000"/>
          <w:u w:val="single"/>
        </w:rPr>
        <w:t xml:space="preserve">Covid19 </w:t>
      </w:r>
      <w:r w:rsidRPr="00AB10C1">
        <w:rPr>
          <w:rFonts w:asciiTheme="minorHAnsi" w:hAnsiTheme="minorHAnsi" w:cstheme="minorHAnsi"/>
          <w:b/>
          <w:bCs/>
          <w:color w:val="000000"/>
          <w:u w:val="single"/>
        </w:rPr>
        <w:t>A</w:t>
      </w:r>
      <w:r w:rsidRPr="00AB10C1">
        <w:rPr>
          <w:rFonts w:asciiTheme="minorHAnsi" w:hAnsiTheme="minorHAnsi" w:cstheme="minorHAnsi"/>
          <w:b/>
          <w:bCs/>
          <w:color w:val="000000"/>
          <w:u w:val="single"/>
        </w:rPr>
        <w:t xml:space="preserve">ssessment </w:t>
      </w:r>
      <w:r w:rsidRPr="00AB10C1">
        <w:rPr>
          <w:rFonts w:asciiTheme="minorHAnsi" w:hAnsiTheme="minorHAnsi" w:cstheme="minorHAnsi"/>
          <w:b/>
          <w:bCs/>
          <w:color w:val="000000"/>
          <w:u w:val="single"/>
        </w:rPr>
        <w:t>C</w:t>
      </w:r>
      <w:r w:rsidRPr="00AB10C1">
        <w:rPr>
          <w:rFonts w:asciiTheme="minorHAnsi" w:hAnsiTheme="minorHAnsi" w:cstheme="minorHAnsi"/>
          <w:b/>
          <w:bCs/>
          <w:color w:val="000000"/>
          <w:u w:val="single"/>
        </w:rPr>
        <w:t>entres</w:t>
      </w:r>
      <w:r w:rsidRPr="00AB10C1">
        <w:rPr>
          <w:rFonts w:asciiTheme="minorHAnsi" w:hAnsiTheme="minorHAnsi" w:cstheme="minorHAnsi"/>
          <w:color w:val="000000"/>
        </w:rPr>
        <w:t xml:space="preserve"> – please note that the assessment centre in North West </w:t>
      </w:r>
      <w:proofErr w:type="gramStart"/>
      <w:r w:rsidRPr="00AB10C1">
        <w:rPr>
          <w:rFonts w:asciiTheme="minorHAnsi" w:hAnsiTheme="minorHAnsi" w:cstheme="minorHAnsi"/>
          <w:color w:val="000000"/>
        </w:rPr>
        <w:t>is located in</w:t>
      </w:r>
      <w:proofErr w:type="gramEnd"/>
      <w:r w:rsidRPr="00AB10C1">
        <w:rPr>
          <w:rFonts w:asciiTheme="minorHAnsi" w:hAnsiTheme="minorHAnsi" w:cstheme="minorHAnsi"/>
          <w:color w:val="000000"/>
        </w:rPr>
        <w:t xml:space="preserve"> the </w:t>
      </w:r>
      <w:r w:rsidRPr="00AB10C1">
        <w:rPr>
          <w:rFonts w:asciiTheme="minorHAnsi" w:hAnsiTheme="minorHAnsi" w:cstheme="minorHAnsi"/>
          <w:color w:val="000000"/>
        </w:rPr>
        <w:t>o</w:t>
      </w:r>
      <w:r w:rsidRPr="00AB10C1">
        <w:rPr>
          <w:rFonts w:asciiTheme="minorHAnsi" w:hAnsiTheme="minorHAnsi" w:cstheme="minorHAnsi"/>
          <w:color w:val="000000"/>
        </w:rPr>
        <w:t>ld Woodside Health Centre, Barr St G20 7LR</w:t>
      </w:r>
      <w:r w:rsidRPr="00AB10C1">
        <w:rPr>
          <w:rFonts w:asciiTheme="minorHAnsi" w:hAnsiTheme="minorHAnsi" w:cstheme="minorHAnsi"/>
          <w:color w:val="000000"/>
        </w:rPr>
        <w:t>.</w:t>
      </w:r>
    </w:p>
    <w:p w14:paraId="277E9004" w14:textId="77777777"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w:t>
      </w:r>
    </w:p>
    <w:p w14:paraId="3D679EBA" w14:textId="42620850" w:rsidR="00AB10C1" w:rsidRPr="00AB10C1" w:rsidRDefault="00AB10C1" w:rsidP="00AB10C1">
      <w:pPr>
        <w:pStyle w:val="NormalWeb"/>
        <w:shd w:val="clear" w:color="auto" w:fill="FFFFFF"/>
        <w:spacing w:before="0" w:beforeAutospacing="0" w:after="0" w:afterAutospacing="0"/>
        <w:ind w:left="-142"/>
        <w:rPr>
          <w:rFonts w:asciiTheme="minorHAnsi" w:hAnsiTheme="minorHAnsi" w:cstheme="minorHAnsi"/>
          <w:color w:val="212121"/>
        </w:rPr>
      </w:pPr>
      <w:r w:rsidRPr="00AB10C1">
        <w:rPr>
          <w:rFonts w:asciiTheme="minorHAnsi" w:hAnsiTheme="minorHAnsi" w:cstheme="minorHAnsi"/>
          <w:color w:val="000000"/>
        </w:rPr>
        <w:t xml:space="preserve">Stay safe and well to </w:t>
      </w:r>
      <w:r w:rsidRPr="00AB10C1">
        <w:rPr>
          <w:rFonts w:asciiTheme="minorHAnsi" w:hAnsiTheme="minorHAnsi" w:cstheme="minorHAnsi"/>
          <w:color w:val="000000"/>
        </w:rPr>
        <w:t>all</w:t>
      </w:r>
      <w:r w:rsidRPr="00AB10C1">
        <w:rPr>
          <w:rFonts w:asciiTheme="minorHAnsi" w:hAnsiTheme="minorHAnsi" w:cstheme="minorHAnsi"/>
          <w:color w:val="000000"/>
        </w:rPr>
        <w:t xml:space="preserve"> our superheroes without capes!</w:t>
      </w:r>
    </w:p>
    <w:p w14:paraId="6FAD39FD" w14:textId="77777777" w:rsidR="00D34AE1" w:rsidRPr="001207BB" w:rsidRDefault="00D34AE1" w:rsidP="00AB10C1">
      <w:pPr>
        <w:ind w:left="-142"/>
        <w:rPr>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0D06205A" w:rsidR="00060DE9" w:rsidRPr="001207BB" w:rsidRDefault="00060DE9" w:rsidP="00060DE9">
      <w:pPr>
        <w:ind w:left="-142"/>
        <w:rPr>
          <w:color w:val="212121"/>
          <w:sz w:val="24"/>
          <w:szCs w:val="24"/>
        </w:rPr>
      </w:pPr>
      <w:r w:rsidRPr="001207BB">
        <w:rPr>
          <w:rFonts w:ascii="Bradley Hand ITC" w:hAnsi="Bradley Hand ITC"/>
          <w:color w:val="1F497D"/>
          <w:sz w:val="24"/>
          <w:szCs w:val="24"/>
        </w:rPr>
        <w:t>Elaine</w:t>
      </w:r>
    </w:p>
    <w:p w14:paraId="16B00970" w14:textId="77777777" w:rsidR="00060DE9" w:rsidRPr="001207BB" w:rsidRDefault="00060DE9" w:rsidP="00060DE9">
      <w:pPr>
        <w:ind w:left="-142"/>
        <w:rPr>
          <w:color w:val="212121"/>
          <w:sz w:val="24"/>
          <w:szCs w:val="24"/>
        </w:rPr>
      </w:pPr>
      <w:r w:rsidRPr="001207BB">
        <w:rPr>
          <w:color w:val="1F497D"/>
          <w:sz w:val="24"/>
          <w:szCs w:val="24"/>
        </w:rPr>
        <w:t> </w:t>
      </w:r>
    </w:p>
    <w:p w14:paraId="7A66D3E4" w14:textId="77777777" w:rsidR="00060DE9" w:rsidRPr="001207BB" w:rsidRDefault="00060DE9" w:rsidP="00060DE9">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14:paraId="6E37A184" w14:textId="3F13DF88" w:rsidR="000A1292" w:rsidRPr="00060DE9" w:rsidRDefault="00060DE9" w:rsidP="00060DE9">
      <w:pPr>
        <w:ind w:left="-142"/>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8" w:history="1">
        <w:r w:rsidRPr="001207BB">
          <w:rPr>
            <w:rStyle w:val="Hyperlink"/>
            <w:rFonts w:ascii="Arial Narrow" w:hAnsi="Arial Narrow"/>
            <w:sz w:val="24"/>
            <w:szCs w:val="24"/>
          </w:rPr>
          <w:t>elaine.paton@ggc.scot.nhs.uk</w:t>
        </w:r>
      </w:hyperlink>
    </w:p>
    <w:sectPr w:rsidR="000A1292" w:rsidRPr="00060DE9" w:rsidSect="00060DE9">
      <w:head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AB10C1"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6664793"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3" Type="http://schemas.openxmlformats.org/officeDocument/2006/relationships/settings" Target="settings.xml"/><Relationship Id="rId7" Type="http://schemas.openxmlformats.org/officeDocument/2006/relationships/hyperlink" Target="https://www.hps.scot.nhs.uk/a-to-z-of-topics/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5DCA2-7546-4DB6-8805-6C412AEE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2</cp:revision>
  <dcterms:created xsi:type="dcterms:W3CDTF">2020-03-25T18:07:00Z</dcterms:created>
  <dcterms:modified xsi:type="dcterms:W3CDTF">2020-03-25T18:07:00Z</dcterms:modified>
</cp:coreProperties>
</file>