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A07" w14:textId="77777777" w:rsidR="00060DE9" w:rsidRDefault="00060DE9" w:rsidP="00060DE9">
      <w:pPr>
        <w:ind w:left="-142"/>
        <w:rPr>
          <w:rFonts w:ascii="Arial" w:hAnsi="Arial" w:cs="Arial"/>
          <w:b/>
          <w:color w:val="212121"/>
          <w:sz w:val="28"/>
          <w:szCs w:val="28"/>
        </w:rPr>
      </w:pPr>
    </w:p>
    <w:p w14:paraId="744A0463" w14:textId="77777777" w:rsidR="001F3585" w:rsidRDefault="001F3585" w:rsidP="00060DE9">
      <w:pPr>
        <w:ind w:left="-142" w:right="-22"/>
        <w:rPr>
          <w:rFonts w:ascii="Arial" w:hAnsi="Arial" w:cs="Arial"/>
          <w:b/>
          <w:color w:val="212121"/>
          <w:sz w:val="28"/>
          <w:szCs w:val="28"/>
        </w:rPr>
      </w:pPr>
    </w:p>
    <w:p w14:paraId="4564A5B3" w14:textId="77D41782" w:rsidR="00060DE9" w:rsidRPr="00060DE9" w:rsidRDefault="00060DE9" w:rsidP="00060DE9">
      <w:pPr>
        <w:ind w:left="-142" w:right="-22"/>
        <w:rPr>
          <w:rFonts w:ascii="Arial" w:hAnsi="Arial" w:cs="Arial"/>
          <w:b/>
          <w:color w:val="212121"/>
          <w:sz w:val="28"/>
          <w:szCs w:val="28"/>
        </w:rPr>
      </w:pPr>
      <w:r w:rsidRPr="00060DE9">
        <w:rPr>
          <w:rFonts w:ascii="Arial" w:hAnsi="Arial" w:cs="Arial"/>
          <w:b/>
          <w:color w:val="212121"/>
          <w:sz w:val="28"/>
          <w:szCs w:val="28"/>
        </w:rPr>
        <w:t xml:space="preserve">Key Messages – Day </w:t>
      </w:r>
      <w:r w:rsidR="00401A13">
        <w:rPr>
          <w:rFonts w:ascii="Arial" w:hAnsi="Arial" w:cs="Arial"/>
          <w:b/>
          <w:color w:val="212121"/>
          <w:sz w:val="28"/>
          <w:szCs w:val="28"/>
        </w:rPr>
        <w:t>1</w:t>
      </w:r>
      <w:r w:rsidR="00A76EAD">
        <w:rPr>
          <w:rFonts w:ascii="Arial" w:hAnsi="Arial" w:cs="Arial"/>
          <w:b/>
          <w:color w:val="212121"/>
          <w:sz w:val="28"/>
          <w:szCs w:val="28"/>
        </w:rPr>
        <w:t>2</w:t>
      </w:r>
      <w:r w:rsidRPr="00060DE9">
        <w:rPr>
          <w:rFonts w:ascii="Arial" w:hAnsi="Arial" w:cs="Arial"/>
          <w:b/>
          <w:color w:val="212121"/>
          <w:sz w:val="28"/>
          <w:szCs w:val="28"/>
        </w:rPr>
        <w:tab/>
      </w:r>
      <w:r w:rsidRPr="00060DE9">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sidR="00AB10C1">
        <w:rPr>
          <w:rFonts w:ascii="Arial" w:hAnsi="Arial" w:cs="Arial"/>
          <w:b/>
          <w:color w:val="212121"/>
          <w:sz w:val="28"/>
          <w:szCs w:val="28"/>
        </w:rPr>
        <w:tab/>
      </w:r>
      <w:r w:rsidR="00401A13">
        <w:rPr>
          <w:rFonts w:ascii="Arial" w:hAnsi="Arial" w:cs="Arial"/>
          <w:b/>
          <w:color w:val="212121"/>
          <w:sz w:val="28"/>
          <w:szCs w:val="28"/>
        </w:rPr>
        <w:t>0</w:t>
      </w:r>
      <w:r w:rsidR="00A76EAD">
        <w:rPr>
          <w:rFonts w:ascii="Arial" w:hAnsi="Arial" w:cs="Arial"/>
          <w:b/>
          <w:color w:val="212121"/>
          <w:sz w:val="28"/>
          <w:szCs w:val="28"/>
        </w:rPr>
        <w:t>2</w:t>
      </w:r>
      <w:r w:rsidRPr="00060DE9">
        <w:rPr>
          <w:rFonts w:ascii="Arial" w:hAnsi="Arial" w:cs="Arial"/>
          <w:b/>
          <w:color w:val="212121"/>
          <w:sz w:val="28"/>
          <w:szCs w:val="28"/>
        </w:rPr>
        <w:t>/0</w:t>
      </w:r>
      <w:r w:rsidR="00F07B02">
        <w:rPr>
          <w:rFonts w:ascii="Arial" w:hAnsi="Arial" w:cs="Arial"/>
          <w:b/>
          <w:color w:val="212121"/>
          <w:sz w:val="28"/>
          <w:szCs w:val="28"/>
        </w:rPr>
        <w:t>4</w:t>
      </w:r>
      <w:r w:rsidRPr="00060DE9">
        <w:rPr>
          <w:rFonts w:ascii="Arial" w:hAnsi="Arial" w:cs="Arial"/>
          <w:b/>
          <w:color w:val="212121"/>
          <w:sz w:val="28"/>
          <w:szCs w:val="28"/>
        </w:rPr>
        <w:t>/2020</w:t>
      </w:r>
    </w:p>
    <w:p w14:paraId="41359A32" w14:textId="35270C4D" w:rsidR="00060DE9" w:rsidRDefault="00060DE9" w:rsidP="00060DE9">
      <w:pPr>
        <w:ind w:left="-142"/>
        <w:rPr>
          <w:rFonts w:asciiTheme="minorHAnsi" w:hAnsiTheme="minorHAnsi" w:cstheme="minorHAnsi"/>
          <w:color w:val="212121"/>
          <w:sz w:val="24"/>
          <w:szCs w:val="24"/>
        </w:rPr>
      </w:pPr>
    </w:p>
    <w:p w14:paraId="04D62865" w14:textId="4A14E53C" w:rsidR="00AB10C1" w:rsidRDefault="00060DE9" w:rsidP="001F3585">
      <w:pPr>
        <w:ind w:left="-142"/>
        <w:rPr>
          <w:rFonts w:asciiTheme="minorHAnsi" w:hAnsiTheme="minorHAnsi" w:cstheme="minorHAnsi"/>
          <w:color w:val="212121"/>
          <w:sz w:val="24"/>
          <w:szCs w:val="24"/>
        </w:rPr>
      </w:pPr>
      <w:r w:rsidRPr="001F3585">
        <w:rPr>
          <w:rFonts w:asciiTheme="minorHAnsi" w:hAnsiTheme="minorHAnsi" w:cstheme="minorHAnsi"/>
          <w:color w:val="212121"/>
          <w:sz w:val="24"/>
          <w:szCs w:val="24"/>
        </w:rPr>
        <w:t>Dear Colleagues,</w:t>
      </w:r>
    </w:p>
    <w:p w14:paraId="1EAB0724" w14:textId="223DA97A" w:rsidR="00401A13" w:rsidRDefault="00401A13" w:rsidP="001F3585">
      <w:pPr>
        <w:ind w:left="-142"/>
        <w:rPr>
          <w:rFonts w:asciiTheme="minorHAnsi" w:hAnsiTheme="minorHAnsi" w:cstheme="minorHAnsi"/>
          <w:color w:val="212121"/>
          <w:sz w:val="24"/>
          <w:szCs w:val="24"/>
        </w:rPr>
      </w:pPr>
    </w:p>
    <w:p w14:paraId="51DE2D6E" w14:textId="687AB2CE" w:rsidR="00A76EAD" w:rsidRPr="00A76EAD" w:rsidRDefault="00A76EAD" w:rsidP="00A76EAD">
      <w:pPr>
        <w:shd w:val="clear" w:color="auto" w:fill="FFFFFF"/>
        <w:ind w:left="-142"/>
        <w:rPr>
          <w:rFonts w:eastAsia="Times New Roman" w:cs="Calibri"/>
          <w:color w:val="212121"/>
        </w:rPr>
      </w:pPr>
      <w:r w:rsidRPr="00A76EAD">
        <w:rPr>
          <w:rFonts w:eastAsia="Times New Roman" w:cs="Calibri"/>
          <w:color w:val="212121"/>
        </w:rPr>
        <w:t>Today’s key messages are a mixture of suggested resources and some hints/tips and clarifications</w:t>
      </w:r>
      <w:r>
        <w:rPr>
          <w:rFonts w:eastAsia="Times New Roman" w:cs="Calibri"/>
          <w:color w:val="212121"/>
        </w:rPr>
        <w:t>.</w:t>
      </w:r>
    </w:p>
    <w:p w14:paraId="5381B265"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color w:val="1F497D"/>
        </w:rPr>
        <w:t> </w:t>
      </w:r>
    </w:p>
    <w:p w14:paraId="31A5B9F0"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b/>
          <w:bCs/>
          <w:color w:val="B963CB"/>
          <w:sz w:val="28"/>
          <w:szCs w:val="28"/>
        </w:rPr>
        <w:t>RESOURCES</w:t>
      </w:r>
    </w:p>
    <w:p w14:paraId="3DDAFF95"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color w:val="212121"/>
        </w:rPr>
        <w:t>We have been sent copies of some helpful posters that you may find useful for using during the current situation.</w:t>
      </w:r>
    </w:p>
    <w:p w14:paraId="158BD757"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color w:val="1F497D"/>
        </w:rPr>
        <w:t> </w:t>
      </w:r>
    </w:p>
    <w:p w14:paraId="30D0E0C6"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b/>
          <w:bCs/>
          <w:color w:val="B963CB"/>
          <w:sz w:val="28"/>
          <w:szCs w:val="28"/>
        </w:rPr>
        <w:t>PARACETAMOL PGD</w:t>
      </w:r>
    </w:p>
    <w:p w14:paraId="584BE04C"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color w:val="212121"/>
        </w:rPr>
        <w:t>Given the current movement restrictions, the Community Pharmacy Development Team is mainly working remotely.  For this reason, we may be unable to issue acknowledgement letters to all pharmacists who have submitted their signed Paracetamol PGDs. We apologise for any inconvenience this might cause. But for reassurance, your PGD is legal as soon as you sign it. A delay in sending to the CPDT office and receiving acknowledgement will not affect the legality of the supply.</w:t>
      </w:r>
    </w:p>
    <w:p w14:paraId="71E8B1AD"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color w:val="212121"/>
        </w:rPr>
        <w:t> </w:t>
      </w:r>
    </w:p>
    <w:p w14:paraId="06F53389"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b/>
          <w:bCs/>
          <w:color w:val="B963CB"/>
          <w:sz w:val="28"/>
          <w:szCs w:val="28"/>
        </w:rPr>
        <w:t>ADDICTION SERVICES</w:t>
      </w:r>
    </w:p>
    <w:p w14:paraId="07C6C1A6" w14:textId="51424151" w:rsidR="00A76EAD" w:rsidRPr="00A76EAD" w:rsidRDefault="00A76EAD" w:rsidP="00A76EAD">
      <w:pPr>
        <w:shd w:val="clear" w:color="auto" w:fill="FFFFFF"/>
        <w:ind w:left="-142"/>
        <w:rPr>
          <w:rFonts w:eastAsia="Times New Roman" w:cs="Calibri"/>
          <w:color w:val="212121"/>
        </w:rPr>
      </w:pPr>
      <w:r w:rsidRPr="00A76EAD">
        <w:rPr>
          <w:rFonts w:eastAsia="Times New Roman" w:cs="Calibri"/>
          <w:color w:val="212121"/>
        </w:rPr>
        <w:t>We are aware of the unprecedented workload at the moment but would strong</w:t>
      </w:r>
      <w:r>
        <w:rPr>
          <w:rFonts w:eastAsia="Times New Roman" w:cs="Calibri"/>
          <w:color w:val="212121"/>
        </w:rPr>
        <w:t>ly</w:t>
      </w:r>
      <w:r w:rsidRPr="00A76EAD">
        <w:rPr>
          <w:rFonts w:eastAsia="Times New Roman" w:cs="Calibri"/>
          <w:color w:val="212121"/>
        </w:rPr>
        <w:t xml:space="preserve"> encourage all IEP pharmacies to continue inputting information to the NEO system </w:t>
      </w:r>
      <w:proofErr w:type="gramStart"/>
      <w:r w:rsidRPr="00A76EAD">
        <w:rPr>
          <w:rFonts w:eastAsia="Times New Roman" w:cs="Calibri"/>
          <w:color w:val="212121"/>
        </w:rPr>
        <w:t>on a daily basis</w:t>
      </w:r>
      <w:proofErr w:type="gramEnd"/>
      <w:r w:rsidRPr="00A76EAD">
        <w:rPr>
          <w:rFonts w:eastAsia="Times New Roman" w:cs="Calibri"/>
          <w:color w:val="212121"/>
        </w:rPr>
        <w:t xml:space="preserve">.  This daily data allows ADRS teams to plan response as PWID move about the system </w:t>
      </w:r>
      <w:r w:rsidRPr="00A76EAD">
        <w:rPr>
          <w:rFonts w:eastAsia="Times New Roman" w:cs="Calibri"/>
          <w:color w:val="212121"/>
        </w:rPr>
        <w:t>and</w:t>
      </w:r>
      <w:r w:rsidRPr="00A76EAD">
        <w:rPr>
          <w:rFonts w:eastAsia="Times New Roman" w:cs="Calibri"/>
          <w:color w:val="212121"/>
        </w:rPr>
        <w:t xml:space="preserve"> to monitor hot-spots and provide support to community pharmacies accordingly</w:t>
      </w:r>
      <w:r>
        <w:rPr>
          <w:rFonts w:eastAsia="Times New Roman" w:cs="Calibri"/>
          <w:color w:val="212121"/>
        </w:rPr>
        <w:t>.</w:t>
      </w:r>
    </w:p>
    <w:p w14:paraId="6EFFBD97"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color w:val="212121"/>
        </w:rPr>
        <w:t> </w:t>
      </w:r>
    </w:p>
    <w:p w14:paraId="64194436"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b/>
          <w:bCs/>
          <w:color w:val="B963CB"/>
          <w:sz w:val="28"/>
          <w:szCs w:val="28"/>
        </w:rPr>
        <w:t>DENTAL PRESCRIPTIONS</w:t>
      </w:r>
    </w:p>
    <w:p w14:paraId="385ABD49"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color w:val="212121"/>
        </w:rPr>
        <w:t>General Dental Practitioners (GDPs) are providing triaging services to patients.  If this results in the issuing of a prescription, this will be e-mailed to the patient’s nominated community pharmacy via the clinical mailbox.  The paper copy of the prescription will thereafter be posted to the pharmacy using Royal Mail.</w:t>
      </w:r>
    </w:p>
    <w:p w14:paraId="0C1C620E"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color w:val="212121"/>
        </w:rPr>
        <w:t> </w:t>
      </w:r>
    </w:p>
    <w:p w14:paraId="37EA5FF8"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b/>
          <w:bCs/>
          <w:color w:val="B963CB"/>
          <w:sz w:val="28"/>
          <w:szCs w:val="28"/>
        </w:rPr>
        <w:t>EAGLE COURIERS</w:t>
      </w:r>
    </w:p>
    <w:p w14:paraId="35707F5E"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color w:val="212121"/>
        </w:rPr>
        <w:t>As with</w:t>
      </w:r>
      <w:r w:rsidRPr="00A76EAD">
        <w:rPr>
          <w:rFonts w:eastAsia="Times New Roman" w:cs="Calibri"/>
          <w:color w:val="1F497D"/>
        </w:rPr>
        <w:t> </w:t>
      </w:r>
      <w:r w:rsidRPr="00A76EAD">
        <w:rPr>
          <w:rFonts w:eastAsia="Times New Roman" w:cs="Calibri"/>
          <w:color w:val="212121"/>
        </w:rPr>
        <w:t>Addiction Services staff, it would be greatly appreciated if community pharmacy teams are able to identify Eagle Couriers accessing their pharmacy to uplift palliative care medication for delivery and help with a smooth running of their service. These drivers are easily recognisable by their uniform. In many cases, the pharmacy would know in advance to expect Eagle Couriers and can be prepared to hand over the medication as quickly as possible.</w:t>
      </w:r>
    </w:p>
    <w:p w14:paraId="37D2FD8F" w14:textId="77777777" w:rsidR="00A76EAD" w:rsidRPr="00A76EAD" w:rsidRDefault="00A76EAD" w:rsidP="00A76EAD">
      <w:pPr>
        <w:shd w:val="clear" w:color="auto" w:fill="FFFFFF"/>
        <w:ind w:left="-142"/>
        <w:rPr>
          <w:rFonts w:eastAsia="Times New Roman" w:cs="Calibri"/>
          <w:color w:val="212121"/>
        </w:rPr>
      </w:pPr>
      <w:r w:rsidRPr="00A76EAD">
        <w:rPr>
          <w:rFonts w:eastAsia="Times New Roman" w:cs="Calibri"/>
          <w:color w:val="1F497D"/>
        </w:rPr>
        <w:t> </w:t>
      </w:r>
    </w:p>
    <w:p w14:paraId="34562A92" w14:textId="77777777" w:rsidR="00A76EAD" w:rsidRPr="00A76EAD" w:rsidRDefault="00A76EAD" w:rsidP="00A76EAD">
      <w:pPr>
        <w:shd w:val="clear" w:color="auto" w:fill="FFFFFF"/>
        <w:ind w:left="-142"/>
        <w:rPr>
          <w:rFonts w:eastAsia="Times New Roman" w:cs="Calibri"/>
        </w:rPr>
      </w:pPr>
      <w:r w:rsidRPr="00A76EAD">
        <w:rPr>
          <w:rFonts w:eastAsia="Times New Roman" w:cs="Calibri"/>
        </w:rPr>
        <w:t>Stay safe everyone!</w:t>
      </w:r>
    </w:p>
    <w:p w14:paraId="329B660B" w14:textId="77777777" w:rsidR="00401A13" w:rsidRPr="001F3585" w:rsidRDefault="00401A13" w:rsidP="001F3585">
      <w:pPr>
        <w:ind w:left="-142"/>
        <w:rPr>
          <w:rFonts w:asciiTheme="minorHAnsi" w:hAnsiTheme="minorHAnsi" w:cstheme="minorHAnsi"/>
          <w:color w:val="212121"/>
          <w:sz w:val="24"/>
          <w:szCs w:val="24"/>
        </w:rPr>
      </w:pPr>
    </w:p>
    <w:p w14:paraId="63967FA4" w14:textId="77777777" w:rsidR="00060DE9" w:rsidRPr="001207BB" w:rsidRDefault="00060DE9" w:rsidP="00060DE9">
      <w:pPr>
        <w:ind w:left="-142"/>
        <w:rPr>
          <w:color w:val="212121"/>
          <w:sz w:val="24"/>
          <w:szCs w:val="24"/>
        </w:rPr>
      </w:pPr>
      <w:r w:rsidRPr="001207BB">
        <w:rPr>
          <w:rFonts w:ascii="Bradley Hand ITC" w:hAnsi="Bradley Hand ITC"/>
          <w:color w:val="1F497D"/>
          <w:sz w:val="24"/>
          <w:szCs w:val="24"/>
        </w:rPr>
        <w:t>Regards</w:t>
      </w:r>
    </w:p>
    <w:p w14:paraId="1FABA39A" w14:textId="46BE412C" w:rsidR="00060DE9" w:rsidRDefault="00060DE9" w:rsidP="00060DE9">
      <w:pPr>
        <w:ind w:left="-142"/>
        <w:rPr>
          <w:rFonts w:ascii="Bradley Hand ITC" w:hAnsi="Bradley Hand ITC"/>
          <w:color w:val="1F497D"/>
          <w:sz w:val="24"/>
          <w:szCs w:val="24"/>
        </w:rPr>
      </w:pPr>
      <w:r w:rsidRPr="001207BB">
        <w:rPr>
          <w:rFonts w:ascii="Bradley Hand ITC" w:hAnsi="Bradley Hand ITC"/>
          <w:color w:val="1F497D"/>
          <w:sz w:val="24"/>
          <w:szCs w:val="24"/>
        </w:rPr>
        <w:t>Elaine</w:t>
      </w:r>
    </w:p>
    <w:p w14:paraId="5260DD58" w14:textId="77777777" w:rsidR="00A76EAD" w:rsidRPr="001207BB" w:rsidRDefault="00A76EAD" w:rsidP="00A76EAD">
      <w:pPr>
        <w:ind w:left="-142"/>
        <w:rPr>
          <w:color w:val="212121"/>
          <w:sz w:val="24"/>
          <w:szCs w:val="24"/>
        </w:rPr>
      </w:pPr>
    </w:p>
    <w:p w14:paraId="69185700" w14:textId="77777777" w:rsidR="00A76EAD" w:rsidRPr="001207BB" w:rsidRDefault="00A76EAD" w:rsidP="00A76EAD">
      <w:pPr>
        <w:ind w:left="-142"/>
        <w:rPr>
          <w:color w:val="212121"/>
          <w:sz w:val="24"/>
          <w:szCs w:val="24"/>
        </w:rPr>
      </w:pPr>
      <w:r w:rsidRPr="001207BB">
        <w:rPr>
          <w:rFonts w:ascii="Arial Narrow" w:hAnsi="Arial Narrow"/>
          <w:color w:val="262626"/>
          <w:sz w:val="24"/>
          <w:szCs w:val="24"/>
        </w:rPr>
        <w:t>Elaine Paton | Senior Prescribing Adviser | NHS Greater Glasgow and Clyde</w:t>
      </w:r>
    </w:p>
    <w:p w14:paraId="65CE99A0" w14:textId="77777777" w:rsidR="00A76EAD" w:rsidRPr="001207BB" w:rsidRDefault="00A76EAD" w:rsidP="00A76EAD">
      <w:pPr>
        <w:ind w:left="-142"/>
        <w:rPr>
          <w:color w:val="212121"/>
          <w:sz w:val="24"/>
          <w:szCs w:val="24"/>
        </w:rPr>
      </w:pPr>
      <w:r w:rsidRPr="001207BB">
        <w:rPr>
          <w:rFonts w:ascii="Arial Narrow" w:hAnsi="Arial Narrow"/>
          <w:color w:val="808080"/>
          <w:sz w:val="24"/>
          <w:szCs w:val="24"/>
        </w:rPr>
        <w:t>Central Prescribing Team, Pharmacy Services| 1st Floor | Clarkston Court |</w:t>
      </w:r>
      <w:r>
        <w:rPr>
          <w:rFonts w:ascii="Arial Narrow" w:hAnsi="Arial Narrow"/>
          <w:color w:val="808080"/>
          <w:sz w:val="24"/>
          <w:szCs w:val="24"/>
        </w:rPr>
        <w:t xml:space="preserve"> </w:t>
      </w:r>
      <w:r w:rsidRPr="001207BB">
        <w:rPr>
          <w:rFonts w:ascii="Arial Narrow" w:hAnsi="Arial Narrow"/>
          <w:color w:val="808080"/>
          <w:sz w:val="24"/>
          <w:szCs w:val="24"/>
        </w:rPr>
        <w:t xml:space="preserve">56 Busby Road | Clarkston | Glasgow G76 7AT | T: 0141 201 6038 (66038) | F: 0141 201 6018 | M: 07815 586327 | E: </w:t>
      </w:r>
      <w:hyperlink r:id="rId8" w:history="1">
        <w:r w:rsidRPr="001207BB">
          <w:rPr>
            <w:rStyle w:val="Hyperlink"/>
            <w:rFonts w:ascii="Arial Narrow" w:hAnsi="Arial Narrow"/>
            <w:sz w:val="24"/>
            <w:szCs w:val="24"/>
          </w:rPr>
          <w:t>elaine.paton@ggc.scot.nhs.uk</w:t>
        </w:r>
      </w:hyperlink>
    </w:p>
    <w:p w14:paraId="45A36BED" w14:textId="5664C48E" w:rsidR="00907469" w:rsidRPr="001207BB" w:rsidRDefault="00907469" w:rsidP="000A4F9D">
      <w:pPr>
        <w:spacing w:after="200" w:line="276" w:lineRule="auto"/>
        <w:rPr>
          <w:color w:val="212121"/>
          <w:sz w:val="24"/>
          <w:szCs w:val="24"/>
        </w:rPr>
      </w:pPr>
      <w:bookmarkStart w:id="0" w:name="_GoBack"/>
      <w:bookmarkEnd w:id="0"/>
    </w:p>
    <w:sectPr w:rsidR="00907469" w:rsidRPr="001207BB" w:rsidSect="000A4F9D">
      <w:headerReference w:type="default" r:id="rId9"/>
      <w:type w:val="continuous"/>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7B08" w14:textId="77777777" w:rsidR="003A5C27" w:rsidRDefault="003A5C27" w:rsidP="00087096">
      <w:r>
        <w:separator/>
      </w:r>
    </w:p>
  </w:endnote>
  <w:endnote w:type="continuationSeparator" w:id="0">
    <w:p w14:paraId="10BBCADA" w14:textId="77777777" w:rsidR="003A5C27" w:rsidRDefault="003A5C27" w:rsidP="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241C" w14:textId="77777777" w:rsidR="003A5C27" w:rsidRDefault="003A5C27" w:rsidP="00087096">
      <w:r>
        <w:separator/>
      </w:r>
    </w:p>
  </w:footnote>
  <w:footnote w:type="continuationSeparator" w:id="0">
    <w:p w14:paraId="4CC6B73D" w14:textId="77777777" w:rsidR="003A5C27" w:rsidRDefault="003A5C27" w:rsidP="0008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F96" w14:textId="77777777" w:rsidR="003A5C27" w:rsidRPr="000A1292" w:rsidRDefault="000A4F9D" w:rsidP="009F49F7">
    <w:pPr>
      <w:pStyle w:val="Header"/>
      <w:ind w:left="-142"/>
      <w:rPr>
        <w:rFonts w:ascii="Arial" w:hAnsi="Arial" w:cs="Arial"/>
      </w:rPr>
    </w:pPr>
    <w:r>
      <w:rPr>
        <w:rFonts w:ascii="Arial" w:hAnsi="Arial" w:cs="Arial"/>
        <w:noProof/>
        <w:lang w:eastAsia="en-GB"/>
      </w:rPr>
      <w:object w:dxaOrig="1440" w:dyaOrig="1440" w14:anchorId="7A87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7411418" r:id="rId2"/>
      </w:obje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534D"/>
    <w:multiLevelType w:val="hybridMultilevel"/>
    <w:tmpl w:val="C4C08640"/>
    <w:lvl w:ilvl="0" w:tplc="F14C6F2A">
      <w:numFmt w:val="bullet"/>
      <w:lvlText w:val=""/>
      <w:lvlJc w:val="left"/>
      <w:pPr>
        <w:ind w:left="780" w:hanging="4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2332D"/>
    <w:multiLevelType w:val="hybridMultilevel"/>
    <w:tmpl w:val="04A6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4F9D"/>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585"/>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1A13"/>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5E38"/>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0D8"/>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469"/>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B6"/>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6EAD"/>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1"/>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B02"/>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AA48C"/>
  <w15:docId w15:val="{48C91D32-4598-4677-8017-A042C98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AB10C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B10C1"/>
    <w:rPr>
      <w:b/>
      <w:bCs/>
    </w:rPr>
  </w:style>
  <w:style w:type="paragraph" w:styleId="ListParagraph">
    <w:name w:val="List Paragraph"/>
    <w:basedOn w:val="Normal"/>
    <w:uiPriority w:val="34"/>
    <w:qFormat/>
    <w:rsid w:val="007260D8"/>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1F3585"/>
    <w:pPr>
      <w:spacing w:before="100" w:beforeAutospacing="1" w:after="100" w:afterAutospacing="1"/>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F358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5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157230451">
      <w:bodyDiv w:val="1"/>
      <w:marLeft w:val="0"/>
      <w:marRight w:val="0"/>
      <w:marTop w:val="0"/>
      <w:marBottom w:val="0"/>
      <w:divBdr>
        <w:top w:val="none" w:sz="0" w:space="0" w:color="auto"/>
        <w:left w:val="none" w:sz="0" w:space="0" w:color="auto"/>
        <w:bottom w:val="none" w:sz="0" w:space="0" w:color="auto"/>
        <w:right w:val="none" w:sz="0" w:space="0" w:color="auto"/>
      </w:divBdr>
    </w:div>
    <w:div w:id="736973451">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887643472">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083528334">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774662521">
      <w:bodyDiv w:val="1"/>
      <w:marLeft w:val="0"/>
      <w:marRight w:val="0"/>
      <w:marTop w:val="0"/>
      <w:marBottom w:val="0"/>
      <w:divBdr>
        <w:top w:val="none" w:sz="0" w:space="0" w:color="auto"/>
        <w:left w:val="none" w:sz="0" w:space="0" w:color="auto"/>
        <w:bottom w:val="none" w:sz="0" w:space="0" w:color="auto"/>
        <w:right w:val="none" w:sz="0" w:space="0" w:color="auto"/>
      </w:divBdr>
    </w:div>
    <w:div w:id="1933658531">
      <w:bodyDiv w:val="1"/>
      <w:marLeft w:val="0"/>
      <w:marRight w:val="0"/>
      <w:marTop w:val="0"/>
      <w:marBottom w:val="0"/>
      <w:divBdr>
        <w:top w:val="none" w:sz="0" w:space="0" w:color="auto"/>
        <w:left w:val="none" w:sz="0" w:space="0" w:color="auto"/>
        <w:bottom w:val="none" w:sz="0" w:space="0" w:color="auto"/>
        <w:right w:val="none" w:sz="0" w:space="0" w:color="auto"/>
      </w:divBdr>
    </w:div>
    <w:div w:id="21066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paton@ggc.scot.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E6DF8-E3BD-406F-9B19-CA08BD7A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Bridie McCallum</cp:lastModifiedBy>
  <cp:revision>3</cp:revision>
  <dcterms:created xsi:type="dcterms:W3CDTF">2020-04-03T08:07:00Z</dcterms:created>
  <dcterms:modified xsi:type="dcterms:W3CDTF">2020-04-03T08:31:00Z</dcterms:modified>
</cp:coreProperties>
</file>