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E9" w:rsidRPr="00721901" w:rsidRDefault="00060DE9" w:rsidP="00060DE9">
      <w:pPr>
        <w:ind w:left="-142"/>
        <w:rPr>
          <w:rFonts w:ascii="Arial" w:hAnsi="Arial" w:cs="Arial"/>
          <w:bCs/>
          <w:sz w:val="24"/>
          <w:szCs w:val="24"/>
        </w:rPr>
      </w:pPr>
    </w:p>
    <w:p w:rsidR="00C8581D" w:rsidRPr="00721901" w:rsidRDefault="00C8581D" w:rsidP="00060DE9">
      <w:pPr>
        <w:ind w:left="-142" w:right="-22"/>
        <w:rPr>
          <w:rFonts w:ascii="Arial" w:hAnsi="Arial" w:cs="Arial"/>
          <w:bCs/>
          <w:sz w:val="24"/>
          <w:szCs w:val="24"/>
        </w:rPr>
      </w:pPr>
    </w:p>
    <w:p w:rsidR="0015612E" w:rsidRPr="00060DE9" w:rsidRDefault="0015612E" w:rsidP="0015612E">
      <w:pPr>
        <w:ind w:left="-142" w:right="-22"/>
        <w:rPr>
          <w:rFonts w:ascii="Arial" w:hAnsi="Arial" w:cs="Arial"/>
          <w:b/>
          <w:color w:val="212121"/>
          <w:sz w:val="28"/>
          <w:szCs w:val="28"/>
        </w:rPr>
      </w:pPr>
      <w:r>
        <w:rPr>
          <w:rFonts w:ascii="Arial" w:hAnsi="Arial" w:cs="Arial"/>
          <w:b/>
          <w:color w:val="212121"/>
          <w:sz w:val="28"/>
          <w:szCs w:val="28"/>
        </w:rPr>
        <w:t>Key Messages</w:t>
      </w:r>
      <w:r>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963073">
        <w:rPr>
          <w:rFonts w:ascii="Arial" w:hAnsi="Arial" w:cs="Arial"/>
          <w:b/>
          <w:color w:val="212121"/>
          <w:sz w:val="28"/>
          <w:szCs w:val="28"/>
        </w:rPr>
        <w:tab/>
      </w:r>
      <w:r w:rsidR="000A15BD">
        <w:rPr>
          <w:rFonts w:ascii="Arial" w:hAnsi="Arial" w:cs="Arial"/>
          <w:b/>
          <w:color w:val="212121"/>
          <w:sz w:val="28"/>
          <w:szCs w:val="28"/>
        </w:rPr>
        <w:t>0</w:t>
      </w:r>
      <w:r w:rsidR="00963073">
        <w:rPr>
          <w:rFonts w:ascii="Arial" w:hAnsi="Arial" w:cs="Arial"/>
          <w:b/>
          <w:color w:val="212121"/>
          <w:sz w:val="28"/>
          <w:szCs w:val="28"/>
        </w:rPr>
        <w:t>1</w:t>
      </w:r>
      <w:r w:rsidRPr="00060DE9">
        <w:rPr>
          <w:rFonts w:ascii="Arial" w:hAnsi="Arial" w:cs="Arial"/>
          <w:b/>
          <w:color w:val="212121"/>
          <w:sz w:val="28"/>
          <w:szCs w:val="28"/>
        </w:rPr>
        <w:t>/0</w:t>
      </w:r>
      <w:r w:rsidR="00963073">
        <w:rPr>
          <w:rFonts w:ascii="Arial" w:hAnsi="Arial" w:cs="Arial"/>
          <w:b/>
          <w:color w:val="212121"/>
          <w:sz w:val="28"/>
          <w:szCs w:val="28"/>
        </w:rPr>
        <w:t>5</w:t>
      </w:r>
      <w:r w:rsidRPr="00060DE9">
        <w:rPr>
          <w:rFonts w:ascii="Arial" w:hAnsi="Arial" w:cs="Arial"/>
          <w:b/>
          <w:color w:val="212121"/>
          <w:sz w:val="28"/>
          <w:szCs w:val="28"/>
        </w:rPr>
        <w:t>/2020</w:t>
      </w:r>
    </w:p>
    <w:p w:rsidR="0015612E" w:rsidRPr="00C31709" w:rsidRDefault="0015612E" w:rsidP="0015612E">
      <w:pPr>
        <w:ind w:left="-142"/>
        <w:rPr>
          <w:rFonts w:ascii="Arial" w:hAnsi="Arial" w:cs="Arial"/>
          <w:color w:val="212121"/>
        </w:rPr>
      </w:pPr>
    </w:p>
    <w:p w:rsidR="0015612E" w:rsidRPr="00C31709" w:rsidRDefault="0015612E" w:rsidP="0015612E">
      <w:pPr>
        <w:ind w:left="-142"/>
        <w:rPr>
          <w:rFonts w:ascii="Arial" w:hAnsi="Arial" w:cs="Arial"/>
          <w:color w:val="212121"/>
        </w:rPr>
      </w:pPr>
    </w:p>
    <w:p w:rsidR="000A15BD" w:rsidRPr="00937F13" w:rsidRDefault="0015612E" w:rsidP="00937F13">
      <w:pPr>
        <w:ind w:left="-142"/>
        <w:rPr>
          <w:color w:val="212121"/>
          <w:sz w:val="24"/>
          <w:szCs w:val="24"/>
        </w:rPr>
      </w:pPr>
      <w:r w:rsidRPr="00937F13">
        <w:rPr>
          <w:color w:val="212121"/>
          <w:sz w:val="24"/>
          <w:szCs w:val="24"/>
        </w:rPr>
        <w:t>Dear Colleagues,</w:t>
      </w:r>
    </w:p>
    <w:p w:rsidR="00937F13" w:rsidRPr="00937F13" w:rsidRDefault="00937F13" w:rsidP="00937F13">
      <w:pPr>
        <w:ind w:left="-142"/>
        <w:rPr>
          <w:color w:val="212121"/>
          <w:sz w:val="24"/>
          <w:szCs w:val="24"/>
        </w:rPr>
      </w:pPr>
    </w:p>
    <w:p w:rsidR="00937F13" w:rsidRPr="00937F13" w:rsidRDefault="00937F13" w:rsidP="00937F13">
      <w:pPr>
        <w:ind w:left="-142"/>
        <w:rPr>
          <w:color w:val="212121"/>
          <w:sz w:val="24"/>
          <w:szCs w:val="24"/>
        </w:rPr>
      </w:pPr>
      <w:r w:rsidRPr="00937F13">
        <w:rPr>
          <w:iCs/>
          <w:color w:val="212121"/>
          <w:sz w:val="24"/>
          <w:szCs w:val="24"/>
        </w:rPr>
        <w:t xml:space="preserve">Hello everyone. Today’s messages have been sent by Public Health and from Alan Harrison, Lead Pharmacist </w:t>
      </w:r>
      <w:r w:rsidR="00315EA0">
        <w:rPr>
          <w:iCs/>
          <w:color w:val="212121"/>
          <w:sz w:val="24"/>
          <w:szCs w:val="24"/>
        </w:rPr>
        <w:t xml:space="preserve">for </w:t>
      </w:r>
      <w:r w:rsidRPr="00937F13">
        <w:rPr>
          <w:iCs/>
          <w:color w:val="212121"/>
          <w:sz w:val="24"/>
          <w:szCs w:val="24"/>
        </w:rPr>
        <w:t xml:space="preserve">Community Care. </w:t>
      </w:r>
    </w:p>
    <w:p w:rsidR="00937F13" w:rsidRPr="00937F13" w:rsidRDefault="00937F13" w:rsidP="00937F13">
      <w:pPr>
        <w:ind w:left="-142"/>
        <w:rPr>
          <w:color w:val="212121"/>
          <w:sz w:val="24"/>
          <w:szCs w:val="24"/>
        </w:rPr>
      </w:pPr>
    </w:p>
    <w:p w:rsidR="00937F13" w:rsidRPr="00937F13" w:rsidRDefault="00937F13" w:rsidP="00937F13">
      <w:pPr>
        <w:ind w:left="-142"/>
        <w:rPr>
          <w:color w:val="212121"/>
          <w:sz w:val="28"/>
          <w:szCs w:val="28"/>
        </w:rPr>
      </w:pPr>
      <w:r w:rsidRPr="00937F13">
        <w:rPr>
          <w:b/>
          <w:bCs/>
          <w:color w:val="B963CB"/>
          <w:sz w:val="28"/>
          <w:szCs w:val="28"/>
        </w:rPr>
        <w:t>PUBLIC HEALTH - VITAMIN D: ADVICE FOR ALL AGES</w:t>
      </w:r>
    </w:p>
    <w:p w:rsidR="00937F13" w:rsidRPr="00937F13" w:rsidRDefault="00937F13" w:rsidP="00937F13">
      <w:pPr>
        <w:ind w:left="-142"/>
        <w:rPr>
          <w:color w:val="212121"/>
          <w:sz w:val="24"/>
          <w:szCs w:val="24"/>
        </w:rPr>
      </w:pPr>
      <w:r w:rsidRPr="00937F13">
        <w:rPr>
          <w:color w:val="212121"/>
          <w:sz w:val="24"/>
          <w:szCs w:val="24"/>
        </w:rPr>
        <w:t>Scottish Government is currently advising people to stay at home. For most people, this will mean being indoors for much of the day and not getting enough vitamin D from sunshine exposure.  The following advice is being shared on behalf of NHSGGC Public Health, Health Improvement Team:</w:t>
      </w:r>
    </w:p>
    <w:p w:rsidR="00937F13" w:rsidRPr="00937F13" w:rsidRDefault="00937F13" w:rsidP="00937F13">
      <w:pPr>
        <w:ind w:left="-142"/>
        <w:rPr>
          <w:color w:val="212121"/>
          <w:sz w:val="24"/>
          <w:szCs w:val="24"/>
        </w:rPr>
      </w:pPr>
    </w:p>
    <w:p w:rsidR="00315EA0" w:rsidRPr="00315EA0" w:rsidRDefault="00937F13" w:rsidP="00315EA0">
      <w:pPr>
        <w:pStyle w:val="ListParagraph"/>
        <w:numPr>
          <w:ilvl w:val="0"/>
          <w:numId w:val="1"/>
        </w:numPr>
        <w:rPr>
          <w:color w:val="212121"/>
          <w:sz w:val="24"/>
          <w:szCs w:val="24"/>
        </w:rPr>
      </w:pPr>
      <w:r w:rsidRPr="00937F13">
        <w:rPr>
          <w:b/>
          <w:bCs/>
          <w:color w:val="333333"/>
          <w:sz w:val="24"/>
          <w:szCs w:val="24"/>
          <w:lang/>
        </w:rPr>
        <w:t xml:space="preserve">All ages: </w:t>
      </w:r>
      <w:r w:rsidRPr="00937F13">
        <w:rPr>
          <w:color w:val="333333"/>
          <w:sz w:val="24"/>
          <w:szCs w:val="24"/>
          <w:lang/>
        </w:rPr>
        <w:t>Since it's difficult for people to get enough vitamin D from food alone, everyone (including children and pregnant and breastfeeding women) should consider taking a daily supplement containing 10 micrograms of vitamin D. This advice is especially important for people who are indoors all of the time.</w:t>
      </w:r>
    </w:p>
    <w:p w:rsidR="00315EA0" w:rsidRDefault="00315EA0" w:rsidP="00315EA0">
      <w:pPr>
        <w:pStyle w:val="ListParagraph"/>
        <w:ind w:left="578"/>
        <w:rPr>
          <w:b/>
          <w:bCs/>
          <w:color w:val="333333"/>
          <w:sz w:val="24"/>
          <w:szCs w:val="24"/>
          <w:lang/>
        </w:rPr>
      </w:pPr>
    </w:p>
    <w:p w:rsidR="00937F13" w:rsidRPr="00315EA0" w:rsidRDefault="00937F13" w:rsidP="00315EA0">
      <w:pPr>
        <w:pStyle w:val="ListParagraph"/>
        <w:ind w:left="578"/>
        <w:rPr>
          <w:color w:val="212121"/>
          <w:sz w:val="24"/>
          <w:szCs w:val="24"/>
        </w:rPr>
      </w:pPr>
      <w:r w:rsidRPr="00315EA0">
        <w:rPr>
          <w:color w:val="333333"/>
          <w:sz w:val="24"/>
          <w:szCs w:val="24"/>
          <w:lang/>
        </w:rPr>
        <w:t>The current guidance on sun exposure should be followed: 10 to 15 minutes of unprotected Scottish sun exposure is safe for all. Once sunscreen is correctly applied, vitamin D synthesis is blocked. Staying in the sun for prolonged periods without the protection of sunscreen increases the risk of skin cancer.</w:t>
      </w:r>
    </w:p>
    <w:p w:rsidR="00315EA0" w:rsidRPr="00937F13" w:rsidRDefault="00315EA0" w:rsidP="00937F13">
      <w:pPr>
        <w:pStyle w:val="ListParagraph"/>
        <w:ind w:left="-142"/>
        <w:rPr>
          <w:color w:val="212121"/>
          <w:sz w:val="24"/>
          <w:szCs w:val="24"/>
        </w:rPr>
      </w:pPr>
    </w:p>
    <w:p w:rsidR="00937F13" w:rsidRPr="00937F13" w:rsidRDefault="00937F13" w:rsidP="00315EA0">
      <w:pPr>
        <w:pStyle w:val="ListParagraph"/>
        <w:numPr>
          <w:ilvl w:val="0"/>
          <w:numId w:val="1"/>
        </w:numPr>
        <w:rPr>
          <w:color w:val="212121"/>
          <w:sz w:val="24"/>
          <w:szCs w:val="24"/>
        </w:rPr>
      </w:pPr>
      <w:r w:rsidRPr="00937F13">
        <w:rPr>
          <w:b/>
          <w:bCs/>
          <w:color w:val="333333"/>
          <w:sz w:val="24"/>
          <w:szCs w:val="24"/>
          <w:lang/>
        </w:rPr>
        <w:t xml:space="preserve">Babies and young children: </w:t>
      </w:r>
      <w:r w:rsidRPr="00937F13">
        <w:rPr>
          <w:color w:val="333333"/>
          <w:sz w:val="24"/>
          <w:szCs w:val="24"/>
          <w:lang/>
        </w:rPr>
        <w:t>We recommend that:</w:t>
      </w:r>
    </w:p>
    <w:p w:rsidR="00937F13" w:rsidRPr="00937F13" w:rsidRDefault="00937F13" w:rsidP="00315EA0">
      <w:pPr>
        <w:pStyle w:val="ListParagraph"/>
        <w:numPr>
          <w:ilvl w:val="1"/>
          <w:numId w:val="1"/>
        </w:numPr>
        <w:rPr>
          <w:color w:val="212121"/>
          <w:sz w:val="24"/>
          <w:szCs w:val="24"/>
        </w:rPr>
      </w:pPr>
      <w:r w:rsidRPr="00937F13">
        <w:rPr>
          <w:color w:val="333333"/>
          <w:sz w:val="24"/>
          <w:szCs w:val="24"/>
          <w:lang/>
        </w:rPr>
        <w:t>breastfed babies from birth to 1 year of age should be given a daily supplement containing 8.5 to 10 micrograms of vitamin D to make sure they get enough</w:t>
      </w:r>
    </w:p>
    <w:p w:rsidR="00315EA0" w:rsidRPr="00315EA0" w:rsidRDefault="00937F13" w:rsidP="00315EA0">
      <w:pPr>
        <w:pStyle w:val="ListParagraph"/>
        <w:numPr>
          <w:ilvl w:val="1"/>
          <w:numId w:val="1"/>
        </w:numPr>
        <w:rPr>
          <w:color w:val="212121"/>
          <w:sz w:val="24"/>
          <w:szCs w:val="24"/>
        </w:rPr>
      </w:pPr>
      <w:r w:rsidRPr="00937F13">
        <w:rPr>
          <w:color w:val="333333"/>
          <w:sz w:val="24"/>
          <w:szCs w:val="24"/>
          <w:lang/>
        </w:rPr>
        <w:t>formula-fed babies shouldn't be given a vitamin D supplement until they're having less than 500ml (about a pint) of infant formula a day, as infant formula is fortified with vitamin D</w:t>
      </w:r>
    </w:p>
    <w:p w:rsidR="00315EA0" w:rsidRPr="00315EA0" w:rsidRDefault="00937F13" w:rsidP="00315EA0">
      <w:pPr>
        <w:pStyle w:val="ListParagraph"/>
        <w:numPr>
          <w:ilvl w:val="1"/>
          <w:numId w:val="1"/>
        </w:numPr>
        <w:rPr>
          <w:color w:val="212121"/>
          <w:sz w:val="24"/>
          <w:szCs w:val="24"/>
        </w:rPr>
      </w:pPr>
      <w:r w:rsidRPr="00315EA0">
        <w:rPr>
          <w:color w:val="333333"/>
          <w:sz w:val="24"/>
          <w:szCs w:val="24"/>
          <w:lang/>
        </w:rPr>
        <w:t>children aged 1 to 4 years old should be given a daily supplement containing 10 micrograms of vitamin D</w:t>
      </w:r>
    </w:p>
    <w:p w:rsidR="00315EA0" w:rsidRPr="00FE2758" w:rsidRDefault="00937F13" w:rsidP="00315EA0">
      <w:pPr>
        <w:pStyle w:val="ListParagraph"/>
        <w:numPr>
          <w:ilvl w:val="1"/>
          <w:numId w:val="1"/>
        </w:numPr>
        <w:rPr>
          <w:color w:val="212121"/>
          <w:sz w:val="24"/>
          <w:szCs w:val="24"/>
        </w:rPr>
      </w:pPr>
      <w:r w:rsidRPr="00315EA0">
        <w:rPr>
          <w:color w:val="333333"/>
          <w:sz w:val="24"/>
          <w:szCs w:val="24"/>
          <w:lang/>
        </w:rPr>
        <w:t xml:space="preserve">For children </w:t>
      </w:r>
      <w:proofErr w:type="gramStart"/>
      <w:r w:rsidRPr="00315EA0">
        <w:rPr>
          <w:color w:val="333333"/>
          <w:sz w:val="24"/>
          <w:szCs w:val="24"/>
          <w:lang/>
        </w:rPr>
        <w:t>under</w:t>
      </w:r>
      <w:proofErr w:type="gramEnd"/>
      <w:r w:rsidRPr="00315EA0">
        <w:rPr>
          <w:color w:val="333333"/>
          <w:sz w:val="24"/>
          <w:szCs w:val="24"/>
          <w:lang/>
        </w:rPr>
        <w:t xml:space="preserve"> 5 Health</w:t>
      </w:r>
      <w:r w:rsidR="00315EA0">
        <w:rPr>
          <w:color w:val="333333"/>
          <w:sz w:val="24"/>
          <w:szCs w:val="24"/>
          <w:lang/>
        </w:rPr>
        <w:t>y</w:t>
      </w:r>
      <w:r w:rsidRPr="00315EA0">
        <w:rPr>
          <w:color w:val="333333"/>
          <w:sz w:val="24"/>
          <w:szCs w:val="24"/>
          <w:lang/>
        </w:rPr>
        <w:t xml:space="preserve"> Start Vitamin Drops would provide the correct amount of vitamin. These are available to children entitle</w:t>
      </w:r>
      <w:r w:rsidR="00315EA0">
        <w:rPr>
          <w:color w:val="333333"/>
          <w:sz w:val="24"/>
          <w:szCs w:val="24"/>
          <w:lang/>
        </w:rPr>
        <w:t>d</w:t>
      </w:r>
      <w:r w:rsidRPr="00315EA0">
        <w:rPr>
          <w:color w:val="333333"/>
          <w:sz w:val="24"/>
          <w:szCs w:val="24"/>
          <w:lang/>
        </w:rPr>
        <w:t xml:space="preserve"> to the Best Start Food Scheme on Universal Claim Framework (UCF).</w:t>
      </w:r>
    </w:p>
    <w:p w:rsidR="00FE2758" w:rsidRPr="00FE2758" w:rsidRDefault="00FE2758" w:rsidP="00FE2758">
      <w:pPr>
        <w:rPr>
          <w:color w:val="212121"/>
          <w:sz w:val="24"/>
          <w:szCs w:val="24"/>
        </w:rPr>
      </w:pPr>
    </w:p>
    <w:p w:rsidR="00315EA0" w:rsidRDefault="00937F13" w:rsidP="00315EA0">
      <w:pPr>
        <w:pStyle w:val="ListParagraph"/>
        <w:ind w:left="578"/>
        <w:rPr>
          <w:color w:val="333333"/>
          <w:sz w:val="24"/>
          <w:szCs w:val="24"/>
          <w:lang/>
        </w:rPr>
      </w:pPr>
      <w:r w:rsidRPr="00315EA0">
        <w:rPr>
          <w:color w:val="333333"/>
          <w:sz w:val="24"/>
          <w:szCs w:val="24"/>
          <w:lang/>
        </w:rPr>
        <w:t xml:space="preserve">Patients and members of the public can buy vitamin D supplements or vitamin drops containing vitamin D (for </w:t>
      </w:r>
      <w:proofErr w:type="gramStart"/>
      <w:r w:rsidRPr="00315EA0">
        <w:rPr>
          <w:color w:val="333333"/>
          <w:sz w:val="24"/>
          <w:szCs w:val="24"/>
          <w:lang/>
        </w:rPr>
        <w:t>under</w:t>
      </w:r>
      <w:proofErr w:type="gramEnd"/>
      <w:r w:rsidRPr="00315EA0">
        <w:rPr>
          <w:color w:val="333333"/>
          <w:sz w:val="24"/>
          <w:szCs w:val="24"/>
          <w:lang/>
        </w:rPr>
        <w:t xml:space="preserve"> 5s) at most pharmacies and supermarkets. Please don’t buy more than you need.</w:t>
      </w:r>
    </w:p>
    <w:p w:rsidR="00315EA0" w:rsidRPr="00315EA0" w:rsidRDefault="00315EA0" w:rsidP="00315EA0">
      <w:pPr>
        <w:ind w:left="-142"/>
        <w:rPr>
          <w:color w:val="333333"/>
          <w:sz w:val="24"/>
          <w:szCs w:val="24"/>
          <w:lang/>
        </w:rPr>
      </w:pPr>
    </w:p>
    <w:p w:rsidR="00937F13" w:rsidRPr="00FE2758" w:rsidRDefault="00937F13" w:rsidP="00FE2758">
      <w:pPr>
        <w:pStyle w:val="ListParagraph"/>
        <w:numPr>
          <w:ilvl w:val="0"/>
          <w:numId w:val="2"/>
        </w:numPr>
        <w:ind w:left="567"/>
        <w:rPr>
          <w:color w:val="212121"/>
          <w:sz w:val="24"/>
          <w:szCs w:val="24"/>
        </w:rPr>
      </w:pPr>
      <w:r w:rsidRPr="00937F13">
        <w:rPr>
          <w:b/>
          <w:bCs/>
          <w:color w:val="333333"/>
          <w:sz w:val="24"/>
          <w:szCs w:val="24"/>
          <w:lang/>
        </w:rPr>
        <w:t>Pregnant women</w:t>
      </w:r>
      <w:r w:rsidR="00FE2758">
        <w:rPr>
          <w:b/>
          <w:bCs/>
          <w:color w:val="333333"/>
          <w:sz w:val="24"/>
          <w:szCs w:val="24"/>
          <w:lang/>
        </w:rPr>
        <w:t xml:space="preserve">: </w:t>
      </w:r>
      <w:r w:rsidRPr="00937F13">
        <w:rPr>
          <w:color w:val="333333"/>
          <w:sz w:val="24"/>
          <w:szCs w:val="24"/>
          <w:lang/>
        </w:rPr>
        <w:t xml:space="preserve">Healthy Start vitamins which contain Vitamin </w:t>
      </w:r>
      <w:proofErr w:type="gramStart"/>
      <w:r w:rsidRPr="00937F13">
        <w:rPr>
          <w:color w:val="333333"/>
          <w:sz w:val="24"/>
          <w:szCs w:val="24"/>
          <w:lang/>
        </w:rPr>
        <w:t>D,</w:t>
      </w:r>
      <w:proofErr w:type="gramEnd"/>
      <w:r w:rsidRPr="00937F13">
        <w:rPr>
          <w:color w:val="333333"/>
          <w:sz w:val="24"/>
          <w:szCs w:val="24"/>
          <w:lang/>
        </w:rPr>
        <w:t xml:space="preserve"> are available free to all pregnant women in Scotland. Ask your midwife or health visitor for further information. Women and children who qualify for the Best Start Foods scheme in Scotland can get free supplements containing the recommended amounts of vitamin D. Please contact your health visitor for more information.</w:t>
      </w:r>
    </w:p>
    <w:p w:rsidR="00FE2758" w:rsidRDefault="00FE2758" w:rsidP="00FE2758">
      <w:pPr>
        <w:pStyle w:val="ListParagraph"/>
        <w:ind w:left="0"/>
        <w:rPr>
          <w:b/>
          <w:bCs/>
          <w:color w:val="333333"/>
          <w:sz w:val="24"/>
          <w:szCs w:val="24"/>
          <w:lang/>
        </w:rPr>
      </w:pPr>
    </w:p>
    <w:p w:rsidR="00FE2758" w:rsidRDefault="00FE2758">
      <w:pPr>
        <w:spacing w:after="200" w:line="276" w:lineRule="auto"/>
        <w:rPr>
          <w:color w:val="212121"/>
          <w:sz w:val="24"/>
          <w:szCs w:val="24"/>
        </w:rPr>
      </w:pPr>
      <w:r>
        <w:rPr>
          <w:color w:val="212121"/>
          <w:sz w:val="24"/>
          <w:szCs w:val="24"/>
        </w:rPr>
        <w:br w:type="page"/>
      </w:r>
    </w:p>
    <w:p w:rsidR="00FE2758" w:rsidRDefault="00FE2758" w:rsidP="00FE2758">
      <w:pPr>
        <w:pStyle w:val="ListParagraph"/>
        <w:ind w:left="0"/>
        <w:rPr>
          <w:color w:val="212121"/>
          <w:sz w:val="24"/>
          <w:szCs w:val="24"/>
        </w:rPr>
      </w:pPr>
    </w:p>
    <w:p w:rsidR="00FE2758" w:rsidRPr="00937F13" w:rsidRDefault="00FE2758" w:rsidP="00FE2758">
      <w:pPr>
        <w:pStyle w:val="ListParagraph"/>
        <w:ind w:left="0"/>
        <w:rPr>
          <w:color w:val="212121"/>
          <w:sz w:val="24"/>
          <w:szCs w:val="24"/>
        </w:rPr>
      </w:pPr>
    </w:p>
    <w:p w:rsidR="00937F13" w:rsidRPr="00937F13" w:rsidRDefault="00937F13" w:rsidP="00937F13">
      <w:pPr>
        <w:spacing w:after="315" w:line="315" w:lineRule="atLeast"/>
        <w:ind w:left="-142"/>
        <w:textAlignment w:val="top"/>
        <w:rPr>
          <w:color w:val="212121"/>
          <w:sz w:val="24"/>
          <w:szCs w:val="24"/>
        </w:rPr>
      </w:pPr>
      <w:r w:rsidRPr="00937F13">
        <w:rPr>
          <w:color w:val="212121"/>
          <w:sz w:val="24"/>
          <w:szCs w:val="24"/>
        </w:rPr>
        <w:t>Too much vitamin D may be harmful. Unless the doctor has advised differently, daily supplements at the recommended amounts will be enough for requirements.  In particular, avoid daily high dose vitamin D sup</w:t>
      </w:r>
      <w:r w:rsidRPr="00937F13">
        <w:rPr>
          <w:color w:val="333333"/>
          <w:sz w:val="24"/>
          <w:szCs w:val="24"/>
          <w:lang/>
        </w:rPr>
        <w:t>plement</w:t>
      </w:r>
      <w:r w:rsidR="00FE2758">
        <w:rPr>
          <w:color w:val="333333"/>
          <w:sz w:val="24"/>
          <w:szCs w:val="24"/>
          <w:lang/>
        </w:rPr>
        <w:t xml:space="preserve">s </w:t>
      </w:r>
      <w:r w:rsidRPr="00937F13">
        <w:rPr>
          <w:color w:val="333333"/>
          <w:sz w:val="24"/>
          <w:szCs w:val="24"/>
          <w:lang/>
        </w:rPr>
        <w:t xml:space="preserve">containing more than 100 micrograms for adults and children from age 11, more than 50 micrograms for children age 1-10 years, and more than 25 micrograms for infants </w:t>
      </w:r>
      <w:proofErr w:type="gramStart"/>
      <w:r w:rsidRPr="00937F13">
        <w:rPr>
          <w:color w:val="333333"/>
          <w:sz w:val="24"/>
          <w:szCs w:val="24"/>
          <w:lang/>
        </w:rPr>
        <w:t>under</w:t>
      </w:r>
      <w:proofErr w:type="gramEnd"/>
      <w:r w:rsidRPr="00937F13">
        <w:rPr>
          <w:color w:val="333333"/>
          <w:sz w:val="24"/>
          <w:szCs w:val="24"/>
          <w:lang/>
        </w:rPr>
        <w:t xml:space="preserve"> 12 months.</w:t>
      </w:r>
    </w:p>
    <w:p w:rsidR="00937F13" w:rsidRPr="00FE2758" w:rsidRDefault="00937F13" w:rsidP="00937F13">
      <w:pPr>
        <w:ind w:left="-142"/>
        <w:rPr>
          <w:color w:val="212121"/>
          <w:sz w:val="28"/>
          <w:szCs w:val="28"/>
        </w:rPr>
      </w:pPr>
      <w:r w:rsidRPr="00FE2758">
        <w:rPr>
          <w:b/>
          <w:bCs/>
          <w:color w:val="B963CB"/>
          <w:sz w:val="28"/>
          <w:szCs w:val="28"/>
        </w:rPr>
        <w:t>From Alan Harrison:</w:t>
      </w:r>
    </w:p>
    <w:p w:rsidR="00937F13" w:rsidRPr="00937F13" w:rsidRDefault="00937F13" w:rsidP="00937F13">
      <w:pPr>
        <w:ind w:left="-142"/>
        <w:rPr>
          <w:color w:val="212121"/>
          <w:sz w:val="28"/>
          <w:szCs w:val="28"/>
        </w:rPr>
      </w:pPr>
      <w:r w:rsidRPr="00937F13">
        <w:rPr>
          <w:b/>
          <w:bCs/>
          <w:color w:val="B963CB"/>
          <w:sz w:val="28"/>
          <w:szCs w:val="28"/>
        </w:rPr>
        <w:t>RESILIENCE HUB INFORMATION</w:t>
      </w:r>
    </w:p>
    <w:p w:rsidR="00937F13" w:rsidRPr="00937F13" w:rsidRDefault="00937F13" w:rsidP="00937F13">
      <w:pPr>
        <w:ind w:left="-142"/>
        <w:rPr>
          <w:color w:val="212121"/>
          <w:sz w:val="24"/>
          <w:szCs w:val="24"/>
        </w:rPr>
      </w:pPr>
      <w:r w:rsidRPr="00937F13">
        <w:rPr>
          <w:color w:val="212121"/>
          <w:sz w:val="24"/>
          <w:szCs w:val="24"/>
        </w:rPr>
        <w:t xml:space="preserve">There will be information circulated to you on the resilience hub delivery service that each HSCP has to put in place to help and support those patients in our communities who are shielding or are vulnerable. Renfrewshire are already up and running with others working to a lesser extent. The guidance that we will supply will be the basis that each HSCP will build their service </w:t>
      </w:r>
      <w:r w:rsidR="00FD6865" w:rsidRPr="00937F13">
        <w:rPr>
          <w:color w:val="212121"/>
          <w:sz w:val="24"/>
          <w:szCs w:val="24"/>
        </w:rPr>
        <w:t>on</w:t>
      </w:r>
      <w:r w:rsidR="00FD6865">
        <w:rPr>
          <w:color w:val="212121"/>
          <w:sz w:val="24"/>
          <w:szCs w:val="24"/>
        </w:rPr>
        <w:t>;</w:t>
      </w:r>
      <w:r w:rsidRPr="00937F13">
        <w:rPr>
          <w:color w:val="212121"/>
          <w:sz w:val="24"/>
          <w:szCs w:val="24"/>
        </w:rPr>
        <w:t xml:space="preserve"> however there might be small tweaks within each HSCP relevant to local practices.</w:t>
      </w:r>
    </w:p>
    <w:p w:rsidR="00937F13" w:rsidRPr="00937F13" w:rsidRDefault="00937F13" w:rsidP="00937F13">
      <w:pPr>
        <w:ind w:left="-142"/>
        <w:rPr>
          <w:color w:val="212121"/>
          <w:sz w:val="24"/>
          <w:szCs w:val="24"/>
        </w:rPr>
      </w:pPr>
    </w:p>
    <w:p w:rsidR="00937F13" w:rsidRPr="00937F13" w:rsidRDefault="00937F13" w:rsidP="00937F13">
      <w:pPr>
        <w:ind w:left="-142"/>
        <w:rPr>
          <w:color w:val="212121"/>
          <w:sz w:val="28"/>
          <w:szCs w:val="28"/>
        </w:rPr>
      </w:pPr>
      <w:r w:rsidRPr="00937F13">
        <w:rPr>
          <w:b/>
          <w:bCs/>
          <w:color w:val="B963CB"/>
          <w:sz w:val="28"/>
          <w:szCs w:val="28"/>
        </w:rPr>
        <w:t>BANK HOLIDAY MONDAY 4TH MAY</w:t>
      </w:r>
    </w:p>
    <w:p w:rsidR="00937F13" w:rsidRPr="00937F13" w:rsidRDefault="00937F13" w:rsidP="00937F13">
      <w:pPr>
        <w:ind w:left="-142"/>
        <w:rPr>
          <w:color w:val="212121"/>
          <w:sz w:val="24"/>
          <w:szCs w:val="24"/>
        </w:rPr>
      </w:pPr>
      <w:r w:rsidRPr="00937F13">
        <w:rPr>
          <w:color w:val="212121"/>
          <w:sz w:val="24"/>
          <w:szCs w:val="24"/>
        </w:rPr>
        <w:t xml:space="preserve">There has been an excellent response to the request </w:t>
      </w:r>
      <w:r w:rsidR="00FE2758">
        <w:rPr>
          <w:color w:val="212121"/>
          <w:sz w:val="24"/>
          <w:szCs w:val="24"/>
        </w:rPr>
        <w:t>by Scottish Government to open p</w:t>
      </w:r>
      <w:r w:rsidRPr="00937F13">
        <w:rPr>
          <w:color w:val="212121"/>
          <w:sz w:val="24"/>
          <w:szCs w:val="24"/>
        </w:rPr>
        <w:t>harmacies on Monday 4</w:t>
      </w:r>
      <w:r w:rsidRPr="00937F13">
        <w:rPr>
          <w:color w:val="212121"/>
          <w:sz w:val="24"/>
          <w:szCs w:val="24"/>
          <w:vertAlign w:val="superscript"/>
        </w:rPr>
        <w:t>th</w:t>
      </w:r>
      <w:r w:rsidRPr="00937F13">
        <w:rPr>
          <w:color w:val="212121"/>
          <w:sz w:val="24"/>
          <w:szCs w:val="24"/>
        </w:rPr>
        <w:t xml:space="preserve"> of May (</w:t>
      </w:r>
      <w:r w:rsidR="00FE2758">
        <w:rPr>
          <w:color w:val="212121"/>
          <w:sz w:val="24"/>
          <w:szCs w:val="24"/>
        </w:rPr>
        <w:t>P</w:t>
      </w:r>
      <w:r w:rsidRPr="00937F13">
        <w:rPr>
          <w:color w:val="212121"/>
          <w:sz w:val="24"/>
          <w:szCs w:val="24"/>
        </w:rPr>
        <w:t xml:space="preserve">ublic </w:t>
      </w:r>
      <w:r w:rsidR="00FE2758">
        <w:rPr>
          <w:color w:val="212121"/>
          <w:sz w:val="24"/>
          <w:szCs w:val="24"/>
        </w:rPr>
        <w:t>H</w:t>
      </w:r>
      <w:r w:rsidRPr="00937F13">
        <w:rPr>
          <w:color w:val="212121"/>
          <w:sz w:val="24"/>
          <w:szCs w:val="24"/>
        </w:rPr>
        <w:t>oliday) with 150 pharmacies indicating that they will be open varying degrees of hours across the day. My thanks to those who have supported this request and are offering pharmaceutical care to the patients in their communities. Watch out for the same request coming out for Monday 25</w:t>
      </w:r>
      <w:r w:rsidRPr="00937F13">
        <w:rPr>
          <w:color w:val="212121"/>
          <w:sz w:val="24"/>
          <w:szCs w:val="24"/>
          <w:vertAlign w:val="superscript"/>
        </w:rPr>
        <w:t>th</w:t>
      </w:r>
      <w:r w:rsidR="00FE2758">
        <w:rPr>
          <w:color w:val="212121"/>
          <w:sz w:val="24"/>
          <w:szCs w:val="24"/>
        </w:rPr>
        <w:t xml:space="preserve"> of May which will be our next B</w:t>
      </w:r>
      <w:r w:rsidRPr="00937F13">
        <w:rPr>
          <w:color w:val="212121"/>
          <w:sz w:val="24"/>
          <w:szCs w:val="24"/>
        </w:rPr>
        <w:t xml:space="preserve">ank </w:t>
      </w:r>
      <w:r w:rsidR="00FE2758">
        <w:rPr>
          <w:color w:val="212121"/>
          <w:sz w:val="24"/>
          <w:szCs w:val="24"/>
        </w:rPr>
        <w:t>H</w:t>
      </w:r>
      <w:r w:rsidRPr="00937F13">
        <w:rPr>
          <w:color w:val="212121"/>
          <w:sz w:val="24"/>
          <w:szCs w:val="24"/>
        </w:rPr>
        <w:t>oliday and was part of the latest Scottish Government request.</w:t>
      </w:r>
    </w:p>
    <w:p w:rsidR="00937F13" w:rsidRPr="00937F13" w:rsidRDefault="00937F13" w:rsidP="00937F13">
      <w:pPr>
        <w:ind w:left="-142"/>
        <w:rPr>
          <w:color w:val="212121"/>
          <w:sz w:val="24"/>
          <w:szCs w:val="24"/>
        </w:rPr>
      </w:pPr>
      <w:r w:rsidRPr="00937F13">
        <w:rPr>
          <w:color w:val="212121"/>
          <w:sz w:val="24"/>
          <w:szCs w:val="24"/>
        </w:rPr>
        <w:t> </w:t>
      </w:r>
    </w:p>
    <w:p w:rsidR="00937F13" w:rsidRPr="00937F13" w:rsidRDefault="00937F13" w:rsidP="00937F13">
      <w:pPr>
        <w:ind w:left="-142"/>
        <w:rPr>
          <w:color w:val="212121"/>
          <w:sz w:val="28"/>
          <w:szCs w:val="28"/>
        </w:rPr>
      </w:pPr>
      <w:r w:rsidRPr="00937F13">
        <w:rPr>
          <w:b/>
          <w:bCs/>
          <w:color w:val="B963CB"/>
          <w:sz w:val="28"/>
          <w:szCs w:val="28"/>
        </w:rPr>
        <w:t>LEARNING FROM THE PANDEMIC</w:t>
      </w:r>
    </w:p>
    <w:p w:rsidR="00937F13" w:rsidRPr="00937F13" w:rsidRDefault="00937F13" w:rsidP="00937F13">
      <w:pPr>
        <w:ind w:left="-142"/>
        <w:rPr>
          <w:color w:val="212121"/>
          <w:sz w:val="24"/>
          <w:szCs w:val="24"/>
        </w:rPr>
      </w:pPr>
      <w:r w:rsidRPr="00937F13">
        <w:rPr>
          <w:color w:val="212121"/>
          <w:sz w:val="24"/>
          <w:szCs w:val="24"/>
        </w:rPr>
        <w:t xml:space="preserve">While things are still fresh in our memories I would like to ask for feedback on </w:t>
      </w:r>
      <w:r w:rsidR="00FE2758">
        <w:rPr>
          <w:color w:val="212121"/>
          <w:sz w:val="24"/>
          <w:szCs w:val="24"/>
        </w:rPr>
        <w:t>“</w:t>
      </w:r>
      <w:r w:rsidRPr="00937F13">
        <w:rPr>
          <w:color w:val="212121"/>
          <w:sz w:val="24"/>
          <w:szCs w:val="24"/>
        </w:rPr>
        <w:t>what has gone well</w:t>
      </w:r>
      <w:r w:rsidR="00FE2758">
        <w:rPr>
          <w:color w:val="212121"/>
          <w:sz w:val="24"/>
          <w:szCs w:val="24"/>
        </w:rPr>
        <w:t>”</w:t>
      </w:r>
      <w:r w:rsidRPr="00937F13">
        <w:rPr>
          <w:color w:val="212121"/>
          <w:sz w:val="24"/>
          <w:szCs w:val="24"/>
        </w:rPr>
        <w:t>, “</w:t>
      </w:r>
      <w:r w:rsidR="00FE2758">
        <w:rPr>
          <w:color w:val="212121"/>
          <w:sz w:val="24"/>
          <w:szCs w:val="24"/>
        </w:rPr>
        <w:t>what was t</w:t>
      </w:r>
      <w:r w:rsidRPr="00937F13">
        <w:rPr>
          <w:color w:val="212121"/>
          <w:sz w:val="24"/>
          <w:szCs w:val="24"/>
        </w:rPr>
        <w:t xml:space="preserve">ricky” and </w:t>
      </w:r>
      <w:r w:rsidR="00FE2758">
        <w:rPr>
          <w:color w:val="212121"/>
          <w:sz w:val="24"/>
          <w:szCs w:val="24"/>
        </w:rPr>
        <w:t>“</w:t>
      </w:r>
      <w:r w:rsidRPr="00937F13">
        <w:rPr>
          <w:color w:val="212121"/>
          <w:sz w:val="24"/>
          <w:szCs w:val="24"/>
        </w:rPr>
        <w:t>what could be done better</w:t>
      </w:r>
      <w:r w:rsidR="00FE2758">
        <w:rPr>
          <w:color w:val="212121"/>
          <w:sz w:val="24"/>
          <w:szCs w:val="24"/>
        </w:rPr>
        <w:t>”</w:t>
      </w:r>
      <w:r w:rsidRPr="00937F13">
        <w:rPr>
          <w:color w:val="212121"/>
          <w:sz w:val="24"/>
          <w:szCs w:val="24"/>
        </w:rPr>
        <w:t xml:space="preserve"> throughout the pandemic and this feedback should be on all levels of delivery of service. I would also like to ask what you would like to see as the pharmacy service of the future as we</w:t>
      </w:r>
      <w:r w:rsidR="00FE2758">
        <w:rPr>
          <w:color w:val="212121"/>
          <w:sz w:val="24"/>
          <w:szCs w:val="24"/>
        </w:rPr>
        <w:t xml:space="preserve"> come out of the pandemic. The C</w:t>
      </w:r>
      <w:r w:rsidRPr="00937F13">
        <w:rPr>
          <w:color w:val="212121"/>
          <w:sz w:val="24"/>
          <w:szCs w:val="24"/>
        </w:rPr>
        <w:t xml:space="preserve">ontractors </w:t>
      </w:r>
      <w:r w:rsidR="00FE2758">
        <w:rPr>
          <w:color w:val="212121"/>
          <w:sz w:val="24"/>
          <w:szCs w:val="24"/>
        </w:rPr>
        <w:t>C</w:t>
      </w:r>
      <w:r w:rsidRPr="00937F13">
        <w:rPr>
          <w:color w:val="212121"/>
          <w:sz w:val="24"/>
          <w:szCs w:val="24"/>
        </w:rPr>
        <w:t>ommittee, myself</w:t>
      </w:r>
      <w:r w:rsidR="00FE2758">
        <w:rPr>
          <w:color w:val="212121"/>
          <w:sz w:val="24"/>
          <w:szCs w:val="24"/>
        </w:rPr>
        <w:t>,</w:t>
      </w:r>
      <w:r w:rsidRPr="00937F13">
        <w:rPr>
          <w:color w:val="212121"/>
          <w:sz w:val="24"/>
          <w:szCs w:val="24"/>
        </w:rPr>
        <w:t xml:space="preserve"> Gail Caldwell (Director of Pharmacy for NHS GGC) and other colleagues from the HB will be discussing this on a conference call next Thursday so any thoughts that you have would be gratefully appreciated before then. Please email this feedback to the following email addre</w:t>
      </w:r>
      <w:r w:rsidR="00FE2758">
        <w:rPr>
          <w:color w:val="212121"/>
          <w:sz w:val="24"/>
          <w:szCs w:val="24"/>
        </w:rPr>
        <w:t xml:space="preserve">ss: </w:t>
      </w:r>
      <w:r w:rsidRPr="00937F13">
        <w:rPr>
          <w:color w:val="212121"/>
          <w:sz w:val="24"/>
          <w:szCs w:val="24"/>
        </w:rPr>
        <w:t> </w:t>
      </w:r>
      <w:hyperlink r:id="rId8" w:history="1">
        <w:r w:rsidRPr="00937F13">
          <w:rPr>
            <w:rStyle w:val="Hyperlink"/>
            <w:sz w:val="24"/>
            <w:szCs w:val="24"/>
          </w:rPr>
          <w:t>NewPharmacy.Applications@ggc.scot.nhs.uk</w:t>
        </w:r>
      </w:hyperlink>
    </w:p>
    <w:p w:rsidR="00937F13" w:rsidRPr="00937F13" w:rsidRDefault="00937F13" w:rsidP="00937F13">
      <w:pPr>
        <w:ind w:left="-142"/>
        <w:rPr>
          <w:color w:val="212121"/>
          <w:sz w:val="24"/>
          <w:szCs w:val="24"/>
        </w:rPr>
      </w:pPr>
    </w:p>
    <w:p w:rsidR="0015612E" w:rsidRPr="00937F13" w:rsidRDefault="0015612E" w:rsidP="0015612E">
      <w:pPr>
        <w:ind w:left="-142"/>
        <w:rPr>
          <w:color w:val="212121"/>
          <w:sz w:val="24"/>
          <w:szCs w:val="24"/>
        </w:rPr>
      </w:pPr>
      <w:r w:rsidRPr="00937F13">
        <w:rPr>
          <w:rFonts w:ascii="Bradley Hand ITC" w:hAnsi="Bradley Hand ITC"/>
          <w:color w:val="1F497D"/>
          <w:sz w:val="24"/>
          <w:szCs w:val="24"/>
        </w:rPr>
        <w:t>Regards</w:t>
      </w:r>
    </w:p>
    <w:p w:rsidR="0015612E" w:rsidRPr="00937F13" w:rsidRDefault="0015612E" w:rsidP="0015612E">
      <w:pPr>
        <w:ind w:left="-142"/>
        <w:rPr>
          <w:color w:val="212121"/>
          <w:sz w:val="24"/>
          <w:szCs w:val="24"/>
        </w:rPr>
      </w:pPr>
      <w:r w:rsidRPr="00937F13">
        <w:rPr>
          <w:rFonts w:ascii="Bradley Hand ITC" w:hAnsi="Bradley Hand ITC"/>
          <w:color w:val="1F497D"/>
          <w:sz w:val="24"/>
          <w:szCs w:val="24"/>
        </w:rPr>
        <w:t xml:space="preserve">Elaine </w:t>
      </w:r>
    </w:p>
    <w:p w:rsidR="0015612E" w:rsidRPr="00937F13" w:rsidRDefault="0015612E" w:rsidP="0015612E">
      <w:pPr>
        <w:ind w:left="-142"/>
        <w:rPr>
          <w:color w:val="212121"/>
          <w:sz w:val="24"/>
          <w:szCs w:val="24"/>
        </w:rPr>
      </w:pPr>
      <w:r w:rsidRPr="00937F13">
        <w:rPr>
          <w:color w:val="1F497D"/>
          <w:sz w:val="24"/>
          <w:szCs w:val="24"/>
        </w:rPr>
        <w:t> </w:t>
      </w:r>
    </w:p>
    <w:p w:rsidR="0015612E" w:rsidRDefault="0015612E" w:rsidP="0015612E">
      <w:pPr>
        <w:spacing w:after="40"/>
        <w:ind w:left="-142"/>
        <w:rPr>
          <w:color w:val="212121"/>
        </w:rPr>
      </w:pPr>
      <w:r>
        <w:rPr>
          <w:rFonts w:ascii="Arial Narrow" w:hAnsi="Arial Narrow"/>
          <w:color w:val="262626"/>
          <w:sz w:val="20"/>
          <w:szCs w:val="20"/>
        </w:rPr>
        <w:t>Elaine Paton | Senior Prescribing Adviser | NHS Greater Glasgow and Clyde</w:t>
      </w:r>
    </w:p>
    <w:p w:rsidR="0015612E" w:rsidRDefault="0015612E" w:rsidP="0015612E">
      <w:pPr>
        <w:ind w:left="-142"/>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9" w:history="1">
        <w:r>
          <w:rPr>
            <w:rStyle w:val="Hyperlink"/>
            <w:rFonts w:ascii="Arial Narrow" w:hAnsi="Arial Narrow"/>
            <w:sz w:val="20"/>
            <w:szCs w:val="20"/>
          </w:rPr>
          <w:t>elaine.paton@ggc.scot.nhs.uk</w:t>
        </w:r>
      </w:hyperlink>
    </w:p>
    <w:p w:rsidR="000A15BD" w:rsidRDefault="000A15BD" w:rsidP="0015612E">
      <w:pPr>
        <w:ind w:left="-142"/>
      </w:pPr>
    </w:p>
    <w:p w:rsidR="000A15BD" w:rsidRDefault="000A15BD" w:rsidP="0015612E">
      <w:pPr>
        <w:ind w:left="-142"/>
        <w:rPr>
          <w:color w:val="212121"/>
        </w:rPr>
      </w:pPr>
    </w:p>
    <w:sectPr w:rsidR="000A15BD" w:rsidSect="00060DE9">
      <w:headerReference w:type="default" r:id="rId10"/>
      <w:footerReference w:type="default" r:id="rId11"/>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A0" w:rsidRDefault="00315EA0" w:rsidP="00087096">
      <w:r>
        <w:separator/>
      </w:r>
    </w:p>
  </w:endnote>
  <w:endnote w:type="continuationSeparator" w:id="0">
    <w:p w:rsidR="00315EA0" w:rsidRDefault="00315EA0" w:rsidP="00087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2609"/>
      <w:docPartObj>
        <w:docPartGallery w:val="Page Numbers (Bottom of Page)"/>
        <w:docPartUnique/>
      </w:docPartObj>
    </w:sdtPr>
    <w:sdtContent>
      <w:p w:rsidR="00315EA0" w:rsidRDefault="00315EA0">
        <w:pPr>
          <w:pStyle w:val="Footer"/>
          <w:jc w:val="right"/>
        </w:pPr>
        <w:fldSimple w:instr=" PAGE   \* MERGEFORMAT ">
          <w:r w:rsidR="00FD6865">
            <w:rPr>
              <w:noProof/>
            </w:rPr>
            <w:t>1</w:t>
          </w:r>
        </w:fldSimple>
      </w:p>
    </w:sdtContent>
  </w:sdt>
  <w:p w:rsidR="00315EA0" w:rsidRDefault="00315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A0" w:rsidRDefault="00315EA0" w:rsidP="00087096">
      <w:r>
        <w:separator/>
      </w:r>
    </w:p>
  </w:footnote>
  <w:footnote w:type="continuationSeparator" w:id="0">
    <w:p w:rsidR="00315EA0" w:rsidRDefault="00315EA0"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A0" w:rsidRPr="000A1292" w:rsidRDefault="00315EA0"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9854463" r:id="rId2"/>
      </w:pict>
    </w:r>
    <w:r>
      <w:rPr>
        <w:rFonts w:ascii="Arial" w:hAnsi="Arial" w:cs="Arial"/>
        <w:sz w:val="28"/>
        <w:szCs w:val="28"/>
      </w:rPr>
      <w:t xml:space="preserve">Pharmacy </w:t>
    </w:r>
    <w:r w:rsidRPr="000A1292">
      <w:rPr>
        <w:rFonts w:ascii="Arial" w:hAnsi="Arial" w:cs="Arial"/>
        <w:sz w:val="28"/>
        <w:szCs w:val="28"/>
      </w:rPr>
      <w:t>S</w:t>
    </w:r>
    <w:r>
      <w:rPr>
        <w:rFonts w:ascii="Arial" w:hAnsi="Arial" w:cs="Arial"/>
        <w:sz w:val="28"/>
        <w:szCs w:val="28"/>
      </w:rPr>
      <w:t>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3D6"/>
    <w:multiLevelType w:val="hybridMultilevel"/>
    <w:tmpl w:val="D28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nsid w:val="683038A3"/>
    <w:multiLevelType w:val="hybridMultilevel"/>
    <w:tmpl w:val="4AEA5EB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5BD"/>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12E"/>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EA0"/>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0A7"/>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C04"/>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4D"/>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CD6"/>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110"/>
    <w:rsid w:val="0093684D"/>
    <w:rsid w:val="00936CC3"/>
    <w:rsid w:val="0093732E"/>
    <w:rsid w:val="009373F9"/>
    <w:rsid w:val="00937902"/>
    <w:rsid w:val="009379EA"/>
    <w:rsid w:val="00937A92"/>
    <w:rsid w:val="00937D44"/>
    <w:rsid w:val="00937F13"/>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073"/>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5F12"/>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7EA"/>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6865"/>
    <w:rsid w:val="00FD729C"/>
    <w:rsid w:val="00FE0DA0"/>
    <w:rsid w:val="00FE1D9E"/>
    <w:rsid w:val="00FE257C"/>
    <w:rsid w:val="00FE2758"/>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 w:type="paragraph" w:styleId="ListParagraph">
    <w:name w:val="List Paragraph"/>
    <w:basedOn w:val="Normal"/>
    <w:uiPriority w:val="34"/>
    <w:qFormat/>
    <w:rsid w:val="00937F13"/>
    <w:pPr>
      <w:ind w:left="720"/>
    </w:p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78826910">
      <w:bodyDiv w:val="1"/>
      <w:marLeft w:val="0"/>
      <w:marRight w:val="0"/>
      <w:marTop w:val="0"/>
      <w:marBottom w:val="0"/>
      <w:divBdr>
        <w:top w:val="none" w:sz="0" w:space="0" w:color="auto"/>
        <w:left w:val="none" w:sz="0" w:space="0" w:color="auto"/>
        <w:bottom w:val="none" w:sz="0" w:space="0" w:color="auto"/>
        <w:right w:val="none" w:sz="0" w:space="0" w:color="auto"/>
      </w:divBdr>
    </w:div>
    <w:div w:id="421881037">
      <w:bodyDiv w:val="1"/>
      <w:marLeft w:val="0"/>
      <w:marRight w:val="0"/>
      <w:marTop w:val="0"/>
      <w:marBottom w:val="0"/>
      <w:divBdr>
        <w:top w:val="none" w:sz="0" w:space="0" w:color="auto"/>
        <w:left w:val="none" w:sz="0" w:space="0" w:color="auto"/>
        <w:bottom w:val="none" w:sz="0" w:space="0" w:color="auto"/>
        <w:right w:val="none" w:sz="0" w:space="0" w:color="auto"/>
      </w:divBdr>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79142099">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57648001">
      <w:bodyDiv w:val="1"/>
      <w:marLeft w:val="0"/>
      <w:marRight w:val="0"/>
      <w:marTop w:val="0"/>
      <w:marBottom w:val="0"/>
      <w:divBdr>
        <w:top w:val="none" w:sz="0" w:space="0" w:color="auto"/>
        <w:left w:val="none" w:sz="0" w:space="0" w:color="auto"/>
        <w:bottom w:val="none" w:sz="0" w:space="0" w:color="auto"/>
        <w:right w:val="none" w:sz="0" w:space="0" w:color="auto"/>
      </w:divBdr>
    </w:div>
    <w:div w:id="1191530891">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9276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Pharmacy.Applications@ggc.sco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paton@ggc.scot.nhs.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98B85-7AC6-494A-93FF-8AD9F6D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3</cp:revision>
  <dcterms:created xsi:type="dcterms:W3CDTF">2020-05-01T15:02:00Z</dcterms:created>
  <dcterms:modified xsi:type="dcterms:W3CDTF">2020-05-01T15:08:00Z</dcterms:modified>
</cp:coreProperties>
</file>