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7C" w:rsidRDefault="00C213F9" w:rsidP="005B60C4">
      <w:pPr>
        <w:jc w:val="center"/>
        <w:rPr>
          <w:b/>
          <w:sz w:val="32"/>
          <w:szCs w:val="32"/>
          <w:u w:val="single"/>
        </w:rPr>
      </w:pPr>
      <w:r>
        <w:rPr>
          <w:b/>
          <w:sz w:val="32"/>
          <w:szCs w:val="32"/>
          <w:u w:val="single"/>
        </w:rPr>
        <w:t>COVID</w:t>
      </w:r>
      <w:r w:rsidRPr="005B60C4">
        <w:rPr>
          <w:b/>
          <w:sz w:val="32"/>
          <w:szCs w:val="32"/>
          <w:u w:val="single"/>
        </w:rPr>
        <w:t xml:space="preserve"> </w:t>
      </w:r>
      <w:r w:rsidR="005B60C4" w:rsidRPr="005B60C4">
        <w:rPr>
          <w:b/>
          <w:sz w:val="32"/>
          <w:szCs w:val="32"/>
          <w:u w:val="single"/>
        </w:rPr>
        <w:t>19 Frequently Asked Questions</w:t>
      </w:r>
    </w:p>
    <w:p w:rsidR="005B60C4" w:rsidRDefault="008641CE" w:rsidP="005B60C4">
      <w:pPr>
        <w:jc w:val="center"/>
        <w:rPr>
          <w:b/>
          <w:sz w:val="32"/>
          <w:szCs w:val="32"/>
          <w:u w:val="single"/>
        </w:rPr>
      </w:pPr>
      <w:r>
        <w:rPr>
          <w:b/>
          <w:sz w:val="32"/>
          <w:szCs w:val="32"/>
          <w:u w:val="single"/>
        </w:rPr>
        <w:t>01/05</w:t>
      </w:r>
      <w:r w:rsidR="00073478">
        <w:rPr>
          <w:b/>
          <w:sz w:val="32"/>
          <w:szCs w:val="32"/>
          <w:u w:val="single"/>
        </w:rPr>
        <w:t>/2020</w:t>
      </w:r>
    </w:p>
    <w:p w:rsidR="004D04E6" w:rsidRDefault="004D04E6" w:rsidP="005B60C4">
      <w:pPr>
        <w:jc w:val="center"/>
        <w:rPr>
          <w:b/>
          <w:sz w:val="32"/>
          <w:szCs w:val="32"/>
          <w:u w:val="single"/>
        </w:rPr>
      </w:pPr>
      <w:r>
        <w:rPr>
          <w:b/>
          <w:sz w:val="32"/>
          <w:szCs w:val="32"/>
          <w:u w:val="single"/>
        </w:rPr>
        <w:t>Contents</w:t>
      </w:r>
    </w:p>
    <w:p w:rsidR="004D04E6" w:rsidRPr="000400E2" w:rsidRDefault="005A1448" w:rsidP="005B60C4">
      <w:pPr>
        <w:jc w:val="center"/>
        <w:rPr>
          <w:sz w:val="28"/>
          <w:szCs w:val="28"/>
        </w:rPr>
      </w:pPr>
      <w:r w:rsidRPr="000400E2">
        <w:rPr>
          <w:sz w:val="28"/>
          <w:szCs w:val="28"/>
        </w:rPr>
        <w:t>Please click on the hyperlink title to take you to the section you want</w:t>
      </w:r>
    </w:p>
    <w:p w:rsidR="004D04E6" w:rsidRPr="003B734B" w:rsidRDefault="0009257C" w:rsidP="004D04E6">
      <w:pPr>
        <w:rPr>
          <w:rFonts w:cstheme="minorHAnsi"/>
          <w:b/>
          <w:sz w:val="24"/>
          <w:szCs w:val="24"/>
        </w:rPr>
      </w:pPr>
      <w:hyperlink w:anchor="_Opening_hours" w:history="1">
        <w:r w:rsidR="004D04E6" w:rsidRPr="003B734B">
          <w:rPr>
            <w:rStyle w:val="Hyperlink"/>
            <w:rFonts w:cstheme="minorHAnsi"/>
            <w:b/>
            <w:sz w:val="24"/>
            <w:szCs w:val="24"/>
          </w:rPr>
          <w:t>Opening hours</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2</w:t>
      </w:r>
    </w:p>
    <w:p w:rsidR="004D04E6" w:rsidRPr="003B734B" w:rsidRDefault="0009257C" w:rsidP="004D04E6">
      <w:pPr>
        <w:rPr>
          <w:rFonts w:cstheme="minorHAnsi"/>
          <w:b/>
          <w:sz w:val="24"/>
          <w:szCs w:val="24"/>
        </w:rPr>
      </w:pPr>
      <w:hyperlink w:anchor="_Pharmacy_Services_and" w:history="1">
        <w:r w:rsidR="004D04E6" w:rsidRPr="003B734B">
          <w:rPr>
            <w:rStyle w:val="Hyperlink"/>
            <w:rFonts w:cstheme="minorHAnsi"/>
            <w:b/>
            <w:sz w:val="24"/>
            <w:szCs w:val="24"/>
          </w:rPr>
          <w:t>Pharmacy Services and Advice</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2</w:t>
      </w:r>
    </w:p>
    <w:p w:rsidR="006C7563" w:rsidRPr="003B734B" w:rsidRDefault="0009257C" w:rsidP="004D04E6">
      <w:pPr>
        <w:rPr>
          <w:rFonts w:cstheme="minorHAnsi"/>
          <w:b/>
          <w:sz w:val="24"/>
          <w:szCs w:val="24"/>
        </w:rPr>
      </w:pPr>
      <w:hyperlink w:anchor="_Addiction_services_and" w:history="1">
        <w:r w:rsidR="004D04E6" w:rsidRPr="003B734B">
          <w:rPr>
            <w:rStyle w:val="Hyperlink"/>
            <w:rFonts w:cstheme="minorHAnsi"/>
            <w:b/>
            <w:sz w:val="24"/>
            <w:szCs w:val="24"/>
          </w:rPr>
          <w:t>Addiction services and controlled drugs</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 xml:space="preserve">Page </w:t>
      </w:r>
      <w:r w:rsidR="00DA6BE3">
        <w:rPr>
          <w:rFonts w:cstheme="minorHAnsi"/>
          <w:b/>
          <w:sz w:val="24"/>
          <w:szCs w:val="24"/>
        </w:rPr>
        <w:t>5</w:t>
      </w:r>
    </w:p>
    <w:p w:rsidR="004D04E6" w:rsidRPr="003B734B" w:rsidRDefault="0009257C" w:rsidP="004D04E6">
      <w:pPr>
        <w:rPr>
          <w:rFonts w:cstheme="minorHAnsi"/>
          <w:b/>
          <w:sz w:val="24"/>
          <w:szCs w:val="24"/>
        </w:rPr>
      </w:pPr>
      <w:hyperlink w:anchor="_Business_Continuity_Plan" w:history="1">
        <w:r w:rsidR="004D04E6" w:rsidRPr="003B734B">
          <w:rPr>
            <w:rStyle w:val="Hyperlink"/>
            <w:rFonts w:cstheme="minorHAnsi"/>
            <w:b/>
            <w:sz w:val="24"/>
            <w:szCs w:val="24"/>
          </w:rPr>
          <w:t>Business Continuity Plan</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7</w:t>
      </w:r>
    </w:p>
    <w:p w:rsidR="004D04E6" w:rsidRDefault="0009257C" w:rsidP="004D04E6">
      <w:pPr>
        <w:rPr>
          <w:rFonts w:cstheme="minorHAnsi"/>
          <w:b/>
          <w:sz w:val="24"/>
          <w:szCs w:val="24"/>
        </w:rPr>
      </w:pPr>
      <w:hyperlink w:anchor="_Out_of_hours" w:history="1">
        <w:r w:rsidR="004D04E6" w:rsidRPr="003B734B">
          <w:rPr>
            <w:rStyle w:val="Hyperlink"/>
            <w:rFonts w:cstheme="minorHAnsi"/>
            <w:b/>
            <w:sz w:val="24"/>
            <w:szCs w:val="24"/>
          </w:rPr>
          <w:t>Out of hours</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8</w:t>
      </w:r>
    </w:p>
    <w:p w:rsidR="00442EFD" w:rsidRPr="003B734B" w:rsidRDefault="0009257C" w:rsidP="004D04E6">
      <w:pPr>
        <w:rPr>
          <w:rFonts w:cstheme="minorHAnsi"/>
          <w:b/>
          <w:sz w:val="24"/>
          <w:szCs w:val="24"/>
        </w:rPr>
      </w:pPr>
      <w:hyperlink w:anchor="_Staff_Testing" w:history="1">
        <w:r w:rsidR="00442EFD" w:rsidRPr="00442EFD">
          <w:rPr>
            <w:rStyle w:val="Hyperlink"/>
            <w:rFonts w:cstheme="minorHAnsi"/>
            <w:b/>
            <w:sz w:val="24"/>
            <w:szCs w:val="24"/>
          </w:rPr>
          <w:t>Staff Testing</w:t>
        </w:r>
      </w:hyperlink>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r>
      <w:r w:rsidR="00442EFD">
        <w:rPr>
          <w:rFonts w:cstheme="minorHAnsi"/>
          <w:b/>
          <w:sz w:val="24"/>
          <w:szCs w:val="24"/>
        </w:rPr>
        <w:tab/>
        <w:t>Page 9</w:t>
      </w:r>
    </w:p>
    <w:p w:rsidR="006C7563" w:rsidRPr="003B734B" w:rsidRDefault="0009257C" w:rsidP="004D04E6">
      <w:pPr>
        <w:rPr>
          <w:rFonts w:cstheme="minorHAnsi"/>
          <w:b/>
          <w:sz w:val="24"/>
          <w:szCs w:val="24"/>
        </w:rPr>
      </w:pPr>
      <w:hyperlink w:anchor="_Other" w:history="1">
        <w:r w:rsidR="006C7563" w:rsidRPr="003B734B">
          <w:rPr>
            <w:rStyle w:val="Hyperlink"/>
            <w:rFonts w:cstheme="minorHAnsi"/>
            <w:b/>
            <w:sz w:val="24"/>
            <w:szCs w:val="24"/>
          </w:rPr>
          <w:t>Other</w:t>
        </w:r>
        <w:r w:rsidR="006C7563" w:rsidRPr="003B734B">
          <w:rPr>
            <w:rStyle w:val="Hyperlink"/>
            <w:rFonts w:cstheme="minorHAnsi"/>
            <w:b/>
            <w:sz w:val="24"/>
            <w:szCs w:val="24"/>
          </w:rPr>
          <w:tab/>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 xml:space="preserve">Page </w:t>
      </w:r>
      <w:r w:rsidR="00A00614" w:rsidRPr="003B734B">
        <w:rPr>
          <w:rFonts w:cstheme="minorHAnsi"/>
          <w:b/>
          <w:sz w:val="24"/>
          <w:szCs w:val="24"/>
        </w:rPr>
        <w:t>9</w:t>
      </w:r>
    </w:p>
    <w:p w:rsidR="004D04E6" w:rsidRPr="003B734B" w:rsidRDefault="0009257C" w:rsidP="004D04E6">
      <w:pPr>
        <w:rPr>
          <w:rFonts w:cstheme="minorHAnsi"/>
          <w:b/>
          <w:sz w:val="24"/>
          <w:szCs w:val="24"/>
        </w:rPr>
      </w:pPr>
      <w:hyperlink w:anchor="_GPHC" w:history="1">
        <w:r w:rsidR="004D04E6" w:rsidRPr="003B734B">
          <w:rPr>
            <w:rStyle w:val="Hyperlink"/>
            <w:rFonts w:cstheme="minorHAnsi"/>
            <w:b/>
            <w:sz w:val="24"/>
            <w:szCs w:val="24"/>
          </w:rPr>
          <w:t>GP</w:t>
        </w:r>
        <w:r w:rsidR="00C213F9">
          <w:rPr>
            <w:rStyle w:val="Hyperlink"/>
            <w:rFonts w:cstheme="minorHAnsi"/>
            <w:b/>
            <w:sz w:val="24"/>
            <w:szCs w:val="24"/>
          </w:rPr>
          <w:t>h</w:t>
        </w:r>
        <w:r w:rsidR="004D04E6" w:rsidRPr="003B734B">
          <w:rPr>
            <w:rStyle w:val="Hyperlink"/>
            <w:rFonts w:cstheme="minorHAnsi"/>
            <w:b/>
            <w:sz w:val="24"/>
            <w:szCs w:val="24"/>
          </w:rPr>
          <w:t xml:space="preserve">C </w:t>
        </w:r>
        <w:r w:rsidR="006C7563" w:rsidRPr="003B734B">
          <w:rPr>
            <w:rStyle w:val="Hyperlink"/>
            <w:rFonts w:cstheme="minorHAnsi"/>
            <w:b/>
            <w:sz w:val="24"/>
            <w:szCs w:val="24"/>
          </w:rPr>
          <w:tab/>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1</w:t>
      </w:r>
      <w:r w:rsidR="001E068B">
        <w:rPr>
          <w:rFonts w:cstheme="minorHAnsi"/>
          <w:b/>
          <w:sz w:val="24"/>
          <w:szCs w:val="24"/>
        </w:rPr>
        <w:t>2</w:t>
      </w:r>
    </w:p>
    <w:p w:rsidR="00442EFD" w:rsidRPr="003B734B" w:rsidRDefault="0009257C" w:rsidP="004D04E6">
      <w:pPr>
        <w:rPr>
          <w:rFonts w:cstheme="minorHAnsi"/>
          <w:b/>
          <w:sz w:val="24"/>
          <w:szCs w:val="24"/>
        </w:rPr>
      </w:pPr>
      <w:hyperlink w:anchor="_NES_SUPPORT" w:history="1">
        <w:r w:rsidR="004D04E6" w:rsidRPr="003B734B">
          <w:rPr>
            <w:rStyle w:val="Hyperlink"/>
            <w:rFonts w:cstheme="minorHAnsi"/>
            <w:b/>
            <w:sz w:val="24"/>
            <w:szCs w:val="24"/>
          </w:rPr>
          <w:t>NES Support</w:t>
        </w:r>
      </w:hyperlink>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r>
      <w:r w:rsidR="006C7563" w:rsidRPr="003B734B">
        <w:rPr>
          <w:rFonts w:cstheme="minorHAnsi"/>
          <w:b/>
          <w:sz w:val="24"/>
          <w:szCs w:val="24"/>
        </w:rPr>
        <w:tab/>
        <w:t>Page 1</w:t>
      </w:r>
      <w:r w:rsidR="001E068B">
        <w:rPr>
          <w:rFonts w:cstheme="minorHAnsi"/>
          <w:b/>
          <w:sz w:val="24"/>
          <w:szCs w:val="24"/>
        </w:rPr>
        <w:t>3</w:t>
      </w:r>
    </w:p>
    <w:p w:rsidR="00454800" w:rsidRPr="00C701EE" w:rsidRDefault="003B734B" w:rsidP="005B60C4">
      <w:pPr>
        <w:rPr>
          <w:color w:val="0000FF"/>
          <w:sz w:val="32"/>
          <w:szCs w:val="32"/>
        </w:rPr>
      </w:pPr>
      <w:r w:rsidRPr="000400E2">
        <w:rPr>
          <w:b/>
          <w:sz w:val="28"/>
          <w:szCs w:val="28"/>
        </w:rPr>
        <w:t xml:space="preserve">Updates in this version are in </w:t>
      </w:r>
      <w:r w:rsidRPr="000400E2">
        <w:rPr>
          <w:b/>
          <w:color w:val="FF0000"/>
          <w:sz w:val="28"/>
          <w:szCs w:val="28"/>
        </w:rPr>
        <w:t xml:space="preserve">RED </w:t>
      </w:r>
      <w:r w:rsidRPr="000400E2">
        <w:rPr>
          <w:b/>
          <w:sz w:val="28"/>
          <w:szCs w:val="28"/>
        </w:rPr>
        <w:t>in the following sections</w:t>
      </w:r>
      <w:r w:rsidR="00C701EE">
        <w:rPr>
          <w:b/>
          <w:sz w:val="28"/>
          <w:szCs w:val="28"/>
        </w:rPr>
        <w:t>:</w:t>
      </w:r>
      <w:r w:rsidR="00C701EE" w:rsidRPr="00C701EE">
        <w:t xml:space="preserve"> </w:t>
      </w:r>
      <w:hyperlink w:anchor="_Pharmacy_Services_and" w:history="1">
        <w:r w:rsidR="00C701EE" w:rsidRPr="00C701EE">
          <w:rPr>
            <w:rStyle w:val="Hyperlink"/>
            <w:sz w:val="32"/>
            <w:szCs w:val="32"/>
          </w:rPr>
          <w:t>Pharmacy Services and Advice</w:t>
        </w:r>
      </w:hyperlink>
      <w:r w:rsidR="00C701EE">
        <w:t xml:space="preserve">, </w:t>
      </w:r>
      <w:hyperlink w:anchor="_Out_of_hours" w:history="1">
        <w:r w:rsidR="00C701EE" w:rsidRPr="00C701EE">
          <w:rPr>
            <w:rStyle w:val="Hyperlink"/>
            <w:sz w:val="32"/>
            <w:szCs w:val="32"/>
          </w:rPr>
          <w:t>Out of hours</w:t>
        </w:r>
      </w:hyperlink>
      <w:r w:rsidR="00C701EE">
        <w:rPr>
          <w:sz w:val="32"/>
          <w:szCs w:val="32"/>
        </w:rPr>
        <w:t>,</w:t>
      </w:r>
      <w:r w:rsidR="00C701EE" w:rsidRPr="00C701EE">
        <w:rPr>
          <w:b/>
          <w:sz w:val="32"/>
          <w:szCs w:val="32"/>
        </w:rPr>
        <w:t xml:space="preserve"> </w:t>
      </w:r>
      <w:hyperlink w:anchor="_Other" w:history="1">
        <w:r w:rsidR="00C701EE" w:rsidRPr="00C701EE">
          <w:rPr>
            <w:rStyle w:val="Hyperlink"/>
            <w:sz w:val="32"/>
            <w:szCs w:val="32"/>
          </w:rPr>
          <w:t>Staff Testing</w:t>
        </w:r>
      </w:hyperlink>
      <w:r w:rsidR="00C701EE">
        <w:rPr>
          <w:sz w:val="28"/>
          <w:szCs w:val="28"/>
        </w:rPr>
        <w:t xml:space="preserve"> and </w:t>
      </w:r>
      <w:hyperlink w:anchor="_Other_1" w:history="1">
        <w:r w:rsidR="00C701EE" w:rsidRPr="00C701EE">
          <w:rPr>
            <w:rStyle w:val="Hyperlink"/>
            <w:sz w:val="32"/>
            <w:szCs w:val="32"/>
          </w:rPr>
          <w:t>Other</w:t>
        </w:r>
      </w:hyperlink>
    </w:p>
    <w:p w:rsidR="000400E2" w:rsidRPr="00D54DAB" w:rsidRDefault="00D54DAB" w:rsidP="00D54DAB">
      <w:pPr>
        <w:jc w:val="center"/>
        <w:rPr>
          <w:rFonts w:cstheme="minorHAnsi"/>
          <w:b/>
          <w:sz w:val="28"/>
          <w:szCs w:val="28"/>
        </w:rPr>
      </w:pPr>
      <w:r w:rsidRPr="00D54DAB">
        <w:rPr>
          <w:rFonts w:cstheme="minorHAnsi"/>
          <w:b/>
          <w:sz w:val="28"/>
          <w:szCs w:val="28"/>
        </w:rPr>
        <w:t>This document is updated on a weekly basis</w:t>
      </w:r>
    </w:p>
    <w:tbl>
      <w:tblPr>
        <w:tblStyle w:val="TableGrid"/>
        <w:tblW w:w="14908" w:type="dxa"/>
        <w:tblLayout w:type="fixed"/>
        <w:tblLook w:val="04A0"/>
      </w:tblPr>
      <w:tblGrid>
        <w:gridCol w:w="1516"/>
        <w:gridCol w:w="1427"/>
        <w:gridCol w:w="11965"/>
      </w:tblGrid>
      <w:tr w:rsidR="00A17B7E" w:rsidTr="004D6F00">
        <w:tc>
          <w:tcPr>
            <w:tcW w:w="1516" w:type="dxa"/>
          </w:tcPr>
          <w:p w:rsidR="00A17B7E" w:rsidRPr="00543FC8" w:rsidRDefault="00A17B7E" w:rsidP="00A17B7E">
            <w:pPr>
              <w:jc w:val="center"/>
              <w:rPr>
                <w:rFonts w:cstheme="minorHAnsi"/>
                <w:b/>
                <w:sz w:val="24"/>
                <w:szCs w:val="24"/>
                <w:u w:val="single"/>
              </w:rPr>
            </w:pPr>
            <w:r w:rsidRPr="00543FC8">
              <w:rPr>
                <w:rFonts w:cstheme="minorHAnsi"/>
                <w:b/>
                <w:sz w:val="24"/>
                <w:szCs w:val="24"/>
                <w:u w:val="single"/>
              </w:rPr>
              <w:lastRenderedPageBreak/>
              <w:t>Question</w:t>
            </w:r>
          </w:p>
        </w:tc>
        <w:tc>
          <w:tcPr>
            <w:tcW w:w="13392" w:type="dxa"/>
            <w:gridSpan w:val="2"/>
          </w:tcPr>
          <w:p w:rsidR="00A17B7E" w:rsidRPr="00543FC8" w:rsidRDefault="00A17B7E" w:rsidP="006A5E21">
            <w:pPr>
              <w:jc w:val="center"/>
              <w:rPr>
                <w:rFonts w:cstheme="minorHAnsi"/>
                <w:b/>
                <w:sz w:val="24"/>
                <w:szCs w:val="24"/>
                <w:u w:val="single"/>
              </w:rPr>
            </w:pPr>
            <w:r w:rsidRPr="00543FC8">
              <w:rPr>
                <w:rFonts w:cstheme="minorHAnsi"/>
                <w:b/>
                <w:sz w:val="24"/>
                <w:szCs w:val="24"/>
                <w:u w:val="single"/>
              </w:rPr>
              <w:t>Answer</w:t>
            </w:r>
          </w:p>
        </w:tc>
      </w:tr>
      <w:tr w:rsidR="001C4887" w:rsidTr="004D6F00">
        <w:tc>
          <w:tcPr>
            <w:tcW w:w="14908" w:type="dxa"/>
            <w:gridSpan w:val="3"/>
          </w:tcPr>
          <w:p w:rsidR="001C4887" w:rsidRPr="001C4887" w:rsidRDefault="001C4887" w:rsidP="006C7563">
            <w:pPr>
              <w:pStyle w:val="Heading2"/>
              <w:outlineLvl w:val="1"/>
              <w:rPr>
                <w:u w:val="single"/>
              </w:rPr>
            </w:pPr>
            <w:bookmarkStart w:id="0" w:name="_Opening_hours"/>
            <w:bookmarkEnd w:id="0"/>
            <w:r w:rsidRPr="001C4887">
              <w:t>Opening hours</w:t>
            </w:r>
          </w:p>
        </w:tc>
      </w:tr>
      <w:tr w:rsidR="00A17B7E" w:rsidTr="004D6F00">
        <w:tc>
          <w:tcPr>
            <w:tcW w:w="2943" w:type="dxa"/>
            <w:gridSpan w:val="2"/>
          </w:tcPr>
          <w:p w:rsidR="00A17B7E" w:rsidRPr="00A17B7E" w:rsidRDefault="00A17B7E" w:rsidP="00EE42D0">
            <w:pPr>
              <w:rPr>
                <w:rFonts w:cstheme="minorHAnsi"/>
              </w:rPr>
            </w:pPr>
            <w:r>
              <w:rPr>
                <w:rFonts w:cstheme="minorHAnsi"/>
              </w:rPr>
              <w:t xml:space="preserve">Can we change our opening hours to protect time to </w:t>
            </w:r>
            <w:r w:rsidR="00EE42D0">
              <w:rPr>
                <w:rFonts w:cstheme="minorHAnsi"/>
              </w:rPr>
              <w:t>ensure delivery of core services</w:t>
            </w:r>
            <w:r w:rsidR="009800B3">
              <w:rPr>
                <w:rFonts w:cstheme="minorHAnsi"/>
              </w:rPr>
              <w:t>?</w:t>
            </w:r>
          </w:p>
        </w:tc>
        <w:tc>
          <w:tcPr>
            <w:tcW w:w="11965" w:type="dxa"/>
          </w:tcPr>
          <w:p w:rsidR="00A17B7E" w:rsidRDefault="00EE42D0" w:rsidP="00A17B7E">
            <w:r>
              <w:t xml:space="preserve">NHS Fife </w:t>
            </w:r>
            <w:r w:rsidR="00A17B7E">
              <w:t>are supportive of any pharmacy who wishes to reduce their public facing opening hours in the following way:</w:t>
            </w:r>
          </w:p>
          <w:p w:rsidR="00A17B7E" w:rsidRDefault="00A17B7E" w:rsidP="00A17B7E">
            <w:pPr>
              <w:pStyle w:val="ListParagraph"/>
              <w:numPr>
                <w:ilvl w:val="0"/>
                <w:numId w:val="1"/>
              </w:numPr>
              <w:rPr>
                <w:rFonts w:ascii="Calibri" w:hAnsi="Calibri" w:cs="Calibri"/>
                <w:sz w:val="22"/>
                <w:szCs w:val="22"/>
              </w:rPr>
            </w:pPr>
            <w:r>
              <w:rPr>
                <w:rFonts w:ascii="Calibri" w:hAnsi="Calibri" w:cs="Calibri"/>
                <w:sz w:val="22"/>
                <w:szCs w:val="22"/>
              </w:rPr>
              <w:t xml:space="preserve">by one hour at the start of the day and </w:t>
            </w:r>
          </w:p>
          <w:p w:rsidR="00A17B7E" w:rsidRDefault="00A17B7E" w:rsidP="00A17B7E">
            <w:pPr>
              <w:pStyle w:val="ListParagraph"/>
              <w:numPr>
                <w:ilvl w:val="0"/>
                <w:numId w:val="1"/>
              </w:numPr>
              <w:rPr>
                <w:rFonts w:ascii="Calibri" w:hAnsi="Calibri" w:cs="Calibri"/>
                <w:sz w:val="22"/>
                <w:szCs w:val="22"/>
              </w:rPr>
            </w:pPr>
            <w:r>
              <w:rPr>
                <w:rFonts w:ascii="Calibri" w:hAnsi="Calibri" w:cs="Calibri"/>
                <w:sz w:val="22"/>
                <w:szCs w:val="22"/>
              </w:rPr>
              <w:t xml:space="preserve">one hour for lunch 1-2pm and </w:t>
            </w:r>
          </w:p>
          <w:p w:rsidR="00A17B7E" w:rsidRDefault="00EE42D0" w:rsidP="00A17B7E">
            <w:pPr>
              <w:pStyle w:val="ListParagraph"/>
              <w:numPr>
                <w:ilvl w:val="0"/>
                <w:numId w:val="1"/>
              </w:numPr>
              <w:rPr>
                <w:rFonts w:ascii="Calibri" w:hAnsi="Calibri" w:cs="Calibri"/>
                <w:sz w:val="22"/>
                <w:szCs w:val="22"/>
              </w:rPr>
            </w:pPr>
            <w:r>
              <w:rPr>
                <w:rFonts w:ascii="Calibri" w:hAnsi="Calibri" w:cs="Calibri"/>
                <w:sz w:val="22"/>
                <w:szCs w:val="22"/>
              </w:rPr>
              <w:t>one hour at the end of the day</w:t>
            </w:r>
            <w:r w:rsidR="00A17B7E">
              <w:rPr>
                <w:rFonts w:ascii="Calibri" w:hAnsi="Calibri" w:cs="Calibri"/>
                <w:sz w:val="22"/>
                <w:szCs w:val="22"/>
              </w:rPr>
              <w:t xml:space="preserve"> </w:t>
            </w:r>
          </w:p>
          <w:p w:rsidR="00A17B7E" w:rsidRDefault="00EE42D0" w:rsidP="00A17B7E">
            <w:pPr>
              <w:rPr>
                <w:rFonts w:ascii="Calibri" w:hAnsi="Calibri" w:cs="Calibri"/>
              </w:rPr>
            </w:pPr>
            <w:r>
              <w:rPr>
                <w:rFonts w:ascii="Calibri" w:hAnsi="Calibri" w:cs="Calibri"/>
              </w:rPr>
              <w:t>NHS Fife will communicate these times to the public.</w:t>
            </w:r>
          </w:p>
          <w:p w:rsidR="00EE42D0" w:rsidRDefault="00EE42D0" w:rsidP="00EE42D0">
            <w:r>
              <w:rPr>
                <w:rFonts w:ascii="Calibri" w:hAnsi="Calibri" w:cs="Calibri"/>
              </w:rPr>
              <w:t>You should inform your neighbouring GP practices</w:t>
            </w:r>
            <w:r>
              <w:t xml:space="preserve"> and display clear signage at the entrance to the pharmacy to inform patients. </w:t>
            </w:r>
          </w:p>
          <w:p w:rsidR="00D0449A" w:rsidRDefault="00D0449A" w:rsidP="00EE42D0"/>
          <w:p w:rsidR="00A17B7E" w:rsidRPr="00DF5DB8" w:rsidRDefault="00DF5DB8" w:rsidP="005B60C4">
            <w:r w:rsidRPr="00DF5DB8">
              <w:rPr>
                <w:b/>
              </w:rPr>
              <w:t>(NHS Fife Pharmacy  18</w:t>
            </w:r>
            <w:r w:rsidRPr="00DF5DB8">
              <w:rPr>
                <w:b/>
                <w:vertAlign w:val="superscript"/>
              </w:rPr>
              <w:t>th</w:t>
            </w:r>
            <w:r w:rsidRPr="00DF5DB8">
              <w:rPr>
                <w:b/>
              </w:rPr>
              <w:t xml:space="preserve"> March</w:t>
            </w:r>
            <w:r w:rsidR="00D0449A">
              <w:rPr>
                <w:b/>
              </w:rPr>
              <w:t xml:space="preserve"> 2020</w:t>
            </w:r>
            <w:r w:rsidRPr="00DF5DB8">
              <w:rPr>
                <w:b/>
              </w:rPr>
              <w:t>)</w:t>
            </w:r>
          </w:p>
        </w:tc>
      </w:tr>
      <w:tr w:rsidR="00A17B7E" w:rsidTr="004D6F00">
        <w:tc>
          <w:tcPr>
            <w:tcW w:w="2943" w:type="dxa"/>
            <w:gridSpan w:val="2"/>
          </w:tcPr>
          <w:p w:rsidR="00A17B7E" w:rsidRPr="00A17B7E" w:rsidRDefault="00EE42D0" w:rsidP="005B60C4">
            <w:pPr>
              <w:rPr>
                <w:rFonts w:cstheme="minorHAnsi"/>
              </w:rPr>
            </w:pPr>
            <w:r>
              <w:rPr>
                <w:rFonts w:cstheme="minorHAnsi"/>
              </w:rPr>
              <w:t>Do we need to alert NHS Fife of our change of hours</w:t>
            </w:r>
            <w:r w:rsidR="009800B3">
              <w:rPr>
                <w:rFonts w:cstheme="minorHAnsi"/>
              </w:rPr>
              <w:t>?</w:t>
            </w:r>
          </w:p>
        </w:tc>
        <w:tc>
          <w:tcPr>
            <w:tcW w:w="11965" w:type="dxa"/>
          </w:tcPr>
          <w:p w:rsidR="00A17B7E" w:rsidRDefault="00EE42D0" w:rsidP="00EE42D0">
            <w:r>
              <w:t xml:space="preserve">There is </w:t>
            </w:r>
            <w:r>
              <w:rPr>
                <w:b/>
                <w:bCs/>
              </w:rPr>
              <w:t>no need</w:t>
            </w:r>
            <w:r>
              <w:t xml:space="preserve"> to contact us around the agreed closure times, outlined above, however if you are unable to open for a half or full day please contact us as soon as possible so we can try and support as best we can</w:t>
            </w:r>
          </w:p>
          <w:p w:rsidR="00DF5DB8" w:rsidRPr="00DF5DB8" w:rsidRDefault="00DF5DB8" w:rsidP="00EE42D0">
            <w:pPr>
              <w:rPr>
                <w:rFonts w:cstheme="minorHAnsi"/>
                <w:b/>
              </w:rPr>
            </w:pPr>
            <w:r w:rsidRPr="00DF5DB8">
              <w:rPr>
                <w:b/>
              </w:rPr>
              <w:t>(NHS Fife Pharmacy  18</w:t>
            </w:r>
            <w:r w:rsidRPr="00DF5DB8">
              <w:rPr>
                <w:b/>
                <w:vertAlign w:val="superscript"/>
              </w:rPr>
              <w:t>th</w:t>
            </w:r>
            <w:r w:rsidRPr="00DF5DB8">
              <w:rPr>
                <w:b/>
              </w:rPr>
              <w:t xml:space="preserve"> March</w:t>
            </w:r>
            <w:r w:rsidR="00D0449A">
              <w:rPr>
                <w:b/>
              </w:rPr>
              <w:t xml:space="preserve"> 2020</w:t>
            </w:r>
            <w:r w:rsidRPr="00DF5DB8">
              <w:rPr>
                <w:b/>
              </w:rPr>
              <w:t>)</w:t>
            </w:r>
          </w:p>
        </w:tc>
      </w:tr>
      <w:tr w:rsidR="00A17B7E" w:rsidTr="004D6F00">
        <w:tc>
          <w:tcPr>
            <w:tcW w:w="2943" w:type="dxa"/>
            <w:gridSpan w:val="2"/>
          </w:tcPr>
          <w:p w:rsidR="00A17B7E" w:rsidRPr="00A17B7E" w:rsidRDefault="00627AD1" w:rsidP="00627AD1">
            <w:pPr>
              <w:rPr>
                <w:rFonts w:cstheme="minorHAnsi"/>
              </w:rPr>
            </w:pPr>
            <w:r>
              <w:rPr>
                <w:rFonts w:cstheme="minorHAnsi"/>
              </w:rPr>
              <w:t>What can pharmacy staff do if the responsible pharmacist needs to leave the pharmacy at short notice (unwell/ requiring to self-isolate)</w:t>
            </w:r>
            <w:r w:rsidR="009800B3">
              <w:rPr>
                <w:rFonts w:cstheme="minorHAnsi"/>
              </w:rPr>
              <w:t>?</w:t>
            </w:r>
          </w:p>
        </w:tc>
        <w:tc>
          <w:tcPr>
            <w:tcW w:w="11965" w:type="dxa"/>
          </w:tcPr>
          <w:p w:rsidR="00DF5DB8" w:rsidRPr="00D0449A" w:rsidRDefault="00627AD1" w:rsidP="00DF5DB8">
            <w:pPr>
              <w:pStyle w:val="GPhCbodyblack"/>
              <w:rPr>
                <w:sz w:val="22"/>
                <w:szCs w:val="22"/>
              </w:rPr>
            </w:pPr>
            <w:r w:rsidRPr="00D0449A">
              <w:rPr>
                <w:sz w:val="22"/>
                <w:szCs w:val="22"/>
              </w:rPr>
              <w:t>Where no locum cover can be secured at the pharmacy, and recognising the potential effects of the current pandemic, it would be in the patient’s best interest for medicines already dispensed to be supplied from the pharmacy rather than not supplied at all, even though this may not be in strict accordance with the law as normally understood.</w:t>
            </w:r>
            <w:r w:rsidR="00DF5DB8" w:rsidRPr="00D0449A">
              <w:rPr>
                <w:sz w:val="22"/>
                <w:szCs w:val="22"/>
              </w:rPr>
              <w:t xml:space="preserve"> In such circumstances the GP</w:t>
            </w:r>
            <w:r w:rsidR="00C213F9">
              <w:rPr>
                <w:sz w:val="22"/>
                <w:szCs w:val="22"/>
              </w:rPr>
              <w:t>h</w:t>
            </w:r>
            <w:r w:rsidR="00DF5DB8" w:rsidRPr="00D0449A">
              <w:rPr>
                <w:sz w:val="22"/>
                <w:szCs w:val="22"/>
              </w:rPr>
              <w:t>C would expect there to be access to a pharmacist by phone or video link to provide direction for the remaining staff in the pharmacy. This procedure should only be adopted for a short time period, where other options have been exhausted.</w:t>
            </w:r>
          </w:p>
          <w:p w:rsidR="00A17B7E" w:rsidRPr="00A17B7E" w:rsidRDefault="00DF5DB8" w:rsidP="00D50F63">
            <w:pPr>
              <w:pStyle w:val="GPhCbodyblack"/>
              <w:rPr>
                <w:rFonts w:cstheme="minorHAnsi"/>
                <w:sz w:val="22"/>
                <w:szCs w:val="22"/>
              </w:rPr>
            </w:pPr>
            <w:r w:rsidRPr="00D0449A">
              <w:rPr>
                <w:sz w:val="22"/>
                <w:szCs w:val="22"/>
              </w:rPr>
              <w:t>Except in such exceptional circumstances, even in the current pandemic situation, arrangements must be made for a pharmacist to be at the pharmacy, including</w:t>
            </w:r>
            <w:r w:rsidR="00C701EE">
              <w:rPr>
                <w:sz w:val="22"/>
                <w:szCs w:val="22"/>
              </w:rPr>
              <w:t>,</w:t>
            </w:r>
            <w:r w:rsidRPr="00D0449A">
              <w:rPr>
                <w:sz w:val="22"/>
                <w:szCs w:val="22"/>
              </w:rPr>
              <w:t xml:space="preserve"> to undertake the responsible pharmacist role and supervise the sale and supply of POM and P medicines. </w:t>
            </w:r>
            <w:r w:rsidR="00627AD1" w:rsidRPr="00D0449A">
              <w:rPr>
                <w:sz w:val="22"/>
                <w:szCs w:val="22"/>
              </w:rPr>
              <w:t xml:space="preserve"> </w:t>
            </w:r>
            <w:hyperlink r:id="rId8" w:history="1">
              <w:r w:rsidRPr="002C66C6">
                <w:rPr>
                  <w:rStyle w:val="Hyperlink"/>
                  <w:b/>
                  <w:sz w:val="22"/>
                  <w:szCs w:val="22"/>
                </w:rPr>
                <w:t>(</w:t>
              </w:r>
              <w:r w:rsidR="00627AD1" w:rsidRPr="002C66C6">
                <w:rPr>
                  <w:rStyle w:val="Hyperlink"/>
                  <w:b/>
                  <w:sz w:val="22"/>
                  <w:szCs w:val="22"/>
                </w:rPr>
                <w:t>GP</w:t>
              </w:r>
              <w:r w:rsidR="00C213F9">
                <w:rPr>
                  <w:rStyle w:val="Hyperlink"/>
                  <w:b/>
                  <w:sz w:val="22"/>
                  <w:szCs w:val="22"/>
                </w:rPr>
                <w:t>h</w:t>
              </w:r>
              <w:r w:rsidR="00627AD1" w:rsidRPr="002C66C6">
                <w:rPr>
                  <w:rStyle w:val="Hyperlink"/>
                  <w:b/>
                  <w:sz w:val="22"/>
                  <w:szCs w:val="22"/>
                </w:rPr>
                <w:t>C 18</w:t>
              </w:r>
              <w:r w:rsidR="00627AD1" w:rsidRPr="002C66C6">
                <w:rPr>
                  <w:rStyle w:val="Hyperlink"/>
                  <w:b/>
                  <w:sz w:val="22"/>
                  <w:szCs w:val="22"/>
                  <w:vertAlign w:val="superscript"/>
                </w:rPr>
                <w:t>TH</w:t>
              </w:r>
              <w:r w:rsidR="00627AD1" w:rsidRPr="002C66C6">
                <w:rPr>
                  <w:rStyle w:val="Hyperlink"/>
                  <w:b/>
                  <w:sz w:val="22"/>
                  <w:szCs w:val="22"/>
                </w:rPr>
                <w:t xml:space="preserve"> March 2020</w:t>
              </w:r>
              <w:r w:rsidRPr="002C66C6">
                <w:rPr>
                  <w:rStyle w:val="Hyperlink"/>
                  <w:b/>
                  <w:sz w:val="22"/>
                  <w:szCs w:val="22"/>
                </w:rPr>
                <w:t>)</w:t>
              </w:r>
              <w:r w:rsidR="00852CC7" w:rsidRPr="002C66C6">
                <w:rPr>
                  <w:rStyle w:val="Hyperlink"/>
                  <w:b/>
                  <w:sz w:val="22"/>
                  <w:szCs w:val="22"/>
                </w:rPr>
                <w:t xml:space="preserve">- </w:t>
              </w:r>
            </w:hyperlink>
            <w:r w:rsidR="00852CC7" w:rsidRPr="00852CC7" w:rsidDel="00852CC7">
              <w:rPr>
                <w:b/>
                <w:color w:val="FF0000"/>
                <w:sz w:val="22"/>
                <w:szCs w:val="22"/>
              </w:rPr>
              <w:t xml:space="preserve"> </w:t>
            </w:r>
          </w:p>
        </w:tc>
      </w:tr>
      <w:tr w:rsidR="00D54DAB" w:rsidTr="004D6F00">
        <w:tc>
          <w:tcPr>
            <w:tcW w:w="2943" w:type="dxa"/>
            <w:gridSpan w:val="2"/>
          </w:tcPr>
          <w:p w:rsidR="00D54DAB" w:rsidRPr="00E14C16" w:rsidRDefault="00D54DAB" w:rsidP="00627AD1">
            <w:pPr>
              <w:rPr>
                <w:rFonts w:cstheme="minorHAnsi"/>
              </w:rPr>
            </w:pPr>
            <w:r w:rsidRPr="00E14C16">
              <w:rPr>
                <w:rFonts w:cstheme="minorHAnsi"/>
                <w:bCs/>
              </w:rPr>
              <w:t>Can I go back to my regular opening hours?</w:t>
            </w:r>
          </w:p>
        </w:tc>
        <w:tc>
          <w:tcPr>
            <w:tcW w:w="11965" w:type="dxa"/>
          </w:tcPr>
          <w:p w:rsidR="00D54DAB" w:rsidRPr="00E14C16" w:rsidRDefault="00D54DAB" w:rsidP="0045794F">
            <w:pPr>
              <w:pStyle w:val="GPhCbodyblack"/>
              <w:rPr>
                <w:sz w:val="22"/>
                <w:szCs w:val="22"/>
              </w:rPr>
            </w:pPr>
            <w:r w:rsidRPr="00E14C16">
              <w:t>The email sent to NHS net inboxes on 16</w:t>
            </w:r>
            <w:r w:rsidRPr="00E14C16">
              <w:rPr>
                <w:vertAlign w:val="superscript"/>
              </w:rPr>
              <w:t>th</w:t>
            </w:r>
            <w:r w:rsidRPr="00E14C16">
              <w:t xml:space="preserve"> April also included a request that all community pharmacies in Fife return to business as usual opening hours from 20</w:t>
            </w:r>
            <w:r w:rsidRPr="00E14C16">
              <w:rPr>
                <w:vertAlign w:val="superscript"/>
              </w:rPr>
              <w:t>th</w:t>
            </w:r>
            <w:r w:rsidRPr="00E14C16">
              <w:t xml:space="preserve"> April if you haven’t done so already, whilst keeping the lunchtime hour closure if required.</w:t>
            </w:r>
            <w:r w:rsidR="0045794F" w:rsidRPr="00E14C16">
              <w:t xml:space="preserve">  If you feel this is not possible at this time, please contact fife-uhb.primarycareadmin@nhs.net</w:t>
            </w:r>
          </w:p>
        </w:tc>
      </w:tr>
      <w:tr w:rsidR="001C4887" w:rsidTr="004D6F00">
        <w:tc>
          <w:tcPr>
            <w:tcW w:w="14908" w:type="dxa"/>
            <w:gridSpan w:val="3"/>
          </w:tcPr>
          <w:p w:rsidR="001C4887" w:rsidRPr="00D0449A" w:rsidRDefault="006C3A09" w:rsidP="00A00614">
            <w:pPr>
              <w:pStyle w:val="Heading2"/>
              <w:outlineLvl w:val="1"/>
              <w:rPr>
                <w:sz w:val="22"/>
                <w:szCs w:val="22"/>
              </w:rPr>
            </w:pPr>
            <w:bookmarkStart w:id="1" w:name="_Pharmacy_Services_and"/>
            <w:bookmarkEnd w:id="1"/>
            <w:r>
              <w:t xml:space="preserve">Pharmacy Services and </w:t>
            </w:r>
            <w:r w:rsidRPr="001C4887">
              <w:t>Advice</w:t>
            </w:r>
          </w:p>
        </w:tc>
      </w:tr>
      <w:tr w:rsidR="00A17B7E" w:rsidTr="004D6F00">
        <w:tc>
          <w:tcPr>
            <w:tcW w:w="2943" w:type="dxa"/>
            <w:gridSpan w:val="2"/>
          </w:tcPr>
          <w:p w:rsidR="00A17B7E" w:rsidRPr="00A17B7E" w:rsidRDefault="00D94CA5" w:rsidP="00D94CA5">
            <w:pPr>
              <w:rPr>
                <w:rFonts w:cstheme="minorHAnsi"/>
              </w:rPr>
            </w:pPr>
            <w:r>
              <w:rPr>
                <w:rFonts w:cstheme="minorHAnsi"/>
              </w:rPr>
              <w:t>C</w:t>
            </w:r>
            <w:r w:rsidR="00E64FB2">
              <w:rPr>
                <w:rFonts w:cstheme="minorHAnsi"/>
              </w:rPr>
              <w:t>an</w:t>
            </w:r>
            <w:r>
              <w:rPr>
                <w:rFonts w:cstheme="minorHAnsi"/>
              </w:rPr>
              <w:t xml:space="preserve"> community</w:t>
            </w:r>
            <w:r w:rsidR="00E64FB2">
              <w:rPr>
                <w:rFonts w:cstheme="minorHAnsi"/>
              </w:rPr>
              <w:t xml:space="preserve"> pharmac</w:t>
            </w:r>
            <w:r>
              <w:rPr>
                <w:rFonts w:cstheme="minorHAnsi"/>
              </w:rPr>
              <w:t>y teams</w:t>
            </w:r>
            <w:r w:rsidR="00E64FB2">
              <w:rPr>
                <w:rFonts w:cstheme="minorHAnsi"/>
              </w:rPr>
              <w:t xml:space="preserve"> offer MAS consultations to </w:t>
            </w:r>
            <w:r>
              <w:rPr>
                <w:rFonts w:cstheme="minorHAnsi"/>
              </w:rPr>
              <w:t xml:space="preserve">visitors </w:t>
            </w:r>
            <w:r>
              <w:rPr>
                <w:rFonts w:cstheme="minorHAnsi"/>
              </w:rPr>
              <w:lastRenderedPageBreak/>
              <w:t>during</w:t>
            </w:r>
            <w:r w:rsidR="00E64FB2">
              <w:rPr>
                <w:rFonts w:cstheme="minorHAnsi"/>
              </w:rPr>
              <w:t xml:space="preserve"> the COVID</w:t>
            </w:r>
            <w:r w:rsidR="00C213F9">
              <w:rPr>
                <w:rFonts w:cstheme="minorHAnsi"/>
              </w:rPr>
              <w:t>-</w:t>
            </w:r>
            <w:r w:rsidR="00E64FB2">
              <w:rPr>
                <w:rFonts w:cstheme="minorHAnsi"/>
              </w:rPr>
              <w:t xml:space="preserve">19 </w:t>
            </w:r>
            <w:r>
              <w:rPr>
                <w:rFonts w:cstheme="minorHAnsi"/>
              </w:rPr>
              <w:t>pandemic</w:t>
            </w:r>
            <w:r w:rsidR="009800B3">
              <w:rPr>
                <w:rFonts w:cstheme="minorHAnsi"/>
              </w:rPr>
              <w:t>?</w:t>
            </w:r>
          </w:p>
        </w:tc>
        <w:tc>
          <w:tcPr>
            <w:tcW w:w="11965" w:type="dxa"/>
          </w:tcPr>
          <w:p w:rsidR="00D94CA5" w:rsidRDefault="00D94CA5" w:rsidP="00D94CA5">
            <w:pPr>
              <w:pStyle w:val="ListParagraph"/>
              <w:ind w:left="0"/>
              <w:rPr>
                <w:rFonts w:asciiTheme="minorHAnsi" w:hAnsiTheme="minorHAnsi" w:cstheme="minorHAnsi"/>
                <w:sz w:val="22"/>
                <w:szCs w:val="22"/>
              </w:rPr>
            </w:pPr>
            <w:r w:rsidRPr="00D94CA5">
              <w:rPr>
                <w:rFonts w:asciiTheme="minorHAnsi" w:hAnsiTheme="minorHAnsi" w:cstheme="minorHAnsi"/>
              </w:rPr>
              <w:lastRenderedPageBreak/>
              <w:t>C</w:t>
            </w:r>
            <w:r w:rsidR="00E64FB2" w:rsidRPr="00D94CA5">
              <w:rPr>
                <w:rFonts w:asciiTheme="minorHAnsi" w:hAnsiTheme="minorHAnsi" w:cstheme="minorHAnsi"/>
              </w:rPr>
              <w:t xml:space="preserve">ommunity pharmacy teams will be able to offer MAS consultations to </w:t>
            </w:r>
            <w:r w:rsidR="00E64FB2" w:rsidRPr="00D94CA5">
              <w:rPr>
                <w:rFonts w:asciiTheme="minorHAnsi" w:hAnsiTheme="minorHAnsi" w:cstheme="minorHAnsi"/>
                <w:b/>
                <w:bCs/>
              </w:rPr>
              <w:t>anyone</w:t>
            </w:r>
            <w:r w:rsidR="00E64FB2" w:rsidRPr="00D94CA5">
              <w:rPr>
                <w:rFonts w:asciiTheme="minorHAnsi" w:hAnsiTheme="minorHAnsi" w:cstheme="minorHAnsi"/>
                <w:b/>
              </w:rPr>
              <w:t xml:space="preserve"> presenting at the pharmacy</w:t>
            </w:r>
            <w:r w:rsidR="00E64FB2" w:rsidRPr="00D94CA5">
              <w:rPr>
                <w:rFonts w:asciiTheme="minorHAnsi" w:hAnsiTheme="minorHAnsi" w:cstheme="minorHAnsi"/>
              </w:rPr>
              <w:t xml:space="preserve">, effective from Monday 23 March 2020. </w:t>
            </w:r>
            <w:r w:rsidRPr="00D94CA5">
              <w:rPr>
                <w:rFonts w:asciiTheme="minorHAnsi" w:hAnsiTheme="minorHAnsi" w:cstheme="minorHAnsi"/>
              </w:rPr>
              <w:t xml:space="preserve">Every new patient who historically could not access MAS should be registered as having a War Pension exemption certificate (Exemption </w:t>
            </w:r>
            <w:r w:rsidR="00392307">
              <w:rPr>
                <w:rFonts w:asciiTheme="minorHAnsi" w:hAnsiTheme="minorHAnsi" w:cstheme="minorHAnsi"/>
              </w:rPr>
              <w:t>F</w:t>
            </w:r>
            <w:r w:rsidRPr="00D94CA5">
              <w:rPr>
                <w:rFonts w:asciiTheme="minorHAnsi" w:hAnsiTheme="minorHAnsi" w:cstheme="minorHAnsi"/>
              </w:rPr>
              <w:t>)</w:t>
            </w:r>
            <w:r>
              <w:rPr>
                <w:rFonts w:asciiTheme="minorHAnsi" w:hAnsiTheme="minorHAnsi" w:cstheme="minorHAnsi"/>
              </w:rPr>
              <w:t xml:space="preserve"> and a</w:t>
            </w:r>
            <w:r w:rsidRPr="00D94CA5">
              <w:rPr>
                <w:rFonts w:asciiTheme="minorHAnsi" w:hAnsiTheme="minorHAnsi" w:cstheme="minorHAnsi"/>
              </w:rPr>
              <w:t xml:space="preserve">ll claims will be submitted electronically via PMRs as is the case </w:t>
            </w:r>
            <w:r w:rsidRPr="00D94CA5">
              <w:rPr>
                <w:rFonts w:asciiTheme="minorHAnsi" w:hAnsiTheme="minorHAnsi" w:cstheme="minorHAnsi"/>
              </w:rPr>
              <w:lastRenderedPageBreak/>
              <w:t>just now</w:t>
            </w:r>
            <w:r w:rsidRPr="00D94CA5">
              <w:rPr>
                <w:rFonts w:asciiTheme="minorHAnsi" w:hAnsiTheme="minorHAnsi" w:cstheme="minorHAnsi"/>
                <w:sz w:val="22"/>
                <w:szCs w:val="22"/>
              </w:rPr>
              <w:t xml:space="preserve">. </w:t>
            </w:r>
            <w:r>
              <w:rPr>
                <w:rFonts w:asciiTheme="minorHAnsi" w:hAnsiTheme="minorHAnsi" w:cstheme="minorHAnsi"/>
                <w:sz w:val="22"/>
                <w:szCs w:val="22"/>
              </w:rPr>
              <w:t>This is an interim measure until t</w:t>
            </w:r>
            <w:r w:rsidRPr="00D94CA5">
              <w:rPr>
                <w:rFonts w:asciiTheme="minorHAnsi" w:hAnsiTheme="minorHAnsi" w:cstheme="minorHAnsi"/>
                <w:sz w:val="22"/>
                <w:szCs w:val="22"/>
              </w:rPr>
              <w:t>he NHS Pharmacy First Scotland service will go live in pharmacies as planned on the 22</w:t>
            </w:r>
            <w:r w:rsidRPr="00D94CA5">
              <w:rPr>
                <w:rFonts w:asciiTheme="minorHAnsi" w:hAnsiTheme="minorHAnsi" w:cstheme="minorHAnsi"/>
                <w:sz w:val="22"/>
                <w:szCs w:val="22"/>
                <w:vertAlign w:val="superscript"/>
              </w:rPr>
              <w:t>nd</w:t>
            </w:r>
            <w:r w:rsidRPr="00D94CA5">
              <w:rPr>
                <w:rFonts w:asciiTheme="minorHAnsi" w:hAnsiTheme="minorHAnsi" w:cstheme="minorHAnsi"/>
                <w:sz w:val="22"/>
                <w:szCs w:val="22"/>
              </w:rPr>
              <w:t xml:space="preserve"> of April, replacing this “Extended MAS.  </w:t>
            </w:r>
          </w:p>
          <w:p w:rsidR="00D0449A" w:rsidRPr="00D94CA5" w:rsidRDefault="00D0449A" w:rsidP="00D94CA5">
            <w:pPr>
              <w:pStyle w:val="ListParagraph"/>
              <w:ind w:left="0"/>
              <w:rPr>
                <w:rFonts w:asciiTheme="minorHAnsi" w:hAnsiTheme="minorHAnsi" w:cstheme="minorHAnsi"/>
                <w:sz w:val="22"/>
                <w:szCs w:val="22"/>
              </w:rPr>
            </w:pPr>
          </w:p>
          <w:p w:rsidR="00E64FB2" w:rsidRPr="00D94CA5" w:rsidRDefault="0009257C" w:rsidP="00E64FB2">
            <w:pPr>
              <w:rPr>
                <w:rFonts w:cstheme="minorHAnsi"/>
                <w:b/>
                <w:szCs w:val="24"/>
              </w:rPr>
            </w:pPr>
            <w:hyperlink r:id="rId9" w:history="1">
              <w:r w:rsidR="00D0449A" w:rsidRPr="002C66C6">
                <w:rPr>
                  <w:rStyle w:val="Hyperlink"/>
                  <w:rFonts w:cstheme="minorHAnsi"/>
                  <w:b/>
                  <w:szCs w:val="24"/>
                </w:rPr>
                <w:t>(</w:t>
              </w:r>
              <w:r w:rsidR="00D94CA5" w:rsidRPr="002C66C6">
                <w:rPr>
                  <w:rStyle w:val="Hyperlink"/>
                  <w:rFonts w:cstheme="minorHAnsi"/>
                  <w:b/>
                  <w:szCs w:val="24"/>
                </w:rPr>
                <w:t>Rose Marie Parr PCA (P) (2020)5</w:t>
              </w:r>
              <w:r w:rsidR="00852CC7" w:rsidRPr="002C66C6">
                <w:rPr>
                  <w:rStyle w:val="Hyperlink"/>
                  <w:rFonts w:cstheme="minorHAnsi"/>
                  <w:b/>
                  <w:szCs w:val="24"/>
                </w:rPr>
                <w:t xml:space="preserve"> </w:t>
              </w:r>
            </w:hyperlink>
            <w:r w:rsidR="00852CC7" w:rsidRPr="00852CC7">
              <w:rPr>
                <w:b/>
                <w:color w:val="FF0000"/>
              </w:rPr>
              <w:t xml:space="preserve"> </w:t>
            </w:r>
          </w:p>
          <w:p w:rsidR="00A17B7E" w:rsidRPr="00D94CA5" w:rsidRDefault="00A17B7E" w:rsidP="005B60C4">
            <w:pPr>
              <w:rPr>
                <w:rFonts w:cstheme="minorHAnsi"/>
              </w:rPr>
            </w:pPr>
          </w:p>
        </w:tc>
      </w:tr>
      <w:tr w:rsidR="00A17B7E" w:rsidTr="004D6F00">
        <w:tc>
          <w:tcPr>
            <w:tcW w:w="2943" w:type="dxa"/>
            <w:gridSpan w:val="2"/>
          </w:tcPr>
          <w:p w:rsidR="00A17B7E" w:rsidRPr="00A17B7E" w:rsidRDefault="00395A7F" w:rsidP="00202F83">
            <w:pPr>
              <w:rPr>
                <w:rFonts w:cstheme="minorHAnsi"/>
              </w:rPr>
            </w:pPr>
            <w:r>
              <w:rPr>
                <w:rFonts w:cstheme="minorHAnsi"/>
              </w:rPr>
              <w:lastRenderedPageBreak/>
              <w:t>What advic</w:t>
            </w:r>
            <w:r w:rsidR="009800B3">
              <w:rPr>
                <w:rFonts w:cstheme="minorHAnsi"/>
              </w:rPr>
              <w:t xml:space="preserve">e should be given to </w:t>
            </w:r>
            <w:r w:rsidR="00202F83">
              <w:rPr>
                <w:rFonts w:cstheme="minorHAnsi"/>
              </w:rPr>
              <w:t>patients with asthma or COPD</w:t>
            </w:r>
            <w:r>
              <w:rPr>
                <w:rFonts w:cstheme="minorHAnsi"/>
              </w:rPr>
              <w:t>?</w:t>
            </w:r>
          </w:p>
        </w:tc>
        <w:bookmarkStart w:id="2" w:name="_MON_1646478795"/>
        <w:bookmarkEnd w:id="2"/>
        <w:tc>
          <w:tcPr>
            <w:tcW w:w="11965" w:type="dxa"/>
          </w:tcPr>
          <w:p w:rsidR="00A17B7E" w:rsidRPr="00A17B7E" w:rsidRDefault="000C3032" w:rsidP="005B60C4">
            <w:pPr>
              <w:rPr>
                <w:rFonts w:cstheme="minorHAnsi"/>
              </w:rPr>
            </w:pPr>
            <w:r w:rsidRPr="009D7F23">
              <w:rPr>
                <w:rFonts w:cstheme="minorHAnsi"/>
              </w:rP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0" o:title=""/>
                </v:shape>
                <o:OLEObject Type="Embed" ProgID="Word.Document.12" ShapeID="_x0000_i1025" DrawAspect="Icon" ObjectID="_1649858807" r:id="rId11">
                  <o:FieldCodes>\s</o:FieldCodes>
                </o:OLEObject>
              </w:object>
            </w:r>
          </w:p>
        </w:tc>
      </w:tr>
      <w:tr w:rsidR="00C61797" w:rsidTr="004D6F00">
        <w:tc>
          <w:tcPr>
            <w:tcW w:w="2943" w:type="dxa"/>
            <w:gridSpan w:val="2"/>
          </w:tcPr>
          <w:p w:rsidR="00C61797" w:rsidRDefault="00C61797" w:rsidP="005B60C4">
            <w:pPr>
              <w:rPr>
                <w:rFonts w:cstheme="minorHAnsi"/>
              </w:rPr>
            </w:pPr>
            <w:r>
              <w:rPr>
                <w:rFonts w:cstheme="minorHAnsi"/>
              </w:rPr>
              <w:t>What advice should be given to patients prescribed clozapine?</w:t>
            </w:r>
          </w:p>
        </w:tc>
        <w:tc>
          <w:tcPr>
            <w:tcW w:w="11965" w:type="dxa"/>
          </w:tcPr>
          <w:p w:rsidR="00C61797" w:rsidRDefault="00202F83" w:rsidP="005B60C4">
            <w:pPr>
              <w:rPr>
                <w:rFonts w:cstheme="minorHAnsi"/>
              </w:rPr>
            </w:pPr>
            <w:r w:rsidRPr="00D51739">
              <w:rPr>
                <w:rFonts w:cstheme="minorHAnsi"/>
              </w:rPr>
              <w:object w:dxaOrig="1309" w:dyaOrig="815">
                <v:shape id="_x0000_i1026" type="#_x0000_t75" style="width:65.5pt;height:40.5pt" o:ole="">
                  <v:imagedata r:id="rId12" o:title=""/>
                </v:shape>
                <o:OLEObject Type="Embed" ProgID="Package" ShapeID="_x0000_i1026" DrawAspect="Icon" ObjectID="_1649858808" r:id="rId13"/>
              </w:object>
            </w:r>
            <w:r w:rsidR="00E60A6F" w:rsidRPr="00D51739">
              <w:rPr>
                <w:rFonts w:cstheme="minorHAnsi"/>
              </w:rPr>
              <w:object w:dxaOrig="1309" w:dyaOrig="815">
                <v:shape id="_x0000_i1027" type="#_x0000_t75" style="width:65.5pt;height:40.5pt" o:ole="">
                  <v:imagedata r:id="rId14" o:title=""/>
                </v:shape>
                <o:OLEObject Type="Embed" ProgID="Package" ShapeID="_x0000_i1027" DrawAspect="Icon" ObjectID="_1649858809" r:id="rId15"/>
              </w:object>
            </w:r>
          </w:p>
          <w:p w:rsidR="00C61797" w:rsidRDefault="00C61797" w:rsidP="005B60C4">
            <w:pPr>
              <w:rPr>
                <w:rFonts w:cstheme="minorHAnsi"/>
              </w:rPr>
            </w:pPr>
          </w:p>
          <w:p w:rsidR="00C61797" w:rsidRPr="009D7F23" w:rsidRDefault="00C61797" w:rsidP="005B60C4">
            <w:pPr>
              <w:rPr>
                <w:rFonts w:cstheme="minorHAnsi"/>
              </w:rPr>
            </w:pPr>
          </w:p>
        </w:tc>
      </w:tr>
      <w:tr w:rsidR="001C4887" w:rsidTr="004D6F00">
        <w:tc>
          <w:tcPr>
            <w:tcW w:w="2943" w:type="dxa"/>
            <w:gridSpan w:val="2"/>
          </w:tcPr>
          <w:p w:rsidR="001C4887" w:rsidRDefault="00D50F63" w:rsidP="00D50F63">
            <w:pPr>
              <w:rPr>
                <w:rFonts w:cstheme="minorHAnsi"/>
              </w:rPr>
            </w:pPr>
            <w:r>
              <w:rPr>
                <w:rFonts w:cstheme="minorHAnsi"/>
              </w:rPr>
              <w:t>What should pharmacy staff do if a patient presents at the pharmacy with COVID-19 symptoms?</w:t>
            </w:r>
          </w:p>
        </w:tc>
        <w:tc>
          <w:tcPr>
            <w:tcW w:w="11965" w:type="dxa"/>
          </w:tcPr>
          <w:p w:rsidR="001C4887" w:rsidRPr="002C66C6" w:rsidRDefault="00852CC7" w:rsidP="00D50F63">
            <w:r w:rsidRPr="002C66C6">
              <w:t>If an individual telephones or attends the pharmacy suffering from respiratory symptoms or a new continuous cough and/or high temperature, they should be advised to return home and consult the NHS Inform website for further advice. The website includes ‘stay at home advice’ individuals with these symptoms, plus any members of their household, must follow. On leaving the pharmacy, if the individual has had contact with the counter top, it should be cleaned with disinfectant wipes.</w:t>
            </w:r>
          </w:p>
          <w:p w:rsidR="00852CC7" w:rsidRPr="002C66C6" w:rsidRDefault="00852CC7" w:rsidP="005B60C4">
            <w:r w:rsidRPr="002C66C6">
              <w:t>HPS version 3.3. advise for pharmacies 24.3.20</w:t>
            </w:r>
          </w:p>
          <w:p w:rsidR="00852CC7" w:rsidRDefault="0009257C" w:rsidP="005B60C4">
            <w:hyperlink r:id="rId16" w:history="1">
              <w:r w:rsidR="00852CC7">
                <w:rPr>
                  <w:rStyle w:val="Hyperlink"/>
                </w:rPr>
                <w:t>https://hpspubsrepo.blob.core.windows.net/hps-website/nss/2957/documents/1_covid-19-guidance-for-pharmacies.pdf</w:t>
              </w:r>
            </w:hyperlink>
          </w:p>
          <w:p w:rsidR="00A439D8" w:rsidRPr="00852CC7" w:rsidRDefault="00A439D8" w:rsidP="005B60C4">
            <w:pPr>
              <w:rPr>
                <w:rFonts w:cstheme="minorHAnsi"/>
                <w:color w:val="FF0000"/>
              </w:rPr>
            </w:pPr>
          </w:p>
        </w:tc>
      </w:tr>
      <w:tr w:rsidR="009C38EA" w:rsidTr="004D6F00">
        <w:tc>
          <w:tcPr>
            <w:tcW w:w="2943" w:type="dxa"/>
            <w:gridSpan w:val="2"/>
          </w:tcPr>
          <w:p w:rsidR="009C38EA" w:rsidRDefault="009C38EA" w:rsidP="005B60C4">
            <w:pPr>
              <w:rPr>
                <w:rFonts w:cstheme="minorHAnsi"/>
              </w:rPr>
            </w:pPr>
            <w:r>
              <w:rPr>
                <w:rFonts w:cstheme="minorHAnsi"/>
              </w:rPr>
              <w:t xml:space="preserve">What if a patient presents at the pharmacy with symptoms </w:t>
            </w:r>
            <w:r w:rsidR="002A287C">
              <w:rPr>
                <w:rFonts w:cstheme="minorHAnsi"/>
              </w:rPr>
              <w:t xml:space="preserve">suggestive of </w:t>
            </w:r>
            <w:r>
              <w:rPr>
                <w:rFonts w:cstheme="minorHAnsi"/>
              </w:rPr>
              <w:t>COVID-19 and is critically unwell</w:t>
            </w:r>
            <w:r w:rsidR="00C61797">
              <w:rPr>
                <w:rFonts w:cstheme="minorHAnsi"/>
              </w:rPr>
              <w:t>?</w:t>
            </w:r>
          </w:p>
        </w:tc>
        <w:tc>
          <w:tcPr>
            <w:tcW w:w="11965" w:type="dxa"/>
          </w:tcPr>
          <w:p w:rsidR="009C38EA" w:rsidRDefault="009C38EA" w:rsidP="00D50F63">
            <w:r>
              <w:t xml:space="preserve">Call an ambulance. Inform the ambulance call handler of the concerns about COVID-19 infection. While awaiting ambulance transfer, place the individual in a room with the door closed and immediately wash your hands. Individuals with suspected COVID-19 must not use public transport or taxis to get to hospital. Following a patient transfer from the community pharmacy, the room should be closed and not put back into use until it has been cleaned in line with guidance.  The room door should remain shut until it has been cleaned with detergent and disinfectant. Once this process has been completed, the room can be put back into use immediately.  </w:t>
            </w:r>
          </w:p>
          <w:p w:rsidR="009C38EA" w:rsidRDefault="009C38EA" w:rsidP="009C38EA"/>
          <w:p w:rsidR="009C38EA" w:rsidRDefault="009C38EA" w:rsidP="009C38EA">
            <w:r>
              <w:t xml:space="preserve">Health Protection Scotland (HPS) has produced guidance for community pharmacists, including contact details for local health protection teams, which can be found at: </w:t>
            </w:r>
            <w:hyperlink r:id="rId17" w:history="1">
              <w:r>
                <w:rPr>
                  <w:rStyle w:val="Hyperlink"/>
                </w:rPr>
                <w:t>https://www.hps.scot.nhs.uk/web-resources-container/covid-19-advice-</w:t>
              </w:r>
              <w:r w:rsidRPr="00DE30F0">
                <w:rPr>
                  <w:rStyle w:val="Hyperlink"/>
                </w:rPr>
                <w:t>for-pharmacies</w:t>
              </w:r>
              <w:r>
                <w:rPr>
                  <w:rStyle w:val="Hyperlink"/>
                </w:rPr>
                <w:t>/</w:t>
              </w:r>
            </w:hyperlink>
            <w:r>
              <w:t xml:space="preserve"> </w:t>
            </w:r>
          </w:p>
          <w:p w:rsidR="009C38EA" w:rsidRDefault="009C38EA" w:rsidP="009C38EA"/>
          <w:p w:rsidR="009C38EA" w:rsidRDefault="009C38EA" w:rsidP="001A36AA">
            <w:r>
              <w:t>There is also guidance about decontamination and e</w:t>
            </w:r>
            <w:r w:rsidRPr="00F14E24">
              <w:t>nvironmental cleaning following a suspected case</w:t>
            </w:r>
            <w:r>
              <w:t xml:space="preserve"> entering the premises.  This can be found in the HPS primary care guidance at section 3: </w:t>
            </w:r>
            <w:hyperlink r:id="rId18" w:history="1">
              <w:r w:rsidRPr="00DE30F0">
                <w:rPr>
                  <w:rStyle w:val="Hyperlink"/>
                </w:rPr>
                <w:t>https://www.hps.scot.nhs.uk/web-resources-container/covid-19-</w:t>
              </w:r>
              <w:r w:rsidRPr="00DE30F0">
                <w:rPr>
                  <w:rStyle w:val="Hyperlink"/>
                </w:rPr>
                <w:lastRenderedPageBreak/>
                <w:t>guidance-for-primary-care/</w:t>
              </w:r>
            </w:hyperlink>
            <w:r>
              <w:t xml:space="preserve"> </w:t>
            </w:r>
          </w:p>
        </w:tc>
      </w:tr>
      <w:tr w:rsidR="006C3A09" w:rsidTr="004D6F00">
        <w:tc>
          <w:tcPr>
            <w:tcW w:w="2943" w:type="dxa"/>
            <w:gridSpan w:val="2"/>
          </w:tcPr>
          <w:p w:rsidR="006C3A09" w:rsidRDefault="006C3A09" w:rsidP="005B60C4">
            <w:pPr>
              <w:rPr>
                <w:rFonts w:cstheme="minorHAnsi"/>
              </w:rPr>
            </w:pPr>
            <w:r>
              <w:rPr>
                <w:rFonts w:cstheme="minorHAnsi"/>
              </w:rPr>
              <w:lastRenderedPageBreak/>
              <w:t>What is the contact number for the Sexual Health Team to refer patients for EHC consultations?</w:t>
            </w:r>
          </w:p>
        </w:tc>
        <w:tc>
          <w:tcPr>
            <w:tcW w:w="11965" w:type="dxa"/>
          </w:tcPr>
          <w:p w:rsidR="006C3A09" w:rsidRPr="00D90CCE" w:rsidRDefault="006C3A09" w:rsidP="009C38EA">
            <w:pPr>
              <w:rPr>
                <w:rFonts w:cstheme="minorHAnsi"/>
              </w:rPr>
            </w:pPr>
            <w:r w:rsidRPr="00D90CCE">
              <w:rPr>
                <w:rFonts w:cstheme="minorHAnsi"/>
              </w:rPr>
              <w:t>01592 647979</w:t>
            </w:r>
            <w:r w:rsidR="00392307" w:rsidRPr="00D90CCE">
              <w:rPr>
                <w:rFonts w:cstheme="minorHAnsi"/>
              </w:rPr>
              <w:t xml:space="preserve"> Monday to Friday</w:t>
            </w:r>
            <w:r w:rsidR="0045794F">
              <w:rPr>
                <w:rFonts w:cstheme="minorHAnsi"/>
              </w:rPr>
              <w:t xml:space="preserve"> 8.30am to 4pm</w:t>
            </w:r>
          </w:p>
          <w:p w:rsidR="006C3A09" w:rsidRPr="00D90CCE" w:rsidRDefault="006C3A09" w:rsidP="009C38EA">
            <w:pPr>
              <w:rPr>
                <w:rFonts w:cstheme="minorHAnsi"/>
              </w:rPr>
            </w:pPr>
          </w:p>
        </w:tc>
      </w:tr>
      <w:tr w:rsidR="006C3A09" w:rsidTr="004D6F00">
        <w:tc>
          <w:tcPr>
            <w:tcW w:w="2943" w:type="dxa"/>
            <w:gridSpan w:val="2"/>
          </w:tcPr>
          <w:p w:rsidR="006C3A09" w:rsidRDefault="006C3A09" w:rsidP="005B60C4">
            <w:pPr>
              <w:rPr>
                <w:rFonts w:cstheme="minorHAnsi"/>
              </w:rPr>
            </w:pPr>
            <w:r>
              <w:rPr>
                <w:rFonts w:cstheme="minorHAnsi"/>
              </w:rPr>
              <w:t>Do NRT patients still have to present at the pharmacy every week just now?</w:t>
            </w:r>
          </w:p>
        </w:tc>
        <w:tc>
          <w:tcPr>
            <w:tcW w:w="11965" w:type="dxa"/>
          </w:tcPr>
          <w:p w:rsidR="006C3A09" w:rsidRPr="00D90CCE" w:rsidRDefault="006C3A09" w:rsidP="009C38EA">
            <w:pPr>
              <w:rPr>
                <w:rFonts w:cstheme="minorHAnsi"/>
              </w:rPr>
            </w:pPr>
            <w:r w:rsidRPr="00D90CCE">
              <w:rPr>
                <w:rFonts w:cstheme="minorHAnsi"/>
              </w:rPr>
              <w:t>No. Pharmacies can supply 6 weeks supply if needed.</w:t>
            </w:r>
          </w:p>
        </w:tc>
      </w:tr>
      <w:tr w:rsidR="006C3A09" w:rsidTr="004D6F00">
        <w:tc>
          <w:tcPr>
            <w:tcW w:w="2943" w:type="dxa"/>
            <w:gridSpan w:val="2"/>
          </w:tcPr>
          <w:p w:rsidR="006C3A09" w:rsidRDefault="00DB2950" w:rsidP="005B60C4">
            <w:pPr>
              <w:rPr>
                <w:rFonts w:cstheme="minorHAnsi"/>
              </w:rPr>
            </w:pPr>
            <w:r>
              <w:rPr>
                <w:rFonts w:cstheme="minorHAnsi"/>
              </w:rPr>
              <w:t>What can we do in community pharmacy to manage the number of NOMADS if staff numbers are hit</w:t>
            </w:r>
            <w:r w:rsidR="00B5064E">
              <w:rPr>
                <w:rFonts w:cstheme="minorHAnsi"/>
              </w:rPr>
              <w:t>?</w:t>
            </w:r>
          </w:p>
        </w:tc>
        <w:tc>
          <w:tcPr>
            <w:tcW w:w="11965" w:type="dxa"/>
          </w:tcPr>
          <w:p w:rsidR="006C3A09" w:rsidRPr="00D90CCE" w:rsidRDefault="00DB2950" w:rsidP="009C38EA">
            <w:pPr>
              <w:rPr>
                <w:rFonts w:cstheme="minorHAnsi"/>
              </w:rPr>
            </w:pPr>
            <w:r w:rsidRPr="00D90CCE">
              <w:rPr>
                <w:rFonts w:cstheme="minorHAnsi"/>
              </w:rPr>
              <w:t>Undertake risk assessment per patient and if satisfied, supply 4 weeks at a time and note on PMR</w:t>
            </w:r>
          </w:p>
          <w:p w:rsidR="00DB2950" w:rsidRPr="00D90CCE" w:rsidRDefault="00D50F63" w:rsidP="009C38EA">
            <w:pPr>
              <w:rPr>
                <w:rFonts w:cstheme="minorHAnsi"/>
              </w:rPr>
            </w:pPr>
            <w:r w:rsidRPr="00D90CCE">
              <w:rPr>
                <w:rFonts w:cstheme="minorHAnsi"/>
              </w:rPr>
              <w:t>Pharm</w:t>
            </w:r>
            <w:r w:rsidR="00392307" w:rsidRPr="00D90CCE">
              <w:rPr>
                <w:rFonts w:cstheme="minorHAnsi"/>
              </w:rPr>
              <w:t>a</w:t>
            </w:r>
            <w:r w:rsidRPr="00D90CCE">
              <w:rPr>
                <w:rFonts w:cstheme="minorHAnsi"/>
              </w:rPr>
              <w:t>cies may also consider supply in patient packs after cons</w:t>
            </w:r>
            <w:r w:rsidR="002C66C6" w:rsidRPr="00D90CCE">
              <w:rPr>
                <w:rFonts w:cstheme="minorHAnsi"/>
              </w:rPr>
              <w:t>ulta</w:t>
            </w:r>
            <w:r w:rsidRPr="00D90CCE">
              <w:rPr>
                <w:rFonts w:cstheme="minorHAnsi"/>
              </w:rPr>
              <w:t xml:space="preserve">tion with patient /carer to ensure they are supported with the change. </w:t>
            </w:r>
          </w:p>
          <w:p w:rsidR="003B2CEB" w:rsidRPr="00D90CCE" w:rsidRDefault="003B2CEB" w:rsidP="009C38EA">
            <w:pPr>
              <w:rPr>
                <w:rFonts w:cstheme="minorHAnsi"/>
              </w:rPr>
            </w:pPr>
          </w:p>
          <w:p w:rsidR="003B2CEB" w:rsidRPr="00D90CCE" w:rsidRDefault="003B2CEB" w:rsidP="009C38EA">
            <w:pPr>
              <w:rPr>
                <w:rFonts w:cstheme="minorHAnsi"/>
              </w:rPr>
            </w:pPr>
            <w:r w:rsidRPr="00D90CCE">
              <w:rPr>
                <w:rFonts w:cstheme="minorHAnsi"/>
              </w:rPr>
              <w:t>Contact the prescriber to advise these changes have been made</w:t>
            </w:r>
            <w:r w:rsidR="00DE30F0">
              <w:rPr>
                <w:rFonts w:cstheme="minorHAnsi"/>
              </w:rPr>
              <w:t>.</w:t>
            </w:r>
          </w:p>
          <w:p w:rsidR="00DB2950" w:rsidRPr="00D90CCE" w:rsidRDefault="00DB2950" w:rsidP="009C38EA">
            <w:pPr>
              <w:rPr>
                <w:rFonts w:cstheme="minorHAnsi"/>
              </w:rPr>
            </w:pPr>
          </w:p>
          <w:p w:rsidR="00DB2950" w:rsidRPr="00D90CCE" w:rsidRDefault="00DB2950" w:rsidP="00D50F63">
            <w:pPr>
              <w:rPr>
                <w:rFonts w:cstheme="minorHAnsi"/>
              </w:rPr>
            </w:pPr>
          </w:p>
        </w:tc>
      </w:tr>
      <w:tr w:rsidR="00D913B8" w:rsidTr="004D6F00">
        <w:tc>
          <w:tcPr>
            <w:tcW w:w="2943" w:type="dxa"/>
            <w:gridSpan w:val="2"/>
          </w:tcPr>
          <w:p w:rsidR="00D913B8" w:rsidRPr="00D913B8" w:rsidRDefault="00D913B8" w:rsidP="005B60C4">
            <w:pPr>
              <w:rPr>
                <w:rFonts w:cstheme="minorHAnsi"/>
              </w:rPr>
            </w:pPr>
            <w:r w:rsidRPr="00D913B8">
              <w:rPr>
                <w:rFonts w:cstheme="minorHAnsi"/>
                <w:bCs/>
              </w:rPr>
              <w:t xml:space="preserve">Is it ok for pharmacy staff to </w:t>
            </w:r>
            <w:r w:rsidR="003B2CEB">
              <w:rPr>
                <w:rFonts w:cstheme="minorHAnsi"/>
                <w:bCs/>
              </w:rPr>
              <w:t xml:space="preserve">come in early or </w:t>
            </w:r>
            <w:r w:rsidRPr="00D913B8">
              <w:rPr>
                <w:rFonts w:cstheme="minorHAnsi"/>
                <w:bCs/>
              </w:rPr>
              <w:t>work nights without a pharmacist?</w:t>
            </w:r>
          </w:p>
        </w:tc>
        <w:tc>
          <w:tcPr>
            <w:tcW w:w="11965" w:type="dxa"/>
          </w:tcPr>
          <w:p w:rsidR="00D913B8" w:rsidRPr="00442EFD" w:rsidRDefault="009C666C" w:rsidP="004F292E">
            <w:r w:rsidRPr="00442EFD">
              <w:rPr>
                <w:rFonts w:cstheme="minorHAnsi"/>
              </w:rPr>
              <w:t>The Responsible Pharmacist regulations have not been relaxed by the GP</w:t>
            </w:r>
            <w:r w:rsidR="00C213F9">
              <w:rPr>
                <w:rFonts w:cstheme="minorHAnsi"/>
              </w:rPr>
              <w:t>h</w:t>
            </w:r>
            <w:r w:rsidRPr="00442EFD">
              <w:rPr>
                <w:rFonts w:cstheme="minorHAnsi"/>
              </w:rPr>
              <w:t>C.</w:t>
            </w:r>
            <w:r w:rsidR="00A704EF" w:rsidRPr="00442EFD">
              <w:rPr>
                <w:rFonts w:cstheme="minorHAnsi"/>
              </w:rPr>
              <w:t xml:space="preserve"> </w:t>
            </w:r>
            <w:r w:rsidR="004E0C56" w:rsidRPr="00442EFD">
              <w:rPr>
                <w:rFonts w:cstheme="minorHAnsi"/>
              </w:rPr>
              <w:t xml:space="preserve">You can </w:t>
            </w:r>
            <w:r w:rsidR="004E0C56" w:rsidRPr="00442EFD">
              <w:t>utilise the maximum two-hour absence listed in the RP reg</w:t>
            </w:r>
            <w:r w:rsidR="004F292E" w:rsidRPr="00442EFD">
              <w:t xml:space="preserve">ulations </w:t>
            </w:r>
            <w:r w:rsidR="004E0C56" w:rsidRPr="00442EFD">
              <w:t xml:space="preserve">and therefore the pharmacist can be </w:t>
            </w:r>
            <w:r w:rsidR="004F292E" w:rsidRPr="00442EFD">
              <w:t xml:space="preserve">signed in as the responsible pharmacist, </w:t>
            </w:r>
            <w:r w:rsidR="004E0C56" w:rsidRPr="00442EFD">
              <w:t>at home, contactable and still be ‘supervising’ assembly which could include dispensing. </w:t>
            </w:r>
          </w:p>
          <w:p w:rsidR="004F292E" w:rsidRPr="00442EFD" w:rsidRDefault="004F292E" w:rsidP="004F292E"/>
          <w:p w:rsidR="004F292E" w:rsidRPr="00442EFD" w:rsidRDefault="004F292E" w:rsidP="004F292E">
            <w:r w:rsidRPr="00442EFD">
              <w:t>There are activities that appropriately trained staff can undertake, in accordance with your standard operating procedures, which do not require a responsible pharmacist to be in charge of the pharmacy.</w:t>
            </w:r>
          </w:p>
          <w:p w:rsidR="00D90CCE" w:rsidRDefault="004F292E" w:rsidP="004F292E">
            <w:r w:rsidRPr="00442EFD">
              <w:t xml:space="preserve">These activities are listed in section 4 of the MEP. </w:t>
            </w:r>
          </w:p>
          <w:p w:rsidR="004F292E" w:rsidRPr="00DE30F0" w:rsidRDefault="0009257C" w:rsidP="004F292E">
            <w:pPr>
              <w:rPr>
                <w:rFonts w:cstheme="minorHAnsi"/>
                <w:color w:val="0000FF"/>
              </w:rPr>
            </w:pPr>
            <w:hyperlink r:id="rId19" w:history="1">
              <w:r w:rsidR="004F292E" w:rsidRPr="00DE30F0">
                <w:rPr>
                  <w:rStyle w:val="Hyperlink"/>
                </w:rPr>
                <w:t>https://www.rpharms.com/publications/the-mep</w:t>
              </w:r>
            </w:hyperlink>
          </w:p>
        </w:tc>
      </w:tr>
      <w:tr w:rsidR="00DB2950" w:rsidTr="004D6F00">
        <w:tc>
          <w:tcPr>
            <w:tcW w:w="2943" w:type="dxa"/>
            <w:gridSpan w:val="2"/>
          </w:tcPr>
          <w:p w:rsidR="00DB2950" w:rsidRPr="00DB2950" w:rsidRDefault="003B2CEB" w:rsidP="002C66C6">
            <w:pPr>
              <w:rPr>
                <w:rFonts w:cstheme="minorHAnsi"/>
              </w:rPr>
            </w:pPr>
            <w:r>
              <w:rPr>
                <w:rFonts w:cstheme="minorHAnsi"/>
                <w:bCs/>
              </w:rPr>
              <w:t xml:space="preserve">Should I </w:t>
            </w:r>
            <w:r w:rsidR="002C66C6">
              <w:rPr>
                <w:rFonts w:cstheme="minorHAnsi"/>
                <w:bCs/>
              </w:rPr>
              <w:t>i</w:t>
            </w:r>
            <w:r w:rsidR="00DB2950" w:rsidRPr="00DB2950">
              <w:rPr>
                <w:rFonts w:cstheme="minorHAnsi"/>
                <w:bCs/>
              </w:rPr>
              <w:t>ncrease</w:t>
            </w:r>
            <w:r w:rsidR="002C66C6">
              <w:rPr>
                <w:rFonts w:cstheme="minorHAnsi"/>
                <w:bCs/>
              </w:rPr>
              <w:t xml:space="preserve"> </w:t>
            </w:r>
            <w:r>
              <w:rPr>
                <w:rFonts w:cstheme="minorHAnsi"/>
                <w:bCs/>
              </w:rPr>
              <w:t xml:space="preserve">my </w:t>
            </w:r>
            <w:r w:rsidR="00D90CCE">
              <w:rPr>
                <w:rFonts w:cstheme="minorHAnsi"/>
                <w:bCs/>
              </w:rPr>
              <w:t xml:space="preserve">stock of </w:t>
            </w:r>
            <w:r w:rsidR="00DB2950" w:rsidRPr="00DB2950">
              <w:rPr>
                <w:rFonts w:cstheme="minorHAnsi"/>
                <w:bCs/>
              </w:rPr>
              <w:t>Palliative Care med</w:t>
            </w:r>
            <w:r w:rsidR="00D90CCE">
              <w:rPr>
                <w:rFonts w:cstheme="minorHAnsi"/>
                <w:bCs/>
              </w:rPr>
              <w:t>icine</w:t>
            </w:r>
            <w:r w:rsidR="00DB2950" w:rsidRPr="00DB2950">
              <w:rPr>
                <w:rFonts w:cstheme="minorHAnsi"/>
                <w:bCs/>
              </w:rPr>
              <w:t>s</w:t>
            </w:r>
            <w:r>
              <w:rPr>
                <w:rFonts w:cstheme="minorHAnsi"/>
                <w:bCs/>
              </w:rPr>
              <w:t>?</w:t>
            </w:r>
          </w:p>
        </w:tc>
        <w:tc>
          <w:tcPr>
            <w:tcW w:w="11965" w:type="dxa"/>
          </w:tcPr>
          <w:p w:rsidR="00DB2950" w:rsidRPr="00D90CCE" w:rsidRDefault="008F39BB" w:rsidP="00CF15B0">
            <w:pPr>
              <w:rPr>
                <w:rFonts w:cstheme="minorHAnsi"/>
                <w:color w:val="FF0000"/>
              </w:rPr>
            </w:pPr>
            <w:r w:rsidRPr="00D90CCE">
              <w:rPr>
                <w:rFonts w:cstheme="minorHAnsi"/>
              </w:rPr>
              <w:t xml:space="preserve">There is expected to be an increase demand </w:t>
            </w:r>
            <w:r w:rsidR="003B2CEB" w:rsidRPr="00D90CCE">
              <w:rPr>
                <w:rFonts w:cstheme="minorHAnsi"/>
              </w:rPr>
              <w:t xml:space="preserve">for palliative care medication. GPs have been asked to review their own personal stock and order via GP10a if required. To protect the supply chain only Palliative care pharmacies are asked to review their stock </w:t>
            </w:r>
            <w:r w:rsidR="00CF15B0">
              <w:rPr>
                <w:rFonts w:cstheme="minorHAnsi"/>
              </w:rPr>
              <w:t>regularly,</w:t>
            </w:r>
            <w:r w:rsidR="003B2CEB" w:rsidRPr="00D90CCE">
              <w:rPr>
                <w:rFonts w:cstheme="minorHAnsi"/>
              </w:rPr>
              <w:t xml:space="preserve"> and if capacity in CD cabinet allows</w:t>
            </w:r>
            <w:r w:rsidR="00CF15B0">
              <w:rPr>
                <w:rFonts w:cstheme="minorHAnsi"/>
              </w:rPr>
              <w:t>,</w:t>
            </w:r>
            <w:r w:rsidR="003B2CEB" w:rsidRPr="00D90CCE">
              <w:rPr>
                <w:rFonts w:cstheme="minorHAnsi"/>
              </w:rPr>
              <w:t xml:space="preserve"> order increase stock holding</w:t>
            </w:r>
            <w:r w:rsidR="00DE30F0">
              <w:rPr>
                <w:rFonts w:cstheme="minorHAnsi"/>
              </w:rPr>
              <w:t>.</w:t>
            </w:r>
          </w:p>
        </w:tc>
      </w:tr>
      <w:tr w:rsidR="00860B90" w:rsidTr="004D6F00">
        <w:tc>
          <w:tcPr>
            <w:tcW w:w="2943" w:type="dxa"/>
            <w:gridSpan w:val="2"/>
          </w:tcPr>
          <w:p w:rsidR="00860B90" w:rsidRPr="00A20008" w:rsidRDefault="00860B90" w:rsidP="00AD1F3A">
            <w:pPr>
              <w:rPr>
                <w:rFonts w:cstheme="minorHAnsi"/>
                <w:bCs/>
              </w:rPr>
            </w:pPr>
            <w:r w:rsidRPr="00A20008">
              <w:rPr>
                <w:rFonts w:cstheme="minorHAnsi"/>
                <w:bCs/>
              </w:rPr>
              <w:t>Can I reduce what Community Pharmacy Services I make available to patients?</w:t>
            </w:r>
          </w:p>
        </w:tc>
        <w:tc>
          <w:tcPr>
            <w:tcW w:w="11965" w:type="dxa"/>
          </w:tcPr>
          <w:p w:rsidR="00860B90" w:rsidRPr="00A20008" w:rsidRDefault="00860B90" w:rsidP="00D913B8">
            <w:pPr>
              <w:rPr>
                <w:rFonts w:cstheme="minorHAnsi"/>
              </w:rPr>
            </w:pPr>
            <w:r w:rsidRPr="00A20008">
              <w:rPr>
                <w:rFonts w:cstheme="minorHAnsi"/>
              </w:rPr>
              <w:t>C</w:t>
            </w:r>
            <w:r w:rsidR="00B05EC7" w:rsidRPr="00A20008">
              <w:rPr>
                <w:rFonts w:cstheme="minorHAnsi"/>
              </w:rPr>
              <w:t xml:space="preserve">ommunity </w:t>
            </w:r>
            <w:r w:rsidRPr="00A20008">
              <w:rPr>
                <w:rFonts w:cstheme="minorHAnsi"/>
              </w:rPr>
              <w:t>P</w:t>
            </w:r>
            <w:r w:rsidR="00B05EC7" w:rsidRPr="00A20008">
              <w:rPr>
                <w:rFonts w:cstheme="minorHAnsi"/>
              </w:rPr>
              <w:t xml:space="preserve">harmacy </w:t>
            </w:r>
            <w:r w:rsidRPr="00A20008">
              <w:rPr>
                <w:rFonts w:cstheme="minorHAnsi"/>
              </w:rPr>
              <w:t>S</w:t>
            </w:r>
            <w:r w:rsidR="00B05EC7" w:rsidRPr="00A20008">
              <w:rPr>
                <w:rFonts w:cstheme="minorHAnsi"/>
              </w:rPr>
              <w:t>cotland (CPS)</w:t>
            </w:r>
            <w:r w:rsidRPr="00A20008">
              <w:rPr>
                <w:rFonts w:cstheme="minorHAnsi"/>
              </w:rPr>
              <w:t xml:space="preserve"> has advised that you can concentrate on dispensing and MAS during the periods of increased workload</w:t>
            </w:r>
          </w:p>
        </w:tc>
      </w:tr>
      <w:tr w:rsidR="001A4C05" w:rsidTr="004D6F00">
        <w:tc>
          <w:tcPr>
            <w:tcW w:w="2943" w:type="dxa"/>
            <w:gridSpan w:val="2"/>
          </w:tcPr>
          <w:p w:rsidR="001A4C05" w:rsidRPr="00A20008" w:rsidRDefault="001A4C05" w:rsidP="009E79C7">
            <w:pPr>
              <w:rPr>
                <w:rFonts w:cstheme="minorHAnsi"/>
                <w:bCs/>
              </w:rPr>
            </w:pPr>
            <w:r w:rsidRPr="00A20008">
              <w:rPr>
                <w:rFonts w:cstheme="minorHAnsi"/>
                <w:bCs/>
              </w:rPr>
              <w:t xml:space="preserve">I have heard that Community Pharmacists can now get access to the Emergency Care Summary, how do I get </w:t>
            </w:r>
            <w:r w:rsidRPr="00A20008">
              <w:rPr>
                <w:rFonts w:cstheme="minorHAnsi"/>
                <w:bCs/>
              </w:rPr>
              <w:lastRenderedPageBreak/>
              <w:t>access?</w:t>
            </w:r>
          </w:p>
        </w:tc>
        <w:tc>
          <w:tcPr>
            <w:tcW w:w="11965" w:type="dxa"/>
          </w:tcPr>
          <w:p w:rsidR="001A4C05" w:rsidRPr="00A20008" w:rsidRDefault="001A4C05" w:rsidP="001A4C05">
            <w:pPr>
              <w:rPr>
                <w:i/>
                <w:iCs/>
              </w:rPr>
            </w:pPr>
            <w:r w:rsidRPr="00A20008">
              <w:rPr>
                <w:i/>
                <w:iCs/>
              </w:rPr>
              <w:lastRenderedPageBreak/>
              <w:t xml:space="preserve">Please send the following details to </w:t>
            </w:r>
            <w:hyperlink r:id="rId20" w:history="1">
              <w:r w:rsidR="00881956" w:rsidRPr="00A20008">
                <w:rPr>
                  <w:rStyle w:val="Hyperlink"/>
                  <w:i/>
                  <w:iCs/>
                  <w:color w:val="auto"/>
                  <w:u w:val="none"/>
                </w:rPr>
                <w:t>Gillian.mcgregor1@nhs.net</w:t>
              </w:r>
            </w:hyperlink>
            <w:r w:rsidRPr="00A20008">
              <w:rPr>
                <w:i/>
                <w:iCs/>
              </w:rPr>
              <w:t xml:space="preserve"> and Gillian will arrange access</w:t>
            </w:r>
          </w:p>
          <w:p w:rsidR="001A4C05" w:rsidRPr="00A20008" w:rsidRDefault="001A4C05" w:rsidP="004D04E6">
            <w:pPr>
              <w:pStyle w:val="NormalWeb"/>
              <w:spacing w:before="0" w:beforeAutospacing="0" w:after="0" w:afterAutospacing="0"/>
              <w:rPr>
                <w:rFonts w:ascii="Calibri" w:hAnsi="Calibri" w:cs="Calibri"/>
                <w:i/>
                <w:iCs/>
                <w:sz w:val="22"/>
                <w:szCs w:val="22"/>
              </w:rPr>
            </w:pPr>
            <w:r w:rsidRPr="00A20008">
              <w:rPr>
                <w:rFonts w:ascii="Calibri" w:hAnsi="Calibri" w:cs="Calibri"/>
                <w:i/>
                <w:iCs/>
                <w:sz w:val="22"/>
                <w:szCs w:val="22"/>
              </w:rPr>
              <w:t>Name:</w:t>
            </w:r>
          </w:p>
          <w:p w:rsidR="001A4C05" w:rsidRPr="00A20008" w:rsidRDefault="001A4C05" w:rsidP="004D04E6">
            <w:pPr>
              <w:pStyle w:val="NormalWeb"/>
              <w:spacing w:before="0" w:beforeAutospacing="0" w:after="0" w:afterAutospacing="0"/>
              <w:rPr>
                <w:rFonts w:ascii="Calibri" w:hAnsi="Calibri" w:cs="Calibri"/>
                <w:i/>
                <w:iCs/>
                <w:sz w:val="22"/>
                <w:szCs w:val="22"/>
              </w:rPr>
            </w:pPr>
            <w:r w:rsidRPr="00A20008">
              <w:rPr>
                <w:rFonts w:ascii="Calibri" w:hAnsi="Calibri" w:cs="Calibri"/>
                <w:i/>
                <w:iCs/>
                <w:sz w:val="22"/>
                <w:szCs w:val="22"/>
              </w:rPr>
              <w:t>NHS Mail Address:</w:t>
            </w:r>
          </w:p>
          <w:p w:rsidR="001A4C05" w:rsidRPr="00A20008" w:rsidRDefault="001A4C05" w:rsidP="004D04E6">
            <w:pPr>
              <w:pStyle w:val="NormalWeb"/>
              <w:spacing w:before="0" w:beforeAutospacing="0" w:after="0" w:afterAutospacing="0"/>
              <w:rPr>
                <w:rFonts w:ascii="Calibri" w:hAnsi="Calibri" w:cs="Calibri"/>
                <w:i/>
                <w:iCs/>
                <w:sz w:val="22"/>
                <w:szCs w:val="22"/>
              </w:rPr>
            </w:pPr>
            <w:r w:rsidRPr="00A20008">
              <w:rPr>
                <w:rFonts w:ascii="Calibri" w:hAnsi="Calibri" w:cs="Calibri"/>
                <w:i/>
                <w:iCs/>
                <w:sz w:val="22"/>
                <w:szCs w:val="22"/>
              </w:rPr>
              <w:t>GPhC Number:</w:t>
            </w:r>
          </w:p>
          <w:p w:rsidR="001A4C05" w:rsidRPr="00A20008" w:rsidRDefault="00881956" w:rsidP="004D04E6">
            <w:pPr>
              <w:pStyle w:val="NormalWeb"/>
              <w:spacing w:before="0" w:beforeAutospacing="0" w:after="0" w:afterAutospacing="0"/>
              <w:rPr>
                <w:rFonts w:ascii="Calibri" w:hAnsi="Calibri" w:cs="Calibri"/>
                <w:i/>
                <w:iCs/>
                <w:sz w:val="22"/>
                <w:szCs w:val="22"/>
              </w:rPr>
            </w:pPr>
            <w:r w:rsidRPr="00A20008">
              <w:rPr>
                <w:rFonts w:ascii="Calibri" w:hAnsi="Calibri" w:cs="Calibri"/>
                <w:i/>
                <w:iCs/>
                <w:sz w:val="22"/>
                <w:szCs w:val="22"/>
              </w:rPr>
              <w:lastRenderedPageBreak/>
              <w:t>Pharmacy Contractor Code:</w:t>
            </w:r>
          </w:p>
          <w:p w:rsidR="001A4C05" w:rsidRDefault="00881956" w:rsidP="004D04E6">
            <w:pPr>
              <w:pStyle w:val="NormalWeb"/>
              <w:spacing w:before="0" w:beforeAutospacing="0" w:after="0" w:afterAutospacing="0"/>
              <w:rPr>
                <w:rFonts w:ascii="Calibri" w:hAnsi="Calibri" w:cs="Calibri"/>
                <w:i/>
                <w:iCs/>
                <w:sz w:val="22"/>
                <w:szCs w:val="22"/>
              </w:rPr>
            </w:pPr>
            <w:r w:rsidRPr="00A20008">
              <w:rPr>
                <w:rFonts w:ascii="Calibri" w:hAnsi="Calibri" w:cs="Calibri"/>
                <w:i/>
                <w:iCs/>
                <w:sz w:val="22"/>
                <w:szCs w:val="22"/>
              </w:rPr>
              <w:t>Pharmacy Name:</w:t>
            </w:r>
          </w:p>
          <w:p w:rsidR="001E068B" w:rsidRDefault="001E068B" w:rsidP="004D04E6">
            <w:pPr>
              <w:pStyle w:val="NormalWeb"/>
              <w:spacing w:before="0" w:beforeAutospacing="0" w:after="0" w:afterAutospacing="0"/>
              <w:rPr>
                <w:rFonts w:ascii="Calibri" w:hAnsi="Calibri" w:cs="Calibri"/>
                <w:i/>
                <w:iCs/>
                <w:sz w:val="22"/>
                <w:szCs w:val="22"/>
              </w:rPr>
            </w:pPr>
          </w:p>
          <w:p w:rsidR="001E068B" w:rsidRPr="00E14C16" w:rsidRDefault="001E068B" w:rsidP="00B21707">
            <w:pPr>
              <w:pStyle w:val="Default"/>
              <w:rPr>
                <w:rFonts w:ascii="Calibri" w:hAnsi="Calibri" w:cs="Calibri"/>
                <w:color w:val="auto"/>
                <w:sz w:val="22"/>
                <w:szCs w:val="22"/>
              </w:rPr>
            </w:pPr>
            <w:r w:rsidRPr="00E14C16">
              <w:rPr>
                <w:rFonts w:ascii="Calibri" w:hAnsi="Calibri" w:cs="Calibri"/>
                <w:color w:val="auto"/>
                <w:sz w:val="22"/>
                <w:szCs w:val="22"/>
              </w:rPr>
              <w:t>Please note that Clinical Portal will only give you access to records for NHS Fife patients and therefore accessing ECS via the portal will also be restricted to Fife only.  If you need to access to ECS for patients who are from out with NHS Fife you should use the ECS web access and not Clinical Portal.</w:t>
            </w:r>
          </w:p>
          <w:p w:rsidR="00B21707" w:rsidRDefault="00B21707" w:rsidP="00B21707">
            <w:r w:rsidRPr="00E14C16">
              <w:t>e-health have provided two test patient CHI numbers which you can use to help you become more familiar with the functionality of the application.  Use 2312725851 Mickie Mouse;  or</w:t>
            </w:r>
            <w:r w:rsidR="00237145">
              <w:t xml:space="preserve"> </w:t>
            </w:r>
            <w:r w:rsidRPr="00E14C16">
              <w:t>4444444444</w:t>
            </w:r>
          </w:p>
          <w:p w:rsidR="00792FDD" w:rsidRDefault="00792FDD" w:rsidP="00B21707"/>
          <w:p w:rsidR="00C701EE" w:rsidRDefault="00963AE4" w:rsidP="00B21707">
            <w:pPr>
              <w:rPr>
                <w:color w:val="FF0000"/>
              </w:rPr>
            </w:pPr>
            <w:r>
              <w:rPr>
                <w:color w:val="FF0000"/>
              </w:rPr>
              <w:t>Update 01/05</w:t>
            </w:r>
            <w:r w:rsidR="00C701EE" w:rsidRPr="00C701EE">
              <w:rPr>
                <w:color w:val="FF0000"/>
              </w:rPr>
              <w:t>/2020</w:t>
            </w:r>
          </w:p>
          <w:p w:rsidR="00C701EE" w:rsidRDefault="00C701EE" w:rsidP="00C701EE">
            <w:pPr>
              <w:pStyle w:val="NormalWeb"/>
              <w:shd w:val="clear" w:color="auto" w:fill="FFFFFF"/>
              <w:rPr>
                <w:rFonts w:ascii="Calibri" w:hAnsi="Calibri" w:cs="Calibri"/>
                <w:color w:val="000000"/>
                <w:sz w:val="22"/>
                <w:szCs w:val="22"/>
              </w:rPr>
            </w:pPr>
            <w:r w:rsidRPr="00C701EE">
              <w:rPr>
                <w:rFonts w:ascii="Calibri" w:hAnsi="Calibri" w:cs="Calibri"/>
                <w:color w:val="FF0000"/>
                <w:sz w:val="22"/>
                <w:szCs w:val="22"/>
              </w:rPr>
              <w:t xml:space="preserve">A reminder that authorisation has now been given to allow Clinical Portal access for Pharmacists </w:t>
            </w:r>
            <w:r w:rsidRPr="00C701EE">
              <w:rPr>
                <w:rFonts w:ascii="Calibri" w:hAnsi="Calibri" w:cs="Calibri"/>
                <w:color w:val="FF0000"/>
                <w:sz w:val="22"/>
                <w:szCs w:val="22"/>
                <w:u w:val="single"/>
              </w:rPr>
              <w:t>and</w:t>
            </w:r>
            <w:r w:rsidRPr="00C701EE">
              <w:rPr>
                <w:rFonts w:ascii="Calibri" w:hAnsi="Calibri" w:cs="Calibri"/>
                <w:color w:val="FF0000"/>
                <w:sz w:val="22"/>
                <w:szCs w:val="22"/>
              </w:rPr>
              <w:t xml:space="preserve"> </w:t>
            </w:r>
            <w:r w:rsidRPr="00C701EE">
              <w:rPr>
                <w:rFonts w:ascii="Calibri" w:hAnsi="Calibri" w:cs="Calibri"/>
                <w:b/>
                <w:bCs/>
                <w:color w:val="FF0000"/>
                <w:sz w:val="22"/>
                <w:szCs w:val="22"/>
              </w:rPr>
              <w:t>registered Pharmacy Technicians</w:t>
            </w:r>
            <w:r w:rsidRPr="00C701EE">
              <w:rPr>
                <w:rFonts w:ascii="Calibri" w:hAnsi="Calibri" w:cs="Calibri"/>
                <w:color w:val="FF0000"/>
                <w:sz w:val="22"/>
                <w:szCs w:val="22"/>
              </w:rPr>
              <w:t>.  If you have not applied already please submit your request</w:t>
            </w:r>
            <w:r>
              <w:rPr>
                <w:rFonts w:ascii="Calibri" w:hAnsi="Calibri" w:cs="Calibri"/>
                <w:color w:val="FF0000"/>
                <w:sz w:val="22"/>
                <w:szCs w:val="22"/>
              </w:rPr>
              <w:t xml:space="preserve"> as above </w:t>
            </w:r>
            <w:r w:rsidRPr="00C701EE">
              <w:rPr>
                <w:rFonts w:ascii="Calibri" w:hAnsi="Calibri" w:cs="Calibri"/>
                <w:color w:val="FF0000"/>
                <w:sz w:val="22"/>
                <w:szCs w:val="22"/>
              </w:rPr>
              <w:t>to</w:t>
            </w:r>
            <w:r>
              <w:rPr>
                <w:rFonts w:ascii="Calibri" w:hAnsi="Calibri" w:cs="Calibri"/>
                <w:color w:val="000000"/>
                <w:sz w:val="22"/>
                <w:szCs w:val="22"/>
              </w:rPr>
              <w:t xml:space="preserve"> </w:t>
            </w:r>
            <w:hyperlink r:id="rId21" w:history="1">
              <w:r>
                <w:rPr>
                  <w:rStyle w:val="Hyperlink"/>
                  <w:rFonts w:ascii="Calibri" w:hAnsi="Calibri" w:cs="Calibri"/>
                  <w:sz w:val="22"/>
                  <w:szCs w:val="22"/>
                </w:rPr>
                <w:t>Gillian.mcgregor1@nhs.net</w:t>
              </w:r>
            </w:hyperlink>
            <w:r>
              <w:rPr>
                <w:rFonts w:ascii="Calibri" w:hAnsi="Calibri" w:cs="Calibri"/>
                <w:color w:val="000000"/>
                <w:sz w:val="22"/>
                <w:szCs w:val="22"/>
              </w:rPr>
              <w:t xml:space="preserve"> </w:t>
            </w:r>
            <w:r w:rsidRPr="00C701EE">
              <w:rPr>
                <w:rFonts w:ascii="Calibri" w:hAnsi="Calibri" w:cs="Calibri"/>
                <w:color w:val="FF0000"/>
                <w:sz w:val="22"/>
                <w:szCs w:val="22"/>
              </w:rPr>
              <w:t>ASAP, colleagues are fi</w:t>
            </w:r>
            <w:r>
              <w:rPr>
                <w:rFonts w:ascii="Calibri" w:hAnsi="Calibri" w:cs="Calibri"/>
                <w:color w:val="FF0000"/>
                <w:sz w:val="22"/>
                <w:szCs w:val="22"/>
              </w:rPr>
              <w:t>nding the access really helpful.</w:t>
            </w:r>
          </w:p>
          <w:p w:rsidR="00C701EE" w:rsidRPr="00C701EE" w:rsidRDefault="00C701EE" w:rsidP="00C701EE">
            <w:pPr>
              <w:rPr>
                <w:color w:val="FF0000"/>
              </w:rPr>
            </w:pPr>
            <w:r w:rsidRPr="00C701EE">
              <w:rPr>
                <w:color w:val="FF0000"/>
              </w:rPr>
              <w:t xml:space="preserve"> </w:t>
            </w:r>
          </w:p>
          <w:p w:rsidR="00B21707" w:rsidRPr="00A20008" w:rsidRDefault="00792FDD" w:rsidP="00792FDD">
            <w:r w:rsidRPr="00C701EE">
              <w:t>If you are happy to share examples of when you have used this tool to help patients with NHS Fife Pharmacy and Community Pharmacy Scotland please email them to</w:t>
            </w:r>
            <w:r>
              <w:t xml:space="preserve"> </w:t>
            </w:r>
            <w:hyperlink r:id="rId22" w:history="1">
              <w:r>
                <w:rPr>
                  <w:rStyle w:val="Hyperlink"/>
                </w:rPr>
                <w:t>Fife-uhb.</w:t>
              </w:r>
              <w:r w:rsidRPr="00237145">
                <w:rPr>
                  <w:rStyle w:val="Hyperlink"/>
                </w:rPr>
                <w:t>fifepharmacycommpharm</w:t>
              </w:r>
              <w:r>
                <w:rPr>
                  <w:rStyle w:val="Hyperlink"/>
                </w:rPr>
                <w:t>@nhs.net</w:t>
              </w:r>
            </w:hyperlink>
            <w:r>
              <w:t xml:space="preserve"> </w:t>
            </w:r>
            <w:r w:rsidRPr="00792FDD">
              <w:rPr>
                <w:color w:val="FF0000"/>
              </w:rPr>
              <w:t xml:space="preserve">and </w:t>
            </w:r>
            <w:r>
              <w:t> </w:t>
            </w:r>
            <w:hyperlink r:id="rId23" w:history="1">
              <w:r>
                <w:rPr>
                  <w:rStyle w:val="Hyperlink"/>
                </w:rPr>
                <w:t>robbie.collins@cps.scot</w:t>
              </w:r>
            </w:hyperlink>
            <w:r>
              <w:t xml:space="preserve"> </w:t>
            </w:r>
          </w:p>
        </w:tc>
      </w:tr>
      <w:tr w:rsidR="001A4C05" w:rsidTr="004D6F00">
        <w:tc>
          <w:tcPr>
            <w:tcW w:w="2943" w:type="dxa"/>
            <w:gridSpan w:val="2"/>
          </w:tcPr>
          <w:p w:rsidR="00A20008" w:rsidRPr="00A20008" w:rsidRDefault="001A4C05" w:rsidP="009E79C7">
            <w:pPr>
              <w:rPr>
                <w:rFonts w:cstheme="minorHAnsi"/>
                <w:bCs/>
              </w:rPr>
            </w:pPr>
            <w:r w:rsidRPr="00A20008">
              <w:rPr>
                <w:rFonts w:cstheme="minorHAnsi"/>
                <w:bCs/>
              </w:rPr>
              <w:lastRenderedPageBreak/>
              <w:t>One of my elderly patients is self-isolating at home and has no-one they can ask to pick up their medication, we don’t have a delivery service, what should I do?</w:t>
            </w:r>
          </w:p>
        </w:tc>
        <w:tc>
          <w:tcPr>
            <w:tcW w:w="11965" w:type="dxa"/>
          </w:tcPr>
          <w:p w:rsidR="001A4C05" w:rsidRPr="001A4C05" w:rsidRDefault="00881956" w:rsidP="00A20008">
            <w:pPr>
              <w:rPr>
                <w:rFonts w:cstheme="minorHAnsi"/>
                <w:color w:val="FF0000"/>
              </w:rPr>
            </w:pPr>
            <w:r w:rsidRPr="00881956">
              <w:rPr>
                <w:iCs/>
              </w:rPr>
              <w:t xml:space="preserve">Fife Voluntary Action are providing a delivery service  for our elderly and vulnerable population who have no-one to pick up prescriptions for them, you can share their contact number </w:t>
            </w:r>
            <w:r w:rsidRPr="00881956">
              <w:rPr>
                <w:b/>
                <w:bCs/>
                <w:iCs/>
              </w:rPr>
              <w:t xml:space="preserve">0800 389 6046 </w:t>
            </w:r>
            <w:r w:rsidRPr="00881956">
              <w:rPr>
                <w:bCs/>
                <w:iCs/>
              </w:rPr>
              <w:t xml:space="preserve">with the patient or direct them to their </w:t>
            </w:r>
            <w:hyperlink r:id="rId24" w:history="1">
              <w:r w:rsidRPr="00A20008">
                <w:rPr>
                  <w:rStyle w:val="Hyperlink"/>
                  <w:bCs/>
                  <w:iCs/>
                </w:rPr>
                <w:t>website</w:t>
              </w:r>
            </w:hyperlink>
            <w:r w:rsidRPr="00881956">
              <w:rPr>
                <w:b/>
                <w:bCs/>
                <w:iCs/>
              </w:rPr>
              <w:t xml:space="preserve"> </w:t>
            </w:r>
            <w:r w:rsidR="00DE30F0">
              <w:rPr>
                <w:b/>
                <w:bCs/>
                <w:iCs/>
              </w:rPr>
              <w:t>.</w:t>
            </w:r>
          </w:p>
        </w:tc>
      </w:tr>
      <w:tr w:rsidR="004D04E6" w:rsidTr="004D6F00">
        <w:tc>
          <w:tcPr>
            <w:tcW w:w="2943" w:type="dxa"/>
            <w:gridSpan w:val="2"/>
          </w:tcPr>
          <w:p w:rsidR="004D04E6" w:rsidRPr="00442EFD" w:rsidRDefault="004D04E6" w:rsidP="009E79C7">
            <w:pPr>
              <w:rPr>
                <w:rFonts w:cstheme="minorHAnsi"/>
                <w:bCs/>
              </w:rPr>
            </w:pPr>
            <w:r w:rsidRPr="00442EFD">
              <w:rPr>
                <w:rFonts w:cstheme="minorHAnsi"/>
                <w:bCs/>
              </w:rPr>
              <w:t>Is the launch of Pharmacy First still going ahead on 22</w:t>
            </w:r>
            <w:r w:rsidRPr="00442EFD">
              <w:rPr>
                <w:rFonts w:cstheme="minorHAnsi"/>
                <w:bCs/>
                <w:vertAlign w:val="superscript"/>
              </w:rPr>
              <w:t>nd</w:t>
            </w:r>
            <w:r w:rsidRPr="00442EFD">
              <w:rPr>
                <w:rFonts w:cstheme="minorHAnsi"/>
                <w:bCs/>
              </w:rPr>
              <w:t xml:space="preserve"> April</w:t>
            </w:r>
            <w:r w:rsidR="00B5064E">
              <w:rPr>
                <w:rFonts w:cstheme="minorHAnsi"/>
                <w:bCs/>
              </w:rPr>
              <w:t>?</w:t>
            </w:r>
          </w:p>
        </w:tc>
        <w:bookmarkStart w:id="3" w:name="_MON_1647674683"/>
        <w:bookmarkEnd w:id="3"/>
        <w:tc>
          <w:tcPr>
            <w:tcW w:w="11965" w:type="dxa"/>
          </w:tcPr>
          <w:p w:rsidR="00CE6AE2" w:rsidRPr="00442EFD" w:rsidRDefault="004D04E6" w:rsidP="00A20008">
            <w:pPr>
              <w:rPr>
                <w:iCs/>
              </w:rPr>
            </w:pPr>
            <w:r w:rsidRPr="00442EFD">
              <w:rPr>
                <w:iCs/>
              </w:rPr>
              <w:object w:dxaOrig="1508" w:dyaOrig="941">
                <v:shape id="_x0000_i1028" type="#_x0000_t75" style="width:76pt;height:47pt" o:ole="">
                  <v:imagedata r:id="rId25" o:title=""/>
                </v:shape>
                <o:OLEObject Type="Embed" ProgID="Word.Document.12" ShapeID="_x0000_i1028" DrawAspect="Icon" ObjectID="_1649858810" r:id="rId26">
                  <o:FieldCodes>\s</o:FieldCodes>
                </o:OLEObject>
              </w:object>
            </w:r>
          </w:p>
          <w:p w:rsidR="004D04E6" w:rsidRPr="00442EFD" w:rsidRDefault="004D04E6" w:rsidP="006C7563">
            <w:pPr>
              <w:rPr>
                <w:iCs/>
              </w:rPr>
            </w:pPr>
            <w:r w:rsidRPr="00442EFD">
              <w:rPr>
                <w:rFonts w:cstheme="minorHAnsi"/>
                <w:szCs w:val="24"/>
              </w:rPr>
              <w:t xml:space="preserve">Due to the current pressures on pharmacy teams responding to the COVID-19 pandemic, the Cabinet Secretary for Health and Sport has decided to postpone the launch of NHS Pharmacy First Scotland until pharmacy teams have capacity to deliver the new service as fully intended. </w:t>
            </w:r>
          </w:p>
        </w:tc>
      </w:tr>
      <w:tr w:rsidR="00867142" w:rsidTr="004D6F00">
        <w:tc>
          <w:tcPr>
            <w:tcW w:w="2943" w:type="dxa"/>
            <w:gridSpan w:val="2"/>
          </w:tcPr>
          <w:p w:rsidR="00867142" w:rsidRPr="00E14C16" w:rsidRDefault="001E068B" w:rsidP="009E79C7">
            <w:pPr>
              <w:rPr>
                <w:rFonts w:cstheme="minorHAnsi"/>
                <w:bCs/>
              </w:rPr>
            </w:pPr>
            <w:r w:rsidRPr="00E14C16">
              <w:rPr>
                <w:rFonts w:cstheme="minorHAnsi"/>
                <w:bCs/>
              </w:rPr>
              <w:t>Does Ibuprofen worsen COVID-19 symptoms?</w:t>
            </w:r>
          </w:p>
        </w:tc>
        <w:tc>
          <w:tcPr>
            <w:tcW w:w="11965" w:type="dxa"/>
          </w:tcPr>
          <w:p w:rsidR="001E068B" w:rsidRPr="00E14C16" w:rsidRDefault="001E068B" w:rsidP="001E068B">
            <w:pPr>
              <w:pStyle w:val="Default"/>
              <w:rPr>
                <w:rFonts w:ascii="Calibri" w:hAnsi="Calibri" w:cs="Calibri"/>
                <w:color w:val="auto"/>
                <w:sz w:val="22"/>
                <w:szCs w:val="22"/>
              </w:rPr>
            </w:pPr>
            <w:r w:rsidRPr="00E14C16">
              <w:rPr>
                <w:rFonts w:ascii="Calibri" w:hAnsi="Calibri" w:cs="Calibri"/>
                <w:color w:val="auto"/>
                <w:sz w:val="22"/>
                <w:szCs w:val="22"/>
              </w:rPr>
              <w:t xml:space="preserve">A drug safety alert was sent to all nhs net inboxes this morning.  The main point to note is that the Commission on Human Medicines’ Expert Working Group on Coronavirus has concluded that there is currently insufficient evidence to establish a link </w:t>
            </w:r>
            <w:r w:rsidRPr="00E14C16">
              <w:rPr>
                <w:rFonts w:ascii="Calibri" w:hAnsi="Calibri" w:cs="Calibri"/>
                <w:color w:val="auto"/>
                <w:sz w:val="22"/>
                <w:szCs w:val="22"/>
              </w:rPr>
              <w:lastRenderedPageBreak/>
              <w:t xml:space="preserve">between use of ibuprofen, or other NSAIDs, and contracting or worsening of COVID-19. </w:t>
            </w:r>
          </w:p>
          <w:p w:rsidR="00E60A6F" w:rsidRPr="00E14C16" w:rsidRDefault="00E60A6F" w:rsidP="00E60A6F">
            <w:pPr>
              <w:pStyle w:val="NormalWeb"/>
              <w:shd w:val="clear" w:color="auto" w:fill="FFFFFF"/>
              <w:spacing w:before="0" w:beforeAutospacing="0" w:after="0" w:afterAutospacing="0"/>
              <w:rPr>
                <w:rFonts w:cstheme="minorHAnsi"/>
                <w:iCs/>
              </w:rPr>
            </w:pPr>
          </w:p>
          <w:p w:rsidR="00867142" w:rsidRPr="00E14C16" w:rsidRDefault="00E60A6F" w:rsidP="00237145">
            <w:pPr>
              <w:pStyle w:val="NormalWeb"/>
              <w:shd w:val="clear" w:color="auto" w:fill="FFFFFF"/>
              <w:spacing w:before="0" w:beforeAutospacing="0" w:after="0" w:afterAutospacing="0"/>
              <w:rPr>
                <w:rFonts w:cstheme="minorHAnsi"/>
                <w:iCs/>
              </w:rPr>
            </w:pPr>
            <w:r w:rsidRPr="00E14C16">
              <w:rPr>
                <w:rFonts w:cstheme="minorHAnsi"/>
                <w:iCs/>
              </w:rPr>
              <w:object w:dxaOrig="1508" w:dyaOrig="941">
                <v:shape id="_x0000_i1029" type="#_x0000_t75" style="width:76pt;height:47pt" o:ole="">
                  <v:imagedata r:id="rId27" o:title=""/>
                </v:shape>
                <o:OLEObject Type="Embed" ProgID="Package" ShapeID="_x0000_i1029" DrawAspect="Icon" ObjectID="_1649858811" r:id="rId28"/>
              </w:object>
            </w:r>
          </w:p>
        </w:tc>
      </w:tr>
      <w:tr w:rsidR="00792FDD" w:rsidTr="004D6F00">
        <w:tc>
          <w:tcPr>
            <w:tcW w:w="2943" w:type="dxa"/>
            <w:gridSpan w:val="2"/>
          </w:tcPr>
          <w:p w:rsidR="00792FDD" w:rsidRPr="0015027A" w:rsidRDefault="00792FDD" w:rsidP="00237145">
            <w:pPr>
              <w:rPr>
                <w:rFonts w:cstheme="minorHAnsi"/>
                <w:bCs/>
              </w:rPr>
            </w:pPr>
            <w:r w:rsidRPr="0015027A">
              <w:rPr>
                <w:rFonts w:cstheme="minorHAnsi"/>
                <w:bCs/>
              </w:rPr>
              <w:lastRenderedPageBreak/>
              <w:t>Wher</w:t>
            </w:r>
            <w:r w:rsidR="00237145" w:rsidRPr="0015027A">
              <w:rPr>
                <w:rFonts w:cstheme="minorHAnsi"/>
                <w:bCs/>
              </w:rPr>
              <w:t>e can I get information about Coronavirus</w:t>
            </w:r>
            <w:r w:rsidR="002C54F8" w:rsidRPr="0015027A">
              <w:rPr>
                <w:rFonts w:cstheme="minorHAnsi"/>
                <w:bCs/>
              </w:rPr>
              <w:t xml:space="preserve"> and accessing support</w:t>
            </w:r>
            <w:r w:rsidR="00237145" w:rsidRPr="0015027A">
              <w:rPr>
                <w:rFonts w:cstheme="minorHAnsi"/>
                <w:bCs/>
              </w:rPr>
              <w:t xml:space="preserve"> to share with patients?</w:t>
            </w:r>
          </w:p>
        </w:tc>
        <w:tc>
          <w:tcPr>
            <w:tcW w:w="11965" w:type="dxa"/>
          </w:tcPr>
          <w:p w:rsidR="00792FDD" w:rsidRPr="00237145" w:rsidRDefault="00237145" w:rsidP="001E068B">
            <w:pPr>
              <w:pStyle w:val="Default"/>
              <w:rPr>
                <w:rFonts w:asciiTheme="minorHAnsi" w:hAnsiTheme="minorHAnsi" w:cstheme="minorHAnsi"/>
                <w:color w:val="0000FF"/>
                <w:sz w:val="22"/>
                <w:szCs w:val="22"/>
              </w:rPr>
            </w:pPr>
            <w:r w:rsidRPr="0015027A">
              <w:rPr>
                <w:rFonts w:asciiTheme="minorHAnsi" w:hAnsiTheme="minorHAnsi" w:cstheme="minorHAnsi"/>
                <w:color w:val="auto"/>
                <w:sz w:val="22"/>
                <w:szCs w:val="22"/>
              </w:rPr>
              <w:t>This is available on the Ready Scotland website</w:t>
            </w:r>
            <w:r w:rsidRPr="00237145">
              <w:rPr>
                <w:rFonts w:asciiTheme="minorHAnsi" w:hAnsiTheme="minorHAnsi" w:cstheme="minorHAnsi"/>
                <w:color w:val="auto"/>
                <w:sz w:val="22"/>
                <w:szCs w:val="22"/>
              </w:rPr>
              <w:t xml:space="preserve">. </w:t>
            </w:r>
            <w:hyperlink r:id="rId29" w:history="1">
              <w:r w:rsidRPr="00237145">
                <w:rPr>
                  <w:rStyle w:val="Hyperlink"/>
                  <w:rFonts w:asciiTheme="minorHAnsi" w:hAnsiTheme="minorHAnsi" w:cstheme="minorHAnsi"/>
                  <w:sz w:val="22"/>
                  <w:szCs w:val="22"/>
                </w:rPr>
                <w:t>https://www.readyscotland.org/coronavirus/</w:t>
              </w:r>
            </w:hyperlink>
          </w:p>
          <w:p w:rsidR="00237145" w:rsidRPr="002C54F8" w:rsidRDefault="00237145" w:rsidP="001E068B">
            <w:pPr>
              <w:pStyle w:val="Default"/>
              <w:rPr>
                <w:rFonts w:ascii="Calibri" w:hAnsi="Calibri" w:cs="Calibri"/>
                <w:color w:val="FF0000"/>
                <w:sz w:val="22"/>
                <w:szCs w:val="22"/>
              </w:rPr>
            </w:pPr>
          </w:p>
          <w:p w:rsidR="002C54F8" w:rsidRPr="0015027A" w:rsidRDefault="002C54F8" w:rsidP="001E068B">
            <w:pPr>
              <w:pStyle w:val="Default"/>
              <w:rPr>
                <w:rFonts w:ascii="Calibri" w:hAnsi="Calibri" w:cs="Calibri"/>
                <w:color w:val="auto"/>
                <w:sz w:val="22"/>
                <w:szCs w:val="22"/>
              </w:rPr>
            </w:pPr>
            <w:r w:rsidRPr="0015027A">
              <w:rPr>
                <w:rFonts w:ascii="Calibri" w:hAnsi="Calibri" w:cs="Calibri"/>
                <w:color w:val="auto"/>
                <w:sz w:val="22"/>
                <w:szCs w:val="22"/>
              </w:rPr>
              <w:t>There is also additional information in the Fife Public Protection Bulletin</w:t>
            </w:r>
          </w:p>
          <w:p w:rsidR="002C54F8" w:rsidRDefault="002C54F8" w:rsidP="001E068B">
            <w:pPr>
              <w:pStyle w:val="Default"/>
              <w:rPr>
                <w:rFonts w:ascii="Calibri" w:hAnsi="Calibri" w:cs="Calibri"/>
                <w:color w:val="auto"/>
                <w:sz w:val="22"/>
                <w:szCs w:val="22"/>
              </w:rPr>
            </w:pPr>
          </w:p>
          <w:bookmarkStart w:id="4" w:name="_MON_1649138055"/>
          <w:bookmarkEnd w:id="4"/>
          <w:p w:rsidR="002C54F8" w:rsidRPr="00E14C16" w:rsidRDefault="002C54F8" w:rsidP="001E068B">
            <w:pPr>
              <w:pStyle w:val="Default"/>
              <w:rPr>
                <w:rFonts w:ascii="Calibri" w:hAnsi="Calibri" w:cs="Calibri"/>
                <w:color w:val="auto"/>
                <w:sz w:val="22"/>
                <w:szCs w:val="22"/>
              </w:rPr>
            </w:pPr>
            <w:r w:rsidRPr="00625438">
              <w:rPr>
                <w:rFonts w:ascii="Calibri" w:hAnsi="Calibri" w:cs="Calibri"/>
                <w:color w:val="auto"/>
                <w:sz w:val="22"/>
                <w:szCs w:val="22"/>
              </w:rPr>
              <w:object w:dxaOrig="1508" w:dyaOrig="941">
                <v:shape id="_x0000_i1030" type="#_x0000_t75" style="width:76pt;height:47pt" o:ole="">
                  <v:imagedata r:id="rId30" o:title=""/>
                </v:shape>
                <o:OLEObject Type="Embed" ProgID="Word.Document.12" ShapeID="_x0000_i1030" DrawAspect="Icon" ObjectID="_1649858812" r:id="rId31">
                  <o:FieldCodes>\s</o:FieldCodes>
                </o:OLEObject>
              </w:object>
            </w:r>
          </w:p>
        </w:tc>
      </w:tr>
      <w:tr w:rsidR="00237145" w:rsidTr="004D6F00">
        <w:tc>
          <w:tcPr>
            <w:tcW w:w="2943" w:type="dxa"/>
            <w:gridSpan w:val="2"/>
          </w:tcPr>
          <w:p w:rsidR="00237145" w:rsidRPr="0015027A" w:rsidRDefault="002C54F8" w:rsidP="002C54F8">
            <w:pPr>
              <w:rPr>
                <w:rFonts w:cstheme="minorHAnsi"/>
                <w:bCs/>
              </w:rPr>
            </w:pPr>
            <w:r w:rsidRPr="0015027A">
              <w:rPr>
                <w:rFonts w:cstheme="minorHAnsi"/>
                <w:bCs/>
              </w:rPr>
              <w:t>Are we still operating the Gluten Free Food Service during the COVID-19 pandemic?</w:t>
            </w:r>
          </w:p>
        </w:tc>
        <w:tc>
          <w:tcPr>
            <w:tcW w:w="11965" w:type="dxa"/>
          </w:tcPr>
          <w:p w:rsidR="002C54F8" w:rsidRPr="0015027A" w:rsidRDefault="002C54F8" w:rsidP="002C54F8">
            <w:pPr>
              <w:spacing w:after="240"/>
            </w:pPr>
            <w:r w:rsidRPr="0015027A">
              <w:t>The supply of gluten free food on the</w:t>
            </w:r>
            <w:r w:rsidRPr="0015027A">
              <w:rPr>
                <w:rStyle w:val="Strong"/>
              </w:rPr>
              <w:t xml:space="preserve"> Gluten Free Food Service</w:t>
            </w:r>
            <w:r w:rsidRPr="0015027A">
              <w:t xml:space="preserve">, for patients with a confirmed diagnosis of Coeliac Disease or Dermatitis Herpetiformis is still fully operational during </w:t>
            </w:r>
            <w:r w:rsidRPr="0015027A">
              <w:rPr>
                <w:rStyle w:val="Strong"/>
              </w:rPr>
              <w:t>COVID 19</w:t>
            </w:r>
            <w:r w:rsidRPr="0015027A">
              <w:t xml:space="preserve">. In addition, patients are still being newly diagnosed, so community pharmacies may receive requests for new registrations to the service, as well as the supply of gluten free food. CPS have written to </w:t>
            </w:r>
            <w:r w:rsidRPr="0015027A">
              <w:rPr>
                <w:rStyle w:val="Strong"/>
              </w:rPr>
              <w:t>Coeliac UK</w:t>
            </w:r>
            <w:r w:rsidRPr="0015027A">
              <w:t xml:space="preserve"> to advise that the time between ordering and collection of gluten free food may take longer than normal, advising that patients should discuss this with their community pharmacy teams to ensure enough time is allowed for supplies to reach the pharmacy.</w:t>
            </w:r>
          </w:p>
          <w:p w:rsidR="00237145" w:rsidRPr="0015027A" w:rsidRDefault="00237145" w:rsidP="001E068B">
            <w:pPr>
              <w:pStyle w:val="Default"/>
              <w:rPr>
                <w:rFonts w:asciiTheme="minorHAnsi" w:hAnsiTheme="minorHAnsi" w:cstheme="minorHAnsi"/>
                <w:color w:val="auto"/>
                <w:sz w:val="22"/>
                <w:szCs w:val="22"/>
              </w:rPr>
            </w:pPr>
          </w:p>
        </w:tc>
      </w:tr>
      <w:tr w:rsidR="00C701EE" w:rsidTr="004D6F00">
        <w:tc>
          <w:tcPr>
            <w:tcW w:w="2943" w:type="dxa"/>
            <w:gridSpan w:val="2"/>
          </w:tcPr>
          <w:p w:rsidR="00C701EE" w:rsidRPr="00C701EE" w:rsidRDefault="00C701EE" w:rsidP="00C701EE">
            <w:pPr>
              <w:rPr>
                <w:bCs/>
                <w:color w:val="FF0000"/>
              </w:rPr>
            </w:pPr>
            <w:r>
              <w:rPr>
                <w:bCs/>
                <w:color w:val="FF0000"/>
              </w:rPr>
              <w:t>Can I use the</w:t>
            </w:r>
            <w:r w:rsidRPr="00C701EE">
              <w:rPr>
                <w:bCs/>
                <w:color w:val="FF0000"/>
              </w:rPr>
              <w:t xml:space="preserve"> Unscheduled Care PGD and UCF in lieu of a </w:t>
            </w:r>
            <w:r>
              <w:rPr>
                <w:bCs/>
                <w:color w:val="FF0000"/>
              </w:rPr>
              <w:t xml:space="preserve">dental </w:t>
            </w:r>
            <w:r w:rsidRPr="00C701EE">
              <w:rPr>
                <w:bCs/>
                <w:color w:val="FF0000"/>
              </w:rPr>
              <w:t>prescription</w:t>
            </w:r>
            <w:r>
              <w:rPr>
                <w:bCs/>
                <w:color w:val="FF0000"/>
              </w:rPr>
              <w:t>?</w:t>
            </w:r>
          </w:p>
          <w:p w:rsidR="00C701EE" w:rsidRPr="00C701EE" w:rsidRDefault="00C701EE" w:rsidP="00C701EE">
            <w:pPr>
              <w:rPr>
                <w:rFonts w:cstheme="minorHAnsi"/>
                <w:bCs/>
                <w:color w:val="FF0000"/>
              </w:rPr>
            </w:pPr>
          </w:p>
        </w:tc>
        <w:tc>
          <w:tcPr>
            <w:tcW w:w="11965" w:type="dxa"/>
          </w:tcPr>
          <w:p w:rsidR="00C701EE" w:rsidRPr="00C701EE" w:rsidRDefault="00C701EE" w:rsidP="00C701EE">
            <w:pPr>
              <w:rPr>
                <w:color w:val="FF0000"/>
              </w:rPr>
            </w:pPr>
            <w:r w:rsidRPr="00C701EE">
              <w:rPr>
                <w:color w:val="FF0000"/>
              </w:rPr>
              <w:t xml:space="preserve">Further to the message on Friday 24/04/2020 and Monday 27/04/2020 regarding implementing this prescribing model for the Covid19 Dental Hub, </w:t>
            </w:r>
            <w:r w:rsidRPr="00C701EE">
              <w:rPr>
                <w:b/>
                <w:color w:val="FF0000"/>
              </w:rPr>
              <w:t>a decision has been taken to halt the model at this time</w:t>
            </w:r>
            <w:r w:rsidRPr="00C701EE">
              <w:rPr>
                <w:color w:val="FF0000"/>
              </w:rPr>
              <w:t>. Some further work is required to ensure the process is safe and robust and supports patients and all professionals involved.  Further information will follow at the appropriate time.</w:t>
            </w:r>
          </w:p>
        </w:tc>
      </w:tr>
      <w:tr w:rsidR="001C4887" w:rsidTr="004D6F00">
        <w:tc>
          <w:tcPr>
            <w:tcW w:w="14908" w:type="dxa"/>
            <w:gridSpan w:val="3"/>
          </w:tcPr>
          <w:p w:rsidR="001C4887" w:rsidRPr="001C4887" w:rsidRDefault="001C4887" w:rsidP="00A00614">
            <w:pPr>
              <w:pStyle w:val="Heading2"/>
              <w:outlineLvl w:val="1"/>
            </w:pPr>
            <w:bookmarkStart w:id="5" w:name="_Addiction_services_and"/>
            <w:bookmarkEnd w:id="5"/>
            <w:r w:rsidRPr="001C4887">
              <w:t>Addiction services</w:t>
            </w:r>
            <w:r w:rsidR="00A439D8">
              <w:t xml:space="preserve"> and controlled drugs</w:t>
            </w:r>
          </w:p>
        </w:tc>
      </w:tr>
      <w:tr w:rsidR="00F33FC8" w:rsidTr="004D6F00">
        <w:tc>
          <w:tcPr>
            <w:tcW w:w="2943" w:type="dxa"/>
            <w:gridSpan w:val="2"/>
          </w:tcPr>
          <w:p w:rsidR="00F33FC8" w:rsidRDefault="009800B3" w:rsidP="009800B3">
            <w:pPr>
              <w:rPr>
                <w:rFonts w:cstheme="minorHAnsi"/>
              </w:rPr>
            </w:pPr>
            <w:r>
              <w:rPr>
                <w:rFonts w:cstheme="minorHAnsi"/>
              </w:rPr>
              <w:t>How do I contact addiction services?</w:t>
            </w:r>
          </w:p>
        </w:tc>
        <w:tc>
          <w:tcPr>
            <w:tcW w:w="11965" w:type="dxa"/>
          </w:tcPr>
          <w:p w:rsidR="00F33FC8" w:rsidRPr="00E64FB2" w:rsidRDefault="007C7898" w:rsidP="00F33FC8">
            <w:pPr>
              <w:rPr>
                <w:rFonts w:cstheme="minorHAnsi"/>
              </w:rPr>
            </w:pPr>
            <w:r>
              <w:rPr>
                <w:rFonts w:cstheme="minorHAnsi"/>
              </w:rPr>
              <w:t>C</w:t>
            </w:r>
            <w:r w:rsidR="00F33FC8" w:rsidRPr="00E64FB2">
              <w:rPr>
                <w:rFonts w:cstheme="minorHAnsi"/>
              </w:rPr>
              <w:t xml:space="preserve">linicians or clients can contact  addiction services Monday to Friday  from 9am until 5pm on:  </w:t>
            </w:r>
          </w:p>
          <w:p w:rsidR="00F33FC8" w:rsidRDefault="00F33FC8" w:rsidP="005E704A">
            <w:pPr>
              <w:rPr>
                <w:rFonts w:cstheme="minorHAnsi"/>
              </w:rPr>
            </w:pPr>
            <w:r w:rsidRPr="00E64FB2">
              <w:rPr>
                <w:rFonts w:cstheme="minorHAnsi"/>
              </w:rPr>
              <w:t xml:space="preserve"> tel 01592 716446.   Please be aware they are experiencing a high volume of calls at the moment</w:t>
            </w:r>
            <w:r w:rsidR="00DE30F0">
              <w:rPr>
                <w:rFonts w:cstheme="minorHAnsi"/>
              </w:rPr>
              <w:t>.</w:t>
            </w:r>
          </w:p>
        </w:tc>
      </w:tr>
      <w:tr w:rsidR="00A17B7E" w:rsidTr="004D6F00">
        <w:tc>
          <w:tcPr>
            <w:tcW w:w="2943" w:type="dxa"/>
            <w:gridSpan w:val="2"/>
          </w:tcPr>
          <w:p w:rsidR="00A17B7E" w:rsidRPr="00A17B7E" w:rsidRDefault="000C3032" w:rsidP="005B60C4">
            <w:pPr>
              <w:rPr>
                <w:rFonts w:cstheme="minorHAnsi"/>
              </w:rPr>
            </w:pPr>
            <w:r>
              <w:rPr>
                <w:rFonts w:cstheme="minorHAnsi"/>
              </w:rPr>
              <w:t>Should our methadone patients still be consuming</w:t>
            </w:r>
            <w:r w:rsidR="009800B3">
              <w:rPr>
                <w:rFonts w:cstheme="minorHAnsi"/>
              </w:rPr>
              <w:t xml:space="preserve"> their dose</w:t>
            </w:r>
            <w:r>
              <w:rPr>
                <w:rFonts w:cstheme="minorHAnsi"/>
              </w:rPr>
              <w:t xml:space="preserve"> on the premises</w:t>
            </w:r>
            <w:r w:rsidR="009800B3">
              <w:rPr>
                <w:rFonts w:cstheme="minorHAnsi"/>
              </w:rPr>
              <w:t>?</w:t>
            </w:r>
          </w:p>
        </w:tc>
        <w:tc>
          <w:tcPr>
            <w:tcW w:w="11965" w:type="dxa"/>
          </w:tcPr>
          <w:p w:rsidR="00F33FC8" w:rsidRDefault="00F33FC8" w:rsidP="00F33FC8">
            <w:pPr>
              <w:rPr>
                <w:rFonts w:cstheme="minorHAnsi"/>
              </w:rPr>
            </w:pPr>
            <w:r w:rsidRPr="00E64FB2">
              <w:rPr>
                <w:rFonts w:cstheme="minorHAnsi"/>
              </w:rPr>
              <w:t>Addiction services have advised that from 19.3.20 all supervised methadone should be changed to daily collection. The direction to supervise medication is a recommendation and is not a legal requirement under the 2001 Misuse of Drug Regulations, therefore</w:t>
            </w:r>
            <w:r>
              <w:rPr>
                <w:rFonts w:cstheme="minorHAnsi"/>
              </w:rPr>
              <w:t>,</w:t>
            </w:r>
            <w:r w:rsidRPr="00E64FB2">
              <w:rPr>
                <w:rFonts w:cstheme="minorHAnsi"/>
              </w:rPr>
              <w:t xml:space="preserve"> no new prescriptions are required</w:t>
            </w:r>
            <w:r>
              <w:rPr>
                <w:rFonts w:cstheme="minorHAnsi"/>
              </w:rPr>
              <w:t>.</w:t>
            </w:r>
          </w:p>
          <w:p w:rsidR="00A17B7E" w:rsidRPr="00A17B7E" w:rsidRDefault="00A17B7E" w:rsidP="005B60C4">
            <w:pPr>
              <w:rPr>
                <w:rFonts w:cstheme="minorHAnsi"/>
              </w:rPr>
            </w:pPr>
          </w:p>
        </w:tc>
      </w:tr>
      <w:tr w:rsidR="00A17B7E" w:rsidTr="004D6F00">
        <w:tc>
          <w:tcPr>
            <w:tcW w:w="2943" w:type="dxa"/>
            <w:gridSpan w:val="2"/>
          </w:tcPr>
          <w:p w:rsidR="00A17B7E" w:rsidRPr="00A17B7E" w:rsidRDefault="009800B3" w:rsidP="009800B3">
            <w:pPr>
              <w:rPr>
                <w:rFonts w:cstheme="minorHAnsi"/>
              </w:rPr>
            </w:pPr>
            <w:r>
              <w:rPr>
                <w:rFonts w:cstheme="minorHAnsi"/>
              </w:rPr>
              <w:lastRenderedPageBreak/>
              <w:t>How do we ensure patients on daily dosing methadone receive their dose if they have been advised to self isolate?</w:t>
            </w:r>
          </w:p>
        </w:tc>
        <w:tc>
          <w:tcPr>
            <w:tcW w:w="11965" w:type="dxa"/>
          </w:tcPr>
          <w:p w:rsidR="009800B3" w:rsidRDefault="009800B3" w:rsidP="009800B3">
            <w:pPr>
              <w:rPr>
                <w:rFonts w:cstheme="minorHAnsi"/>
              </w:rPr>
            </w:pPr>
            <w:r w:rsidRPr="00E64FB2">
              <w:rPr>
                <w:rFonts w:cstheme="minorHAnsi"/>
              </w:rPr>
              <w:t>Individual</w:t>
            </w:r>
            <w:r>
              <w:rPr>
                <w:rFonts w:cstheme="minorHAnsi"/>
              </w:rPr>
              <w:t xml:space="preserve"> patients</w:t>
            </w:r>
            <w:r w:rsidRPr="00E64FB2">
              <w:rPr>
                <w:rFonts w:cstheme="minorHAnsi"/>
              </w:rPr>
              <w:t xml:space="preserve"> should contact </w:t>
            </w:r>
            <w:r>
              <w:rPr>
                <w:rFonts w:cstheme="minorHAnsi"/>
              </w:rPr>
              <w:t xml:space="preserve">the prescriber and inform them. </w:t>
            </w:r>
            <w:r w:rsidRPr="00E64FB2">
              <w:rPr>
                <w:rFonts w:cstheme="minorHAnsi"/>
              </w:rPr>
              <w:t>Substance Misuse Service will follow robust assessment of each individual patient situation. In these circumstances Addiction Services will contact the pharmacy by telephone and provide details of the named individual who can collect on behalf of the patient. It maybe that addiction services staff may have to collect and would appreciate if community pharmacy could expedite supply where possible</w:t>
            </w:r>
            <w:r w:rsidR="00DE30F0">
              <w:rPr>
                <w:rFonts w:cstheme="minorHAnsi"/>
              </w:rPr>
              <w:t>.</w:t>
            </w:r>
          </w:p>
          <w:p w:rsidR="00A17B7E" w:rsidRPr="00A17B7E" w:rsidRDefault="00A17B7E" w:rsidP="005B60C4">
            <w:pPr>
              <w:rPr>
                <w:rFonts w:cstheme="minorHAnsi"/>
              </w:rPr>
            </w:pPr>
          </w:p>
        </w:tc>
      </w:tr>
      <w:tr w:rsidR="009800B3" w:rsidTr="004D6F00">
        <w:tc>
          <w:tcPr>
            <w:tcW w:w="2943" w:type="dxa"/>
            <w:gridSpan w:val="2"/>
          </w:tcPr>
          <w:p w:rsidR="009800B3" w:rsidRDefault="009800B3" w:rsidP="009800B3">
            <w:pPr>
              <w:rPr>
                <w:rFonts w:cstheme="minorHAnsi"/>
              </w:rPr>
            </w:pPr>
            <w:r>
              <w:rPr>
                <w:rFonts w:cstheme="minorHAnsi"/>
              </w:rPr>
              <w:t>What happens to the substance misuse patients if the pharmacy has to close?</w:t>
            </w:r>
          </w:p>
        </w:tc>
        <w:tc>
          <w:tcPr>
            <w:tcW w:w="11965" w:type="dxa"/>
          </w:tcPr>
          <w:p w:rsidR="001C4FD1" w:rsidRPr="00442EFD" w:rsidRDefault="009800B3" w:rsidP="001C4FD1">
            <w:pPr>
              <w:rPr>
                <w:rFonts w:cstheme="minorHAnsi"/>
              </w:rPr>
            </w:pPr>
            <w:r w:rsidRPr="00E64FB2">
              <w:rPr>
                <w:rFonts w:cstheme="minorHAnsi"/>
              </w:rPr>
              <w:t xml:space="preserve">Patients of Addiction Services who have missed </w:t>
            </w:r>
            <w:r w:rsidR="007C7898">
              <w:rPr>
                <w:rFonts w:cstheme="minorHAnsi"/>
              </w:rPr>
              <w:t>m</w:t>
            </w:r>
            <w:r w:rsidRPr="00E64FB2">
              <w:rPr>
                <w:rFonts w:cstheme="minorHAnsi"/>
              </w:rPr>
              <w:t xml:space="preserve">ethadone, Suboxone or </w:t>
            </w:r>
            <w:r w:rsidR="007C7898">
              <w:rPr>
                <w:rFonts w:cstheme="minorHAnsi"/>
              </w:rPr>
              <w:t>b</w:t>
            </w:r>
            <w:r w:rsidRPr="00E64FB2">
              <w:rPr>
                <w:rFonts w:cstheme="minorHAnsi"/>
              </w:rPr>
              <w:t>uprenorphine doses as a result of pharmacy closures will have a new prescription written for a different pharmacy which will be delivered or faxed to a phar</w:t>
            </w:r>
            <w:r>
              <w:rPr>
                <w:rFonts w:cstheme="minorHAnsi"/>
              </w:rPr>
              <w:t>macy on behalf of the patient</w:t>
            </w:r>
            <w:r w:rsidRPr="00442EFD">
              <w:rPr>
                <w:rFonts w:cstheme="minorHAnsi"/>
              </w:rPr>
              <w:t>.</w:t>
            </w:r>
            <w:r w:rsidR="001C4FD1" w:rsidRPr="00442EFD">
              <w:rPr>
                <w:rFonts w:cstheme="minorHAnsi"/>
              </w:rPr>
              <w:t xml:space="preserve">  Under current legislation</w:t>
            </w:r>
            <w:r w:rsidRPr="00442EFD">
              <w:rPr>
                <w:rFonts w:cstheme="minorHAnsi"/>
              </w:rPr>
              <w:t xml:space="preserve"> </w:t>
            </w:r>
            <w:r w:rsidR="00D90CCE">
              <w:rPr>
                <w:rFonts w:cstheme="minorHAnsi"/>
              </w:rPr>
              <w:t>t</w:t>
            </w:r>
            <w:r w:rsidR="001C4FD1" w:rsidRPr="00442EFD">
              <w:rPr>
                <w:rFonts w:cstheme="minorHAnsi"/>
              </w:rPr>
              <w:t>he supply of schedule 2,</w:t>
            </w:r>
            <w:r w:rsidR="007C7898">
              <w:rPr>
                <w:rFonts w:cstheme="minorHAnsi"/>
              </w:rPr>
              <w:t xml:space="preserve"> </w:t>
            </w:r>
            <w:r w:rsidR="001C4FD1" w:rsidRPr="00442EFD">
              <w:rPr>
                <w:rFonts w:cstheme="minorHAnsi"/>
              </w:rPr>
              <w:t>3 and part 1 schedule 4 drugs is not permitted without a prescription</w:t>
            </w:r>
            <w:r w:rsidR="00DE30F0">
              <w:rPr>
                <w:rFonts w:cstheme="minorHAnsi"/>
              </w:rPr>
              <w:t>.</w:t>
            </w:r>
            <w:r w:rsidR="001C4FD1" w:rsidRPr="00442EFD">
              <w:rPr>
                <w:rFonts w:cstheme="minorHAnsi"/>
              </w:rPr>
              <w:t xml:space="preserve"> (MEP SECTION 3.3.2)</w:t>
            </w:r>
          </w:p>
          <w:p w:rsidR="00D90CCE" w:rsidRPr="00DE30F0" w:rsidRDefault="0009257C" w:rsidP="001C4FD1">
            <w:pPr>
              <w:rPr>
                <w:color w:val="0000FF"/>
              </w:rPr>
            </w:pPr>
            <w:hyperlink r:id="rId32" w:history="1">
              <w:r w:rsidR="00D90CCE" w:rsidRPr="00DE30F0">
                <w:rPr>
                  <w:rStyle w:val="Hyperlink"/>
                  <w:rFonts w:cstheme="minorHAnsi"/>
                </w:rPr>
                <w:t>https://www.rpharms.com/publications/the-mep</w:t>
              </w:r>
            </w:hyperlink>
            <w:r w:rsidR="00D90CCE" w:rsidRPr="00DE30F0" w:rsidDel="00D90CCE">
              <w:rPr>
                <w:rFonts w:cstheme="minorHAnsi"/>
                <w:color w:val="0000FF"/>
              </w:rPr>
              <w:t xml:space="preserve"> </w:t>
            </w:r>
          </w:p>
          <w:p w:rsidR="001C4FD1" w:rsidRPr="00442EFD" w:rsidRDefault="00B5495F" w:rsidP="001C4FD1">
            <w:pPr>
              <w:rPr>
                <w:rFonts w:cstheme="minorHAnsi"/>
              </w:rPr>
            </w:pPr>
            <w:r w:rsidRPr="00442EFD">
              <w:rPr>
                <w:rFonts w:cstheme="minorHAnsi"/>
              </w:rPr>
              <w:t>H</w:t>
            </w:r>
            <w:r w:rsidR="001C4FD1" w:rsidRPr="00442EFD">
              <w:rPr>
                <w:rFonts w:cstheme="minorHAnsi"/>
              </w:rPr>
              <w:t>owever the GP</w:t>
            </w:r>
            <w:r w:rsidR="00C213F9">
              <w:rPr>
                <w:rFonts w:cstheme="minorHAnsi"/>
              </w:rPr>
              <w:t>h</w:t>
            </w:r>
            <w:r w:rsidR="001C4FD1" w:rsidRPr="00442EFD">
              <w:rPr>
                <w:rFonts w:cstheme="minorHAnsi"/>
              </w:rPr>
              <w:t>C Standards state</w:t>
            </w:r>
          </w:p>
          <w:p w:rsidR="001C4FD1" w:rsidRPr="00442EFD" w:rsidRDefault="001C4FD1" w:rsidP="001C4FD1">
            <w:r w:rsidRPr="00442EFD">
              <w:t>“There will be times when pharmacy professionals are faced with conflicting legal and professional responsibilities. Or they may be faced with complex situations that mean they have to balance competing priorities. The standards provide a framework to help them when making professional judgements. Pharmacy professionals must work in partnership with everyone involved, and make sure the person they are providing care to is their first priority.”</w:t>
            </w:r>
          </w:p>
          <w:p w:rsidR="00165821" w:rsidRDefault="00165821" w:rsidP="009800B3">
            <w:pPr>
              <w:rPr>
                <w:rFonts w:cstheme="minorHAnsi"/>
              </w:rPr>
            </w:pPr>
          </w:p>
          <w:p w:rsidR="009800B3" w:rsidRPr="00E64FB2" w:rsidRDefault="009800B3" w:rsidP="009800B3">
            <w:pPr>
              <w:rPr>
                <w:rFonts w:cstheme="minorHAnsi"/>
              </w:rPr>
            </w:pPr>
            <w:r w:rsidRPr="00E64FB2">
              <w:rPr>
                <w:rFonts w:cstheme="minorHAnsi"/>
              </w:rPr>
              <w:t>If Pharmacies have to close before all patients have been able to collect their methadone for that day the</w:t>
            </w:r>
            <w:r w:rsidR="00165821">
              <w:rPr>
                <w:rFonts w:cstheme="minorHAnsi"/>
              </w:rPr>
              <w:t xml:space="preserve"> pharmacy</w:t>
            </w:r>
            <w:r w:rsidRPr="00E64FB2">
              <w:rPr>
                <w:rFonts w:cstheme="minorHAnsi"/>
              </w:rPr>
              <w:t xml:space="preserve"> should contact the prescriber to advise which patients have not collected their methadone</w:t>
            </w:r>
            <w:r w:rsidR="00DE30F0">
              <w:rPr>
                <w:rFonts w:cstheme="minorHAnsi"/>
              </w:rPr>
              <w:t>.</w:t>
            </w:r>
            <w:r w:rsidRPr="00E64FB2">
              <w:rPr>
                <w:rFonts w:cstheme="minorHAnsi"/>
              </w:rPr>
              <w:t xml:space="preserve">  </w:t>
            </w:r>
          </w:p>
          <w:p w:rsidR="00165821" w:rsidRDefault="00165821" w:rsidP="009800B3">
            <w:pPr>
              <w:rPr>
                <w:rFonts w:cstheme="minorHAnsi"/>
              </w:rPr>
            </w:pPr>
          </w:p>
          <w:p w:rsidR="009800B3" w:rsidRPr="00E64FB2" w:rsidRDefault="009800B3" w:rsidP="00165821">
            <w:pPr>
              <w:rPr>
                <w:rFonts w:cstheme="minorHAnsi"/>
              </w:rPr>
            </w:pPr>
            <w:r w:rsidRPr="00E64FB2">
              <w:rPr>
                <w:rFonts w:cstheme="minorHAnsi"/>
              </w:rPr>
              <w:t>When the pharmacy reopens the</w:t>
            </w:r>
            <w:r w:rsidR="00165821">
              <w:rPr>
                <w:rFonts w:cstheme="minorHAnsi"/>
              </w:rPr>
              <w:t xml:space="preserve">y </w:t>
            </w:r>
            <w:r w:rsidRPr="00E64FB2">
              <w:rPr>
                <w:rFonts w:cstheme="minorHAnsi"/>
              </w:rPr>
              <w:t>should check with the prescriber if a new prescription has been issued to another pharmacy and whether current pr</w:t>
            </w:r>
            <w:r w:rsidR="00165821">
              <w:rPr>
                <w:rFonts w:cstheme="minorHAnsi"/>
              </w:rPr>
              <w:t>escriptions should be stopped.</w:t>
            </w:r>
          </w:p>
        </w:tc>
      </w:tr>
      <w:tr w:rsidR="009800B3" w:rsidTr="004D6F00">
        <w:tc>
          <w:tcPr>
            <w:tcW w:w="2943" w:type="dxa"/>
            <w:gridSpan w:val="2"/>
          </w:tcPr>
          <w:p w:rsidR="009800B3" w:rsidRDefault="009C38EA" w:rsidP="009C38EA">
            <w:pPr>
              <w:rPr>
                <w:rFonts w:cstheme="minorHAnsi"/>
              </w:rPr>
            </w:pPr>
            <w:r>
              <w:rPr>
                <w:rFonts w:cstheme="minorHAnsi"/>
              </w:rPr>
              <w:t>Can pharmacies dispense controlled drug prescriptions that cover more than 30</w:t>
            </w:r>
            <w:r w:rsidR="00B5064E">
              <w:rPr>
                <w:rFonts w:cstheme="minorHAnsi"/>
              </w:rPr>
              <w:t>?</w:t>
            </w:r>
            <w:r>
              <w:rPr>
                <w:rFonts w:cstheme="minorHAnsi"/>
              </w:rPr>
              <w:t xml:space="preserve"> days</w:t>
            </w:r>
            <w:r w:rsidR="00C61797">
              <w:rPr>
                <w:rFonts w:cstheme="minorHAnsi"/>
              </w:rPr>
              <w:t>?</w:t>
            </w:r>
          </w:p>
        </w:tc>
        <w:tc>
          <w:tcPr>
            <w:tcW w:w="11965" w:type="dxa"/>
          </w:tcPr>
          <w:p w:rsidR="009C38EA" w:rsidRPr="00E64FB2" w:rsidRDefault="009C38EA" w:rsidP="009C38EA">
            <w:pPr>
              <w:rPr>
                <w:rFonts w:cstheme="minorHAnsi"/>
              </w:rPr>
            </w:pPr>
            <w:r w:rsidRPr="00E64FB2">
              <w:rPr>
                <w:rFonts w:cstheme="minorHAnsi"/>
              </w:rPr>
              <w:t xml:space="preserve">For those patients who are deemed stable on their current prescriptions prescribers may extend the duration of controlled drug prescriptions longer than the 30 days recommended </w:t>
            </w:r>
            <w:r>
              <w:rPr>
                <w:rFonts w:cstheme="minorHAnsi"/>
              </w:rPr>
              <w:t xml:space="preserve">as </w:t>
            </w:r>
            <w:r w:rsidRPr="00E64FB2">
              <w:rPr>
                <w:rFonts w:cstheme="minorHAnsi"/>
              </w:rPr>
              <w:t>good practice outlined in Medicines Ethics and Practice (MEP edition 43, page 97</w:t>
            </w:r>
            <w:r w:rsidRPr="009C38EA">
              <w:rPr>
                <w:rFonts w:cstheme="minorHAnsi"/>
                <w:i/>
              </w:rPr>
              <w:t>):  “The Department of Health and the Scottish Government have issued strong recommendations that the maximum quantity if Schedule 2, 3 or 4 CDs prescribed should not exceed 30 days. This is not a legal restriction but prescribers should be able to justify the quantity requested (on a clinical basis) if more than 30 days’ supply is prescribed. There may be genuine circumstances for which medicines need to be prescribed in this way."</w:t>
            </w:r>
            <w:r w:rsidRPr="00E64FB2">
              <w:rPr>
                <w:rFonts w:cstheme="minorHAnsi"/>
              </w:rPr>
              <w:t xml:space="preserve"> </w:t>
            </w:r>
          </w:p>
          <w:p w:rsidR="009C38EA" w:rsidRPr="00E64FB2" w:rsidRDefault="009C38EA" w:rsidP="009C38EA">
            <w:pPr>
              <w:rPr>
                <w:rFonts w:cstheme="minorHAnsi"/>
              </w:rPr>
            </w:pPr>
          </w:p>
          <w:p w:rsidR="009800B3" w:rsidRPr="00E64FB2" w:rsidRDefault="009800B3" w:rsidP="009800B3">
            <w:pPr>
              <w:rPr>
                <w:rFonts w:cstheme="minorHAnsi"/>
              </w:rPr>
            </w:pPr>
          </w:p>
        </w:tc>
      </w:tr>
      <w:tr w:rsidR="009800B3" w:rsidTr="004D6F00">
        <w:tc>
          <w:tcPr>
            <w:tcW w:w="2943" w:type="dxa"/>
            <w:gridSpan w:val="2"/>
          </w:tcPr>
          <w:p w:rsidR="009800B3" w:rsidRDefault="0045370A" w:rsidP="009800B3">
            <w:pPr>
              <w:rPr>
                <w:rFonts w:cstheme="minorHAnsi"/>
              </w:rPr>
            </w:pPr>
            <w:r>
              <w:rPr>
                <w:rFonts w:cstheme="minorHAnsi"/>
              </w:rPr>
              <w:t>What is the appropriate date on a controlled drug prescription</w:t>
            </w:r>
            <w:r w:rsidR="00C61797">
              <w:rPr>
                <w:rFonts w:cstheme="minorHAnsi"/>
              </w:rPr>
              <w:t>?</w:t>
            </w:r>
          </w:p>
        </w:tc>
        <w:tc>
          <w:tcPr>
            <w:tcW w:w="11965" w:type="dxa"/>
          </w:tcPr>
          <w:p w:rsidR="0045370A" w:rsidRPr="00E64FB2" w:rsidRDefault="0045370A" w:rsidP="0045370A">
            <w:pPr>
              <w:rPr>
                <w:rFonts w:cstheme="minorHAnsi"/>
              </w:rPr>
            </w:pPr>
            <w:r w:rsidRPr="00E64FB2">
              <w:rPr>
                <w:rFonts w:cstheme="minorHAnsi"/>
              </w:rPr>
              <w:t>“For an NHS prescription, the appropriate date is the later of either the date on which the prescription was signed or a date indicated by the appropriate practitioner as the date before which it should not be dispensed.”</w:t>
            </w:r>
          </w:p>
          <w:p w:rsidR="005E704A" w:rsidRPr="00E64FB2" w:rsidRDefault="0045370A" w:rsidP="00F442E0">
            <w:pPr>
              <w:rPr>
                <w:rFonts w:cstheme="minorHAnsi"/>
              </w:rPr>
            </w:pPr>
            <w:r w:rsidRPr="00E64FB2">
              <w:rPr>
                <w:rFonts w:cstheme="minorHAnsi"/>
              </w:rPr>
              <w:t xml:space="preserve">This means that a prescription signed on the 1st February but with a start date “From 4th March” is a legal prescription where all other information is also correct and clinically appropriate.  Some pharmacy management systems do not recognise this however </w:t>
            </w:r>
            <w:r w:rsidRPr="00E64FB2">
              <w:rPr>
                <w:rFonts w:cstheme="minorHAnsi"/>
              </w:rPr>
              <w:lastRenderedPageBreak/>
              <w:t>these are legal prescription and should be dispensed</w:t>
            </w:r>
            <w:r w:rsidR="00DE30F0">
              <w:rPr>
                <w:rFonts w:cstheme="minorHAnsi"/>
              </w:rPr>
              <w:t>.</w:t>
            </w:r>
          </w:p>
        </w:tc>
      </w:tr>
      <w:tr w:rsidR="00A439D8" w:rsidTr="004D6F00">
        <w:tc>
          <w:tcPr>
            <w:tcW w:w="2943" w:type="dxa"/>
            <w:gridSpan w:val="2"/>
          </w:tcPr>
          <w:p w:rsidR="00A439D8" w:rsidRDefault="00A439D8" w:rsidP="00B21707">
            <w:pPr>
              <w:rPr>
                <w:rFonts w:cstheme="minorHAnsi"/>
              </w:rPr>
            </w:pPr>
            <w:r>
              <w:rPr>
                <w:rFonts w:cstheme="minorHAnsi"/>
                <w:bCs/>
              </w:rPr>
              <w:lastRenderedPageBreak/>
              <w:t>What is the process for GPs ordering schedule 2 and 3 controlled drugs for their bags</w:t>
            </w:r>
            <w:r w:rsidR="00B5064E">
              <w:rPr>
                <w:rFonts w:cstheme="minorHAnsi"/>
                <w:bCs/>
              </w:rPr>
              <w:t>?</w:t>
            </w:r>
          </w:p>
        </w:tc>
        <w:tc>
          <w:tcPr>
            <w:tcW w:w="11965" w:type="dxa"/>
          </w:tcPr>
          <w:p w:rsidR="00A439D8" w:rsidRDefault="00A439D8" w:rsidP="006A5E21">
            <w:pPr>
              <w:rPr>
                <w:rFonts w:cstheme="minorHAnsi"/>
              </w:rPr>
            </w:pPr>
            <w:r w:rsidRPr="00DB2950">
              <w:rPr>
                <w:rFonts w:cstheme="minorHAnsi"/>
              </w:rPr>
              <w:t>This</w:t>
            </w:r>
            <w:r>
              <w:rPr>
                <w:rFonts w:cstheme="minorHAnsi"/>
              </w:rPr>
              <w:t xml:space="preserve"> has not changed. The GP should complete a separate stock order form (GP10A) for the controlled drug item. The quan</w:t>
            </w:r>
            <w:r w:rsidR="00B21707">
              <w:rPr>
                <w:rFonts w:cstheme="minorHAnsi"/>
              </w:rPr>
              <w:t>t</w:t>
            </w:r>
            <w:r>
              <w:rPr>
                <w:rFonts w:cstheme="minorHAnsi"/>
              </w:rPr>
              <w:t xml:space="preserve">ity does not need to be in words and figures. </w:t>
            </w:r>
            <w:r>
              <w:t>Pharmacists are required to submit the original requisitions (not the copy) to NHS NSS for processing. The pharmacist must retain a duplicate (photocopy) for their own requisition record requirements</w:t>
            </w:r>
            <w:r w:rsidR="00DE30F0">
              <w:t>.</w:t>
            </w:r>
          </w:p>
          <w:p w:rsidR="00A439D8" w:rsidRPr="00E64FB2" w:rsidRDefault="00A439D8" w:rsidP="0045370A">
            <w:pPr>
              <w:rPr>
                <w:rFonts w:cstheme="minorHAnsi"/>
              </w:rPr>
            </w:pPr>
          </w:p>
        </w:tc>
      </w:tr>
      <w:tr w:rsidR="00A439D8" w:rsidTr="004D6F00">
        <w:tc>
          <w:tcPr>
            <w:tcW w:w="2943" w:type="dxa"/>
            <w:gridSpan w:val="2"/>
          </w:tcPr>
          <w:p w:rsidR="00A439D8" w:rsidRPr="005F3221" w:rsidRDefault="00A439D8" w:rsidP="009800B3">
            <w:pPr>
              <w:rPr>
                <w:rFonts w:cstheme="minorHAnsi"/>
                <w:bCs/>
              </w:rPr>
            </w:pPr>
            <w:r w:rsidRPr="005F3221">
              <w:rPr>
                <w:rFonts w:cstheme="minorHAnsi"/>
                <w:bCs/>
              </w:rPr>
              <w:t>Can medicines (including CDs) be handed out to individuals other than the patient?</w:t>
            </w:r>
          </w:p>
        </w:tc>
        <w:tc>
          <w:tcPr>
            <w:tcW w:w="11965" w:type="dxa"/>
          </w:tcPr>
          <w:p w:rsidR="00A439D8" w:rsidRPr="005F3221" w:rsidRDefault="00A439D8" w:rsidP="00A439D8">
            <w:pPr>
              <w:rPr>
                <w:rFonts w:cstheme="minorHAnsi"/>
              </w:rPr>
            </w:pPr>
            <w:r w:rsidRPr="005F3221">
              <w:rPr>
                <w:rFonts w:cstheme="minorHAnsi"/>
              </w:rPr>
              <w:t>During the COVID</w:t>
            </w:r>
            <w:r w:rsidR="00C213F9">
              <w:rPr>
                <w:rFonts w:cstheme="minorHAnsi"/>
              </w:rPr>
              <w:t>-19</w:t>
            </w:r>
            <w:r w:rsidRPr="005F3221">
              <w:rPr>
                <w:rFonts w:cstheme="minorHAnsi"/>
              </w:rPr>
              <w:t xml:space="preserve"> pandemic it will be more likely that friends, relatives or in some cases volunteers may come to collect medicines.</w:t>
            </w:r>
            <w:r w:rsidR="00B21707">
              <w:rPr>
                <w:rFonts w:cstheme="minorHAnsi"/>
              </w:rPr>
              <w:t xml:space="preserve"> </w:t>
            </w:r>
            <w:r w:rsidRPr="005F3221">
              <w:rPr>
                <w:rFonts w:cstheme="minorHAnsi"/>
              </w:rPr>
              <w:t xml:space="preserve">Pharmacies should have a SOP in place to satisfy themselves that they are supplying medication to the correct representative. If a substance misuse patient makes contact with the pharmacy to inform them that they cannot attend as they have been advised to self-isolate, the patient should be asked to contact their substance misuse nurse or prescriber to agree a solution. The clinician will risk assess options on a case by case basis and work with the pharmacy to agree a plan. This may involve collection by a representative or by a staff member.  </w:t>
            </w:r>
          </w:p>
          <w:p w:rsidR="00A439D8" w:rsidRPr="005F3221" w:rsidRDefault="00A439D8" w:rsidP="006A5E21">
            <w:pPr>
              <w:rPr>
                <w:rFonts w:cstheme="minorHAnsi"/>
              </w:rPr>
            </w:pPr>
          </w:p>
        </w:tc>
      </w:tr>
      <w:tr w:rsidR="00B21707" w:rsidRPr="00DE7182" w:rsidTr="004D6F00">
        <w:tc>
          <w:tcPr>
            <w:tcW w:w="2943" w:type="dxa"/>
            <w:gridSpan w:val="2"/>
          </w:tcPr>
          <w:p w:rsidR="00B21707" w:rsidRPr="00E14C16" w:rsidRDefault="00DE7182" w:rsidP="00DE7182">
            <w:pPr>
              <w:rPr>
                <w:rFonts w:cstheme="minorHAnsi"/>
                <w:bCs/>
              </w:rPr>
            </w:pPr>
            <w:r w:rsidRPr="00E14C16">
              <w:rPr>
                <w:rFonts w:cstheme="minorHAnsi"/>
                <w:bCs/>
              </w:rPr>
              <w:t>Should I contact addictions services if I have concerns about any of my addiction patients?</w:t>
            </w:r>
          </w:p>
        </w:tc>
        <w:tc>
          <w:tcPr>
            <w:tcW w:w="11965" w:type="dxa"/>
          </w:tcPr>
          <w:p w:rsidR="00DE7182" w:rsidRPr="00E14C16" w:rsidRDefault="00DE7182" w:rsidP="00DE7182">
            <w:r w:rsidRPr="00E14C16">
              <w:rPr>
                <w:rFonts w:cstheme="minorHAnsi"/>
              </w:rPr>
              <w:t xml:space="preserve">Yes. </w:t>
            </w:r>
            <w:r w:rsidRPr="00E14C16">
              <w:t xml:space="preserve">Addictions services encourage community pharmacists to contact them regarding any patients who they may identify as needing additional support at this time. They are not currently seeing patients face to face but are phoning them, more regularly that the usual appointment frequency. However face to face can sometimes give a better picture so they appreciate any feedback from pharmacies at this time. </w:t>
            </w:r>
          </w:p>
          <w:p w:rsidR="00B21707" w:rsidRPr="00E14C16" w:rsidRDefault="00B21707" w:rsidP="00A439D8">
            <w:pPr>
              <w:rPr>
                <w:rFonts w:cstheme="minorHAnsi"/>
              </w:rPr>
            </w:pPr>
          </w:p>
        </w:tc>
      </w:tr>
      <w:tr w:rsidR="005E704A" w:rsidTr="004D6F00">
        <w:tc>
          <w:tcPr>
            <w:tcW w:w="14908" w:type="dxa"/>
            <w:gridSpan w:val="3"/>
          </w:tcPr>
          <w:p w:rsidR="005E704A" w:rsidRPr="005E704A" w:rsidRDefault="005E704A" w:rsidP="00A00614">
            <w:pPr>
              <w:pStyle w:val="Heading2"/>
              <w:outlineLvl w:val="1"/>
            </w:pPr>
            <w:bookmarkStart w:id="6" w:name="_Business_Continuity_Plan"/>
            <w:bookmarkEnd w:id="6"/>
            <w:r w:rsidRPr="005E704A">
              <w:t xml:space="preserve">Business </w:t>
            </w:r>
            <w:r>
              <w:t>C</w:t>
            </w:r>
            <w:r w:rsidRPr="005E704A">
              <w:t>ontinuity Plan</w:t>
            </w:r>
          </w:p>
        </w:tc>
      </w:tr>
      <w:tr w:rsidR="005E704A" w:rsidTr="004D6F00">
        <w:tc>
          <w:tcPr>
            <w:tcW w:w="2943" w:type="dxa"/>
            <w:gridSpan w:val="2"/>
          </w:tcPr>
          <w:p w:rsidR="005E704A" w:rsidRPr="00CC1FCE" w:rsidRDefault="005E704A" w:rsidP="00DB2950">
            <w:pPr>
              <w:rPr>
                <w:rFonts w:cstheme="minorHAnsi"/>
              </w:rPr>
            </w:pPr>
            <w:r w:rsidRPr="00CC1FCE">
              <w:rPr>
                <w:rFonts w:cstheme="minorHAnsi"/>
              </w:rPr>
              <w:t>What additional information should pharmacists</w:t>
            </w:r>
            <w:r w:rsidR="00CC1FCE" w:rsidRPr="00CC1FCE">
              <w:rPr>
                <w:rFonts w:cstheme="minorHAnsi"/>
              </w:rPr>
              <w:t xml:space="preserve"> add to their updated business continuity plan</w:t>
            </w:r>
            <w:r w:rsidR="00C61797">
              <w:rPr>
                <w:rFonts w:cstheme="minorHAnsi"/>
              </w:rPr>
              <w:t>?</w:t>
            </w:r>
          </w:p>
        </w:tc>
        <w:tc>
          <w:tcPr>
            <w:tcW w:w="11965" w:type="dxa"/>
          </w:tcPr>
          <w:p w:rsidR="00CC1FCE" w:rsidRPr="002643BE" w:rsidRDefault="00CC1FCE" w:rsidP="00CC1FCE">
            <w:pPr>
              <w:pStyle w:val="ListParagraph"/>
              <w:numPr>
                <w:ilvl w:val="0"/>
                <w:numId w:val="5"/>
              </w:numPr>
              <w:rPr>
                <w:rFonts w:asciiTheme="minorHAnsi" w:hAnsiTheme="minorHAnsi" w:cstheme="minorHAnsi"/>
                <w:sz w:val="22"/>
                <w:szCs w:val="22"/>
              </w:rPr>
            </w:pPr>
            <w:r w:rsidRPr="002643BE">
              <w:rPr>
                <w:rFonts w:asciiTheme="minorHAnsi" w:hAnsiTheme="minorHAnsi" w:cstheme="minorHAnsi"/>
                <w:sz w:val="22"/>
                <w:szCs w:val="22"/>
              </w:rPr>
              <w:t xml:space="preserve">Consider any specific roles and actions which could support managing local demand, including working in collaboration with other local pharmacies e.g. sharing deliveries etc. and the wider multi-disciplinary primary care team. </w:t>
            </w:r>
          </w:p>
          <w:p w:rsidR="00CC1FCE" w:rsidRPr="002643BE" w:rsidRDefault="00CC1FCE" w:rsidP="00CC1FCE">
            <w:pPr>
              <w:pStyle w:val="ListParagraph"/>
              <w:numPr>
                <w:ilvl w:val="0"/>
                <w:numId w:val="5"/>
              </w:numPr>
              <w:rPr>
                <w:rFonts w:asciiTheme="minorHAnsi" w:hAnsiTheme="minorHAnsi" w:cstheme="minorHAnsi"/>
                <w:sz w:val="22"/>
                <w:szCs w:val="22"/>
              </w:rPr>
            </w:pPr>
            <w:r w:rsidRPr="002643BE">
              <w:rPr>
                <w:rFonts w:asciiTheme="minorHAnsi" w:hAnsiTheme="minorHAnsi" w:cstheme="minorHAnsi"/>
                <w:sz w:val="22"/>
                <w:szCs w:val="22"/>
              </w:rPr>
              <w:t xml:space="preserve">Draw up a list of any vulnerable patients, for example those receiving additional services such as supervised methadone consumption, other patients receiving weekly or daily prescription instalments, care homes, multi-compartment compliance aids and prescription delivery services. This will be helpful in managing demand if, at a later stage, the community pharmacy had to close or restrict services due to staff illness. </w:t>
            </w:r>
          </w:p>
          <w:p w:rsidR="00CC1FCE" w:rsidRPr="002643BE" w:rsidRDefault="00CC1FCE" w:rsidP="00CC1FCE">
            <w:pPr>
              <w:pStyle w:val="ListParagraph"/>
              <w:numPr>
                <w:ilvl w:val="0"/>
                <w:numId w:val="5"/>
              </w:numPr>
              <w:rPr>
                <w:rFonts w:asciiTheme="minorHAnsi" w:hAnsiTheme="minorHAnsi" w:cstheme="minorHAnsi"/>
                <w:sz w:val="22"/>
                <w:szCs w:val="22"/>
              </w:rPr>
            </w:pPr>
            <w:r w:rsidRPr="002643BE">
              <w:rPr>
                <w:rFonts w:asciiTheme="minorHAnsi" w:hAnsiTheme="minorHAnsi" w:cstheme="minorHAnsi"/>
                <w:sz w:val="22"/>
                <w:szCs w:val="22"/>
              </w:rPr>
              <w:t xml:space="preserve">Discuss with your local GP practices ways of working, and consider issuing patients with a four week supply of multi-compartment compliance aids at a time.   </w:t>
            </w:r>
          </w:p>
          <w:p w:rsidR="00434A57" w:rsidRPr="002643BE" w:rsidRDefault="00CC1FCE" w:rsidP="00434A57">
            <w:pPr>
              <w:pStyle w:val="ListParagraph"/>
              <w:numPr>
                <w:ilvl w:val="0"/>
                <w:numId w:val="5"/>
              </w:numPr>
              <w:rPr>
                <w:rFonts w:asciiTheme="minorHAnsi" w:hAnsiTheme="minorHAnsi" w:cstheme="minorHAnsi"/>
                <w:sz w:val="22"/>
                <w:szCs w:val="22"/>
              </w:rPr>
            </w:pPr>
            <w:r w:rsidRPr="002643BE">
              <w:rPr>
                <w:rFonts w:asciiTheme="minorHAnsi" w:hAnsiTheme="minorHAnsi" w:cstheme="minorHAnsi"/>
                <w:sz w:val="22"/>
                <w:szCs w:val="22"/>
              </w:rPr>
              <w:t xml:space="preserve">Consider any potential risks to delivery drivers and patients and implement proportionate measures on doorstep procedures, such as ringing the doorbell and maintaining distance with no signatures required. Some Health Boards have already issued guidance on this. </w:t>
            </w:r>
            <w:r w:rsidR="00434A57" w:rsidRPr="002643BE">
              <w:rPr>
                <w:rFonts w:asciiTheme="minorHAnsi" w:hAnsiTheme="minorHAnsi" w:cstheme="minorHAnsi"/>
                <w:sz w:val="22"/>
                <w:szCs w:val="22"/>
              </w:rPr>
              <w:t xml:space="preserve">In order to manage demand appropriately, community pharmacy teams should be encouraging family members and neighbours to collect prescriptions on behalf of those who are self-isolating.  </w:t>
            </w:r>
          </w:p>
          <w:p w:rsidR="00434A57" w:rsidRPr="002643BE" w:rsidRDefault="00434A57" w:rsidP="00434A57">
            <w:pPr>
              <w:pStyle w:val="ListParagraph"/>
              <w:numPr>
                <w:ilvl w:val="0"/>
                <w:numId w:val="5"/>
              </w:numPr>
              <w:rPr>
                <w:rFonts w:asciiTheme="minorHAnsi" w:hAnsiTheme="minorHAnsi" w:cstheme="minorHAnsi"/>
                <w:sz w:val="22"/>
                <w:szCs w:val="22"/>
              </w:rPr>
            </w:pPr>
            <w:r w:rsidRPr="002643BE">
              <w:rPr>
                <w:rFonts w:asciiTheme="minorHAnsi" w:hAnsiTheme="minorHAnsi" w:cstheme="minorHAnsi"/>
                <w:sz w:val="22"/>
                <w:szCs w:val="22"/>
              </w:rPr>
              <w:t xml:space="preserve">ensure all staff know who to contact and keep a copy of the key contact list out with the pharmacy in case the key holder is not available. </w:t>
            </w:r>
          </w:p>
          <w:p w:rsidR="005C1509" w:rsidRPr="005C1509" w:rsidRDefault="005C1509" w:rsidP="005C1509">
            <w:pPr>
              <w:pStyle w:val="ListParagraph"/>
              <w:rPr>
                <w:rFonts w:ascii="Calibri" w:hAnsi="Calibri"/>
                <w:sz w:val="22"/>
              </w:rPr>
            </w:pPr>
          </w:p>
          <w:p w:rsidR="005C1509" w:rsidRPr="002643BE" w:rsidRDefault="002643BE" w:rsidP="005C1509">
            <w:pPr>
              <w:rPr>
                <w:rFonts w:cstheme="minorHAnsi"/>
                <w:b/>
              </w:rPr>
            </w:pPr>
            <w:r>
              <w:rPr>
                <w:rFonts w:ascii="Calibri" w:hAnsi="Calibri"/>
                <w:b/>
              </w:rPr>
              <w:t>(</w:t>
            </w:r>
            <w:r w:rsidR="005C1509" w:rsidRPr="002643BE">
              <w:rPr>
                <w:rFonts w:ascii="Calibri" w:hAnsi="Calibri"/>
                <w:b/>
              </w:rPr>
              <w:t>Rose Marie Parr 16</w:t>
            </w:r>
            <w:r w:rsidR="005C1509" w:rsidRPr="002643BE">
              <w:rPr>
                <w:rFonts w:ascii="Calibri" w:hAnsi="Calibri"/>
                <w:b/>
                <w:vertAlign w:val="superscript"/>
              </w:rPr>
              <w:t>th</w:t>
            </w:r>
            <w:r w:rsidR="005C1509" w:rsidRPr="002643BE">
              <w:rPr>
                <w:rFonts w:ascii="Calibri" w:hAnsi="Calibri"/>
                <w:b/>
              </w:rPr>
              <w:t xml:space="preserve"> March 2020</w:t>
            </w:r>
            <w:r>
              <w:rPr>
                <w:rFonts w:ascii="Calibri" w:hAnsi="Calibri"/>
                <w:b/>
              </w:rPr>
              <w:t>)</w:t>
            </w:r>
          </w:p>
          <w:p w:rsidR="00434A57" w:rsidRDefault="005C1509" w:rsidP="005C1509">
            <w:pPr>
              <w:rPr>
                <w:rFonts w:cstheme="minorHAnsi"/>
              </w:rPr>
            </w:pPr>
            <w:r>
              <w:rPr>
                <w:rFonts w:cstheme="minorHAnsi"/>
              </w:rPr>
              <w:t xml:space="preserve">Pharmacy Activities </w:t>
            </w:r>
          </w:p>
          <w:bookmarkStart w:id="7" w:name="_MON_1646485109"/>
          <w:bookmarkEnd w:id="7"/>
          <w:p w:rsidR="005E704A" w:rsidRPr="00CC1FCE" w:rsidRDefault="005C1509" w:rsidP="00EE194C">
            <w:pPr>
              <w:rPr>
                <w:rFonts w:cstheme="minorHAnsi"/>
              </w:rPr>
            </w:pPr>
            <w:r w:rsidRPr="009D7F23">
              <w:rPr>
                <w:rFonts w:cstheme="minorHAnsi"/>
              </w:rPr>
              <w:object w:dxaOrig="1542" w:dyaOrig="999">
                <v:shape id="_x0000_i1031" type="#_x0000_t75" style="width:77.5pt;height:50pt" o:ole="">
                  <v:imagedata r:id="rId33" o:title=""/>
                </v:shape>
                <o:OLEObject Type="Embed" ProgID="Word.Document.12" ShapeID="_x0000_i1031" DrawAspect="Icon" ObjectID="_1649858813" r:id="rId34">
                  <o:FieldCodes>\s</o:FieldCodes>
                </o:OLEObject>
              </w:object>
            </w:r>
          </w:p>
        </w:tc>
      </w:tr>
      <w:tr w:rsidR="00DB2950" w:rsidTr="004D6F00">
        <w:tc>
          <w:tcPr>
            <w:tcW w:w="2943" w:type="dxa"/>
            <w:gridSpan w:val="2"/>
          </w:tcPr>
          <w:p w:rsidR="00DB2950" w:rsidRPr="00DB2950" w:rsidRDefault="00B05EC7" w:rsidP="00753A8A">
            <w:pPr>
              <w:rPr>
                <w:rFonts w:cstheme="minorHAnsi"/>
              </w:rPr>
            </w:pPr>
            <w:r>
              <w:rPr>
                <w:rFonts w:cstheme="minorHAnsi"/>
                <w:bCs/>
              </w:rPr>
              <w:lastRenderedPageBreak/>
              <w:t>How will NHS Fife communicate with me during the COVID</w:t>
            </w:r>
            <w:r w:rsidR="007812B2">
              <w:rPr>
                <w:rFonts w:cstheme="minorHAnsi"/>
                <w:bCs/>
              </w:rPr>
              <w:t>-19</w:t>
            </w:r>
            <w:r>
              <w:rPr>
                <w:rFonts w:cstheme="minorHAnsi"/>
                <w:bCs/>
              </w:rPr>
              <w:t xml:space="preserve"> pandemic</w:t>
            </w:r>
            <w:r w:rsidR="00B5064E">
              <w:rPr>
                <w:rFonts w:cstheme="minorHAnsi"/>
                <w:bCs/>
              </w:rPr>
              <w:t>?</w:t>
            </w:r>
          </w:p>
        </w:tc>
        <w:tc>
          <w:tcPr>
            <w:tcW w:w="11965" w:type="dxa"/>
          </w:tcPr>
          <w:p w:rsidR="00DB2950" w:rsidRPr="00DB2950" w:rsidRDefault="00753A8A" w:rsidP="001A4C05">
            <w:pPr>
              <w:rPr>
                <w:rFonts w:cstheme="minorHAnsi"/>
              </w:rPr>
            </w:pPr>
            <w:r>
              <w:rPr>
                <w:rFonts w:cstheme="minorHAnsi"/>
              </w:rPr>
              <w:t xml:space="preserve">Communication will be via generic mail box or via fax. </w:t>
            </w:r>
            <w:r w:rsidR="00B2417D">
              <w:rPr>
                <w:rFonts w:cstheme="minorHAnsi"/>
              </w:rPr>
              <w:t>We currently understand the challenges of being unable to answer your phone in a timely manner or check your email boxes however with the COVID</w:t>
            </w:r>
            <w:r w:rsidR="00D04311">
              <w:rPr>
                <w:rFonts w:cstheme="minorHAnsi"/>
              </w:rPr>
              <w:t>-19</w:t>
            </w:r>
            <w:r w:rsidR="00B2417D">
              <w:rPr>
                <w:rFonts w:cstheme="minorHAnsi"/>
              </w:rPr>
              <w:t xml:space="preserve"> information changing almost daily it is important that NHS Fife is able to get in touch, please check your email box regularly throughout the day.</w:t>
            </w:r>
            <w:r w:rsidR="00B2417D" w:rsidDel="00B05EC7">
              <w:rPr>
                <w:rFonts w:cstheme="minorHAnsi"/>
              </w:rPr>
              <w:t xml:space="preserve"> </w:t>
            </w:r>
          </w:p>
        </w:tc>
      </w:tr>
      <w:tr w:rsidR="00D913B8" w:rsidTr="004D6F00">
        <w:tc>
          <w:tcPr>
            <w:tcW w:w="2943" w:type="dxa"/>
            <w:gridSpan w:val="2"/>
          </w:tcPr>
          <w:p w:rsidR="00D913B8" w:rsidRPr="00DB2950" w:rsidRDefault="00B05EC7" w:rsidP="00B05EC7">
            <w:pPr>
              <w:rPr>
                <w:rFonts w:cstheme="minorHAnsi"/>
                <w:bCs/>
              </w:rPr>
            </w:pPr>
            <w:r w:rsidRPr="00D913B8">
              <w:rPr>
                <w:rFonts w:cstheme="minorHAnsi"/>
                <w:bCs/>
              </w:rPr>
              <w:t>If</w:t>
            </w:r>
            <w:r>
              <w:rPr>
                <w:rFonts w:cstheme="minorHAnsi"/>
                <w:bCs/>
              </w:rPr>
              <w:t xml:space="preserve"> my </w:t>
            </w:r>
            <w:r w:rsidR="00D913B8" w:rsidRPr="00D913B8">
              <w:rPr>
                <w:rFonts w:cstheme="minorHAnsi"/>
                <w:bCs/>
              </w:rPr>
              <w:t>community pharmacy closes, how do</w:t>
            </w:r>
            <w:r>
              <w:rPr>
                <w:rFonts w:cstheme="minorHAnsi"/>
                <w:bCs/>
              </w:rPr>
              <w:t xml:space="preserve"> my</w:t>
            </w:r>
            <w:r w:rsidR="00D913B8" w:rsidRPr="00D913B8">
              <w:rPr>
                <w:rFonts w:cstheme="minorHAnsi"/>
                <w:bCs/>
              </w:rPr>
              <w:t xml:space="preserve"> patient</w:t>
            </w:r>
            <w:r>
              <w:rPr>
                <w:rFonts w:cstheme="minorHAnsi"/>
                <w:bCs/>
              </w:rPr>
              <w:t>s</w:t>
            </w:r>
            <w:r w:rsidR="00D913B8" w:rsidRPr="00D913B8">
              <w:rPr>
                <w:rFonts w:cstheme="minorHAnsi"/>
                <w:bCs/>
              </w:rPr>
              <w:t xml:space="preserve"> get regular medicines on </w:t>
            </w:r>
            <w:r w:rsidR="00175386">
              <w:rPr>
                <w:rFonts w:cstheme="minorHAnsi"/>
                <w:bCs/>
              </w:rPr>
              <w:t>MCR</w:t>
            </w:r>
            <w:r w:rsidR="00D913B8" w:rsidRPr="00D913B8">
              <w:rPr>
                <w:rFonts w:cstheme="minorHAnsi"/>
                <w:bCs/>
              </w:rPr>
              <w:t xml:space="preserve"> Serial prescriptions</w:t>
            </w:r>
            <w:r w:rsidR="00D913B8">
              <w:rPr>
                <w:rFonts w:ascii="Arial" w:hAnsi="Arial" w:cs="Arial"/>
                <w:b/>
                <w:bCs/>
                <w:sz w:val="20"/>
                <w:szCs w:val="20"/>
              </w:rPr>
              <w:t>?</w:t>
            </w:r>
          </w:p>
        </w:tc>
        <w:tc>
          <w:tcPr>
            <w:tcW w:w="11965" w:type="dxa"/>
          </w:tcPr>
          <w:p w:rsidR="00D913B8" w:rsidRPr="003C1FAF" w:rsidRDefault="008F39BB" w:rsidP="00753A8A">
            <w:pPr>
              <w:rPr>
                <w:rFonts w:cstheme="minorHAnsi"/>
              </w:rPr>
            </w:pPr>
            <w:r w:rsidRPr="003C1FAF">
              <w:rPr>
                <w:rFonts w:cstheme="minorHAnsi"/>
              </w:rPr>
              <w:t xml:space="preserve">Patients should be advised to contact another pharmacy for urgent supply via CPUS PGD. </w:t>
            </w:r>
            <w:r w:rsidR="00753A8A" w:rsidRPr="003C1FAF">
              <w:rPr>
                <w:rFonts w:cstheme="minorHAnsi"/>
              </w:rPr>
              <w:t xml:space="preserve"> </w:t>
            </w:r>
          </w:p>
        </w:tc>
      </w:tr>
      <w:tr w:rsidR="00D913B8" w:rsidTr="004D6F00">
        <w:tc>
          <w:tcPr>
            <w:tcW w:w="2943" w:type="dxa"/>
            <w:gridSpan w:val="2"/>
          </w:tcPr>
          <w:p w:rsidR="00D913B8" w:rsidRPr="00D913B8" w:rsidRDefault="00753A8A" w:rsidP="00DB2950">
            <w:pPr>
              <w:rPr>
                <w:rFonts w:cstheme="minorHAnsi"/>
                <w:bCs/>
              </w:rPr>
            </w:pPr>
            <w:r>
              <w:rPr>
                <w:rFonts w:cstheme="minorHAnsi"/>
                <w:bCs/>
              </w:rPr>
              <w:t>Will NHS Fife staff be able to support community pharmacies</w:t>
            </w:r>
            <w:r w:rsidR="00B5064E">
              <w:rPr>
                <w:rFonts w:cstheme="minorHAnsi"/>
                <w:bCs/>
              </w:rPr>
              <w:t>?</w:t>
            </w:r>
          </w:p>
        </w:tc>
        <w:tc>
          <w:tcPr>
            <w:tcW w:w="11965" w:type="dxa"/>
          </w:tcPr>
          <w:p w:rsidR="00D913B8" w:rsidRPr="003C1FAF" w:rsidRDefault="008F39BB" w:rsidP="00724E4A">
            <w:pPr>
              <w:rPr>
                <w:rFonts w:cstheme="minorHAnsi"/>
                <w:highlight w:val="yellow"/>
              </w:rPr>
            </w:pPr>
            <w:r w:rsidRPr="003C1FAF">
              <w:rPr>
                <w:rFonts w:cstheme="minorHAnsi"/>
              </w:rPr>
              <w:t>If you require support please</w:t>
            </w:r>
            <w:r w:rsidR="00724E4A" w:rsidRPr="003C1FAF">
              <w:rPr>
                <w:rFonts w:cstheme="minorHAnsi"/>
              </w:rPr>
              <w:t xml:space="preserve"> contact </w:t>
            </w:r>
            <w:r w:rsidRPr="003C1FAF">
              <w:rPr>
                <w:rFonts w:cstheme="minorHAnsi"/>
              </w:rPr>
              <w:t>pharmacy services</w:t>
            </w:r>
            <w:r w:rsidR="00724E4A" w:rsidRPr="003C1FAF">
              <w:rPr>
                <w:rFonts w:cstheme="minorHAnsi"/>
              </w:rPr>
              <w:t xml:space="preserve"> and advise the num</w:t>
            </w:r>
            <w:r w:rsidR="00F11A21">
              <w:rPr>
                <w:rFonts w:cstheme="minorHAnsi"/>
              </w:rPr>
              <w:t>b</w:t>
            </w:r>
            <w:r w:rsidR="00724E4A" w:rsidRPr="003C1FAF">
              <w:rPr>
                <w:rFonts w:cstheme="minorHAnsi"/>
              </w:rPr>
              <w:t>er of staff and skill mix the pharmacy has already in place and what other arrangements you have tried to put in place prior to the call. We will then contact you and confirm whether support can be arranged and additional advise if not support is available.</w:t>
            </w:r>
            <w:r w:rsidRPr="003C1FAF">
              <w:rPr>
                <w:rFonts w:cstheme="minorHAnsi"/>
              </w:rPr>
              <w:t xml:space="preserve"> </w:t>
            </w:r>
          </w:p>
        </w:tc>
      </w:tr>
      <w:tr w:rsidR="00860B90" w:rsidRPr="00860B90" w:rsidTr="004D6F00">
        <w:tc>
          <w:tcPr>
            <w:tcW w:w="2943" w:type="dxa"/>
            <w:gridSpan w:val="2"/>
          </w:tcPr>
          <w:p w:rsidR="00860B90" w:rsidRPr="00A20008" w:rsidRDefault="00860B90" w:rsidP="00DB2950">
            <w:pPr>
              <w:rPr>
                <w:rFonts w:cstheme="minorHAnsi"/>
                <w:bCs/>
              </w:rPr>
            </w:pPr>
            <w:r w:rsidRPr="00A20008">
              <w:rPr>
                <w:rFonts w:cstheme="minorHAnsi"/>
                <w:bCs/>
              </w:rPr>
              <w:t>Can I support patients from a pharmacy near me which has closed</w:t>
            </w:r>
            <w:r w:rsidR="00B5064E">
              <w:rPr>
                <w:rFonts w:cstheme="minorHAnsi"/>
                <w:bCs/>
              </w:rPr>
              <w:t>?</w:t>
            </w:r>
          </w:p>
        </w:tc>
        <w:tc>
          <w:tcPr>
            <w:tcW w:w="11965" w:type="dxa"/>
          </w:tcPr>
          <w:p w:rsidR="00860B90" w:rsidRPr="00A20008" w:rsidRDefault="00303F34" w:rsidP="00303F34">
            <w:pPr>
              <w:rPr>
                <w:rFonts w:cstheme="minorHAnsi"/>
              </w:rPr>
            </w:pPr>
            <w:r w:rsidRPr="00A20008">
              <w:rPr>
                <w:rFonts w:cstheme="minorHAnsi"/>
              </w:rPr>
              <w:t>W</w:t>
            </w:r>
            <w:r w:rsidR="00860B90" w:rsidRPr="00A20008">
              <w:rPr>
                <w:rFonts w:cstheme="minorHAnsi"/>
              </w:rPr>
              <w:t xml:space="preserve">here patients </w:t>
            </w:r>
            <w:r w:rsidRPr="00A20008">
              <w:rPr>
                <w:rFonts w:cstheme="minorHAnsi"/>
              </w:rPr>
              <w:t xml:space="preserve">are </w:t>
            </w:r>
            <w:r w:rsidR="00860B90" w:rsidRPr="00A20008">
              <w:rPr>
                <w:rFonts w:cstheme="minorHAnsi"/>
              </w:rPr>
              <w:t xml:space="preserve">unable to access their medication, </w:t>
            </w:r>
            <w:r w:rsidRPr="00A20008">
              <w:rPr>
                <w:rFonts w:cstheme="minorHAnsi"/>
              </w:rPr>
              <w:t>you</w:t>
            </w:r>
            <w:r w:rsidR="00860B90" w:rsidRPr="00A20008">
              <w:rPr>
                <w:rFonts w:cstheme="minorHAnsi"/>
              </w:rPr>
              <w:t xml:space="preserve"> must consider this as part of </w:t>
            </w:r>
            <w:r w:rsidRPr="00A20008">
              <w:rPr>
                <w:rFonts w:cstheme="minorHAnsi"/>
              </w:rPr>
              <w:t xml:space="preserve">your professional </w:t>
            </w:r>
            <w:r w:rsidR="00860B90" w:rsidRPr="00A20008">
              <w:rPr>
                <w:rFonts w:cstheme="minorHAnsi"/>
              </w:rPr>
              <w:t xml:space="preserve">decision making assessment and explore any possible solutions. </w:t>
            </w:r>
            <w:r w:rsidRPr="00A20008">
              <w:rPr>
                <w:rFonts w:cstheme="minorHAnsi"/>
              </w:rPr>
              <w:t xml:space="preserve">You should document your decisions. </w:t>
            </w:r>
            <w:r w:rsidR="00860B90" w:rsidRPr="00A20008">
              <w:rPr>
                <w:rFonts w:cstheme="minorHAnsi"/>
              </w:rPr>
              <w:t xml:space="preserve"> </w:t>
            </w:r>
          </w:p>
        </w:tc>
      </w:tr>
      <w:tr w:rsidR="00C06CAB" w:rsidRPr="00860B90" w:rsidTr="004D6F00">
        <w:tc>
          <w:tcPr>
            <w:tcW w:w="2943" w:type="dxa"/>
            <w:gridSpan w:val="2"/>
          </w:tcPr>
          <w:p w:rsidR="00C06CAB" w:rsidRPr="0021378F" w:rsidRDefault="00C06CAB" w:rsidP="00DB2950">
            <w:pPr>
              <w:rPr>
                <w:rFonts w:cstheme="minorHAnsi"/>
                <w:bCs/>
              </w:rPr>
            </w:pPr>
            <w:r w:rsidRPr="0021378F">
              <w:rPr>
                <w:rFonts w:cstheme="minorHAnsi"/>
                <w:bCs/>
              </w:rPr>
              <w:t>I have received the mobile phone which is to act as the professional to professional line. What do I need to do with it now</w:t>
            </w:r>
            <w:r w:rsidR="00B5064E">
              <w:rPr>
                <w:rFonts w:cstheme="minorHAnsi"/>
                <w:bCs/>
              </w:rPr>
              <w:t>?</w:t>
            </w:r>
          </w:p>
        </w:tc>
        <w:tc>
          <w:tcPr>
            <w:tcW w:w="11965" w:type="dxa"/>
          </w:tcPr>
          <w:p w:rsidR="00C06CAB" w:rsidRPr="0021378F" w:rsidRDefault="00C06CAB" w:rsidP="00303F34">
            <w:pPr>
              <w:rPr>
                <w:rFonts w:cstheme="minorHAnsi"/>
              </w:rPr>
            </w:pPr>
            <w:r w:rsidRPr="0021378F">
              <w:rPr>
                <w:rFonts w:cstheme="minorHAnsi"/>
              </w:rPr>
              <w:t xml:space="preserve">Once you have set it up and it is ready for use , please email </w:t>
            </w:r>
          </w:p>
          <w:p w:rsidR="00C06CAB" w:rsidRDefault="0009257C" w:rsidP="00303F34">
            <w:hyperlink r:id="rId35" w:history="1">
              <w:r w:rsidR="00C06CAB">
                <w:rPr>
                  <w:rStyle w:val="Hyperlink"/>
                </w:rPr>
                <w:t>Fife-uhb.fifepharmacycommpharm@nhs.net</w:t>
              </w:r>
            </w:hyperlink>
          </w:p>
          <w:p w:rsidR="00C06CAB" w:rsidRDefault="00C06CAB" w:rsidP="00303F34">
            <w:pPr>
              <w:rPr>
                <w:rFonts w:cstheme="minorHAnsi"/>
              </w:rPr>
            </w:pPr>
          </w:p>
          <w:p w:rsidR="00C701EE" w:rsidRDefault="00C701EE" w:rsidP="00C701EE">
            <w:pPr>
              <w:spacing w:after="200" w:line="276" w:lineRule="auto"/>
              <w:rPr>
                <w:rFonts w:cstheme="minorHAnsi"/>
              </w:rPr>
            </w:pPr>
            <w:r>
              <w:rPr>
                <w:color w:val="FF0000"/>
              </w:rPr>
              <w:t>T</w:t>
            </w:r>
            <w:r w:rsidRPr="00C701EE">
              <w:rPr>
                <w:color w:val="FF0000"/>
              </w:rPr>
              <w:t>he most up to date contact list for Community Pharmacies in Fife including the mobile phone numbers</w:t>
            </w:r>
            <w:r>
              <w:rPr>
                <w:color w:val="FF0000"/>
              </w:rPr>
              <w:t xml:space="preserve"> is attached below and has been shared with</w:t>
            </w:r>
            <w:r w:rsidRPr="00C701EE">
              <w:rPr>
                <w:color w:val="FF0000"/>
              </w:rPr>
              <w:t xml:space="preserve"> GP practices and remote prescribing hubs</w:t>
            </w:r>
            <w:r>
              <w:rPr>
                <w:color w:val="FF0000"/>
              </w:rPr>
              <w:t xml:space="preserve">. Please </w:t>
            </w:r>
            <w:r w:rsidRPr="00C701EE">
              <w:rPr>
                <w:color w:val="FF0000"/>
              </w:rPr>
              <w:t>keep the</w:t>
            </w:r>
            <w:r>
              <w:rPr>
                <w:color w:val="FF0000"/>
              </w:rPr>
              <w:t xml:space="preserve">se phones charged </w:t>
            </w:r>
          </w:p>
          <w:p w:rsidR="00C701EE" w:rsidRDefault="00C701EE" w:rsidP="00303F34">
            <w:pPr>
              <w:rPr>
                <w:rFonts w:cstheme="minorHAnsi"/>
              </w:rPr>
            </w:pPr>
            <w:r w:rsidRPr="00786818">
              <w:rPr>
                <w:rFonts w:cstheme="minorHAnsi"/>
              </w:rPr>
              <w:object w:dxaOrig="1508" w:dyaOrig="941">
                <v:shape id="_x0000_i1032" type="#_x0000_t75" style="width:76pt;height:47pt" o:ole="">
                  <v:imagedata r:id="rId36" o:title=""/>
                </v:shape>
                <o:OLEObject Type="Embed" ProgID="Excel.Sheet.12" ShapeID="_x0000_i1032" DrawAspect="Icon" ObjectID="_1649858814" r:id="rId37"/>
              </w:object>
            </w:r>
          </w:p>
          <w:p w:rsidR="00C701EE" w:rsidRPr="00A20008" w:rsidRDefault="00C701EE" w:rsidP="00303F34">
            <w:pPr>
              <w:rPr>
                <w:rFonts w:cstheme="minorHAnsi"/>
              </w:rPr>
            </w:pPr>
          </w:p>
        </w:tc>
      </w:tr>
      <w:tr w:rsidR="00BC0F62" w:rsidRPr="00860B90" w:rsidTr="004D6F00">
        <w:tc>
          <w:tcPr>
            <w:tcW w:w="2943" w:type="dxa"/>
            <w:gridSpan w:val="2"/>
          </w:tcPr>
          <w:p w:rsidR="00BC0F62" w:rsidRPr="00E14C16" w:rsidRDefault="00BC0F62" w:rsidP="00B21707">
            <w:pPr>
              <w:rPr>
                <w:rFonts w:cstheme="minorHAnsi"/>
                <w:bCs/>
              </w:rPr>
            </w:pPr>
            <w:r w:rsidRPr="00E14C16">
              <w:rPr>
                <w:rFonts w:cstheme="minorHAnsi"/>
                <w:bCs/>
              </w:rPr>
              <w:t xml:space="preserve">How can I request support to staff our community pharmacy if our </w:t>
            </w:r>
            <w:r w:rsidR="00B21707" w:rsidRPr="00E14C16">
              <w:rPr>
                <w:rFonts w:cstheme="minorHAnsi"/>
                <w:bCs/>
              </w:rPr>
              <w:t xml:space="preserve">staff </w:t>
            </w:r>
            <w:r w:rsidR="00B21707" w:rsidRPr="00E14C16">
              <w:rPr>
                <w:rFonts w:cstheme="minorHAnsi"/>
                <w:bCs/>
              </w:rPr>
              <w:lastRenderedPageBreak/>
              <w:t>members become</w:t>
            </w:r>
            <w:r w:rsidRPr="00E14C16">
              <w:rPr>
                <w:rFonts w:cstheme="minorHAnsi"/>
                <w:bCs/>
              </w:rPr>
              <w:t xml:space="preserve"> sick?</w:t>
            </w:r>
          </w:p>
        </w:tc>
        <w:tc>
          <w:tcPr>
            <w:tcW w:w="11965" w:type="dxa"/>
          </w:tcPr>
          <w:p w:rsidR="00BC0F62" w:rsidRPr="00E14C16" w:rsidRDefault="00BC0F62" w:rsidP="00B21707">
            <w:pPr>
              <w:rPr>
                <w:rFonts w:cstheme="minorHAnsi"/>
              </w:rPr>
            </w:pPr>
            <w:r w:rsidRPr="00E14C16">
              <w:lastRenderedPageBreak/>
              <w:t xml:space="preserve">An email has been sent to </w:t>
            </w:r>
            <w:r w:rsidR="00B21707" w:rsidRPr="00E14C16">
              <w:t xml:space="preserve">NHS </w:t>
            </w:r>
            <w:r w:rsidRPr="00E14C16">
              <w:t xml:space="preserve">net inboxes </w:t>
            </w:r>
            <w:r w:rsidR="00B21707" w:rsidRPr="00E14C16">
              <w:t>on 16</w:t>
            </w:r>
            <w:r w:rsidR="00B21707" w:rsidRPr="00E14C16">
              <w:rPr>
                <w:vertAlign w:val="superscript"/>
              </w:rPr>
              <w:t>th</w:t>
            </w:r>
            <w:r w:rsidR="00B21707" w:rsidRPr="00E14C16">
              <w:t xml:space="preserve"> April</w:t>
            </w:r>
            <w:r w:rsidRPr="00E14C16">
              <w:t xml:space="preserve"> regarding a new process starting on Monday 20</w:t>
            </w:r>
            <w:r w:rsidRPr="00E14C16">
              <w:rPr>
                <w:vertAlign w:val="superscript"/>
              </w:rPr>
              <w:t>th</w:t>
            </w:r>
            <w:r w:rsidRPr="00E14C16">
              <w:t xml:space="preserve"> April for asking for support for your pharmacy, please look out for this. </w:t>
            </w:r>
          </w:p>
        </w:tc>
      </w:tr>
      <w:tr w:rsidR="00F442E0" w:rsidTr="004D6F00">
        <w:tc>
          <w:tcPr>
            <w:tcW w:w="14908" w:type="dxa"/>
            <w:gridSpan w:val="3"/>
          </w:tcPr>
          <w:p w:rsidR="00F442E0" w:rsidRPr="00D00F8A" w:rsidRDefault="00EF5472" w:rsidP="00A00614">
            <w:pPr>
              <w:pStyle w:val="Heading2"/>
              <w:outlineLvl w:val="1"/>
            </w:pPr>
            <w:bookmarkStart w:id="8" w:name="_Out_of_hours"/>
            <w:bookmarkEnd w:id="8"/>
            <w:r>
              <w:lastRenderedPageBreak/>
              <w:t>Out of hours</w:t>
            </w:r>
          </w:p>
        </w:tc>
      </w:tr>
      <w:tr w:rsidR="005E704A" w:rsidTr="004D6F00">
        <w:tc>
          <w:tcPr>
            <w:tcW w:w="2943" w:type="dxa"/>
            <w:gridSpan w:val="2"/>
          </w:tcPr>
          <w:p w:rsidR="005E704A" w:rsidRDefault="002643BE" w:rsidP="005E704A">
            <w:pPr>
              <w:rPr>
                <w:rFonts w:cstheme="minorHAnsi"/>
              </w:rPr>
            </w:pPr>
            <w:r>
              <w:rPr>
                <w:rFonts w:cstheme="minorHAnsi"/>
              </w:rPr>
              <w:t>Where should pharmacies send patients for advice out with normal GP practice working hours?</w:t>
            </w:r>
          </w:p>
        </w:tc>
        <w:tc>
          <w:tcPr>
            <w:tcW w:w="11965" w:type="dxa"/>
          </w:tcPr>
          <w:p w:rsidR="00D00F8A" w:rsidRDefault="00AB5A0A" w:rsidP="003C1FAF">
            <w:r>
              <w:t xml:space="preserve">Patients are encouraged to use the NHS Inform website for advice managing symptoms first. If they require further support call </w:t>
            </w:r>
            <w:r w:rsidR="002643BE" w:rsidRPr="00845401">
              <w:t>NHS 24</w:t>
            </w:r>
            <w:r>
              <w:t xml:space="preserve"> on 111. NHS 24 </w:t>
            </w:r>
            <w:r w:rsidR="002643BE" w:rsidRPr="00845401">
              <w:t>provide</w:t>
            </w:r>
            <w:r w:rsidR="002643BE">
              <w:t>s</w:t>
            </w:r>
            <w:r w:rsidR="002643BE" w:rsidRPr="00845401">
              <w:t xml:space="preserve"> urgent health advice during the Out of Hours period, when GP practices are closed. </w:t>
            </w:r>
            <w:r w:rsidR="002643BE">
              <w:t>D</w:t>
            </w:r>
            <w:r w:rsidR="002643BE" w:rsidRPr="00845401">
              <w:t>uring the Out of Hours period</w:t>
            </w:r>
            <w:r w:rsidR="002643BE">
              <w:t xml:space="preserve">, </w:t>
            </w:r>
            <w:r w:rsidR="002643BE" w:rsidRPr="00845401">
              <w:t>NHS 24 ha</w:t>
            </w:r>
            <w:r w:rsidR="002643BE">
              <w:t>s</w:t>
            </w:r>
            <w:r w:rsidR="002643BE" w:rsidRPr="00845401">
              <w:t xml:space="preserve"> the facility to refer directly to OOH services, the Scottish Ambulance Service, Emergency Departments, an</w:t>
            </w:r>
            <w:r w:rsidR="002643BE">
              <w:t>d Emergency dentists.</w:t>
            </w:r>
            <w:r w:rsidR="002643BE" w:rsidRPr="00845401">
              <w:t xml:space="preserve"> These arrangements may change as the number of people with symptoms increases.</w:t>
            </w:r>
            <w:r w:rsidR="002643BE">
              <w:t xml:space="preserve">  There may be increased referrals to community pharmacy from NHS 24 in order to provide access to supportive treatments and repeat prescriptions</w:t>
            </w:r>
          </w:p>
          <w:p w:rsidR="00A00614" w:rsidRDefault="00A00614" w:rsidP="003C1FAF">
            <w:pPr>
              <w:rPr>
                <w:rFonts w:cstheme="minorHAnsi"/>
              </w:rPr>
            </w:pPr>
          </w:p>
        </w:tc>
      </w:tr>
      <w:tr w:rsidR="00EF5472" w:rsidTr="004D6F00">
        <w:tc>
          <w:tcPr>
            <w:tcW w:w="2943" w:type="dxa"/>
            <w:gridSpan w:val="2"/>
          </w:tcPr>
          <w:p w:rsidR="00EF5472" w:rsidRDefault="00EF5472" w:rsidP="00F11A21">
            <w:pPr>
              <w:rPr>
                <w:rFonts w:cstheme="minorHAnsi"/>
              </w:rPr>
            </w:pPr>
            <w:r>
              <w:t xml:space="preserve">Has the OOH contact number for patients with problems NOT linked to </w:t>
            </w:r>
            <w:r w:rsidR="00F11A21">
              <w:t xml:space="preserve">COVID-19 </w:t>
            </w:r>
            <w:r>
              <w:t>changed</w:t>
            </w:r>
            <w:r w:rsidR="00C61797">
              <w:t>?</w:t>
            </w:r>
          </w:p>
        </w:tc>
        <w:tc>
          <w:tcPr>
            <w:tcW w:w="11965" w:type="dxa"/>
          </w:tcPr>
          <w:p w:rsidR="00EF5472" w:rsidRPr="00EF5472" w:rsidRDefault="00EF5472" w:rsidP="00F11A21">
            <w:r w:rsidRPr="00EF5472">
              <w:t>No</w:t>
            </w:r>
            <w:r w:rsidR="003C1FAF">
              <w:t>.</w:t>
            </w:r>
            <w:r w:rsidRPr="00EF5472">
              <w:t xml:space="preserve"> Patients will still call 111 and NHS 24 will triage all patients as normal. UCSF (previously </w:t>
            </w:r>
            <w:r w:rsidR="00F11A21" w:rsidRPr="00EF5472">
              <w:t>PCE</w:t>
            </w:r>
            <w:r w:rsidR="00F11A21">
              <w:t>S</w:t>
            </w:r>
            <w:r w:rsidRPr="00EF5472">
              <w:t>) will now be only located in St Andrews and Dunfermline to see patients with non COVID-19 symptoms triaged by NHS 24. Your direct referral numbers if you need to contact UCSF will not have changed.</w:t>
            </w:r>
          </w:p>
        </w:tc>
      </w:tr>
      <w:tr w:rsidR="00C701EE" w:rsidTr="004D6F00">
        <w:tc>
          <w:tcPr>
            <w:tcW w:w="2943" w:type="dxa"/>
            <w:gridSpan w:val="2"/>
          </w:tcPr>
          <w:p w:rsidR="00C701EE" w:rsidRPr="00C701EE" w:rsidRDefault="00C701EE" w:rsidP="00F11A21">
            <w:pPr>
              <w:rPr>
                <w:color w:val="FF0000"/>
              </w:rPr>
            </w:pPr>
            <w:r w:rsidRPr="00C701EE">
              <w:rPr>
                <w:color w:val="FF0000"/>
              </w:rPr>
              <w:t>Can you clarify the process for NHS 24 phoning prescriptions to pharmacies</w:t>
            </w:r>
            <w:r>
              <w:rPr>
                <w:color w:val="FF0000"/>
              </w:rPr>
              <w:t>?</w:t>
            </w:r>
          </w:p>
        </w:tc>
        <w:tc>
          <w:tcPr>
            <w:tcW w:w="11965" w:type="dxa"/>
          </w:tcPr>
          <w:p w:rsidR="00C701EE" w:rsidRPr="00C701EE" w:rsidRDefault="00C701EE" w:rsidP="00C701EE">
            <w:pPr>
              <w:rPr>
                <w:color w:val="FF0000"/>
              </w:rPr>
            </w:pPr>
            <w:r w:rsidRPr="00C701EE">
              <w:rPr>
                <w:color w:val="FF0000"/>
              </w:rPr>
              <w:t>NHS 24 are, understandably, handling more calls than ever throughout this pandemic. They are also doing much more prescribing from their call centres than normal, bringing in 15 Dentist prescribers and some Pharmacist Independent prescribers to avoid taking up local OOH appointments and preventing patients from having to travel unnecessarily or having a prolonged wait on a prescriber phoning them back.</w:t>
            </w:r>
          </w:p>
          <w:p w:rsidR="00C701EE" w:rsidRPr="00C701EE" w:rsidRDefault="00C701EE" w:rsidP="00C701EE">
            <w:pPr>
              <w:rPr>
                <w:color w:val="FF0000"/>
              </w:rPr>
            </w:pPr>
            <w:r w:rsidRPr="00C701EE">
              <w:rPr>
                <w:color w:val="FF0000"/>
              </w:rPr>
              <w:t xml:space="preserve">This is a great development for patients, but being a temporary situation the </w:t>
            </w:r>
            <w:r w:rsidRPr="00C701EE">
              <w:rPr>
                <w:b/>
                <w:bCs/>
                <w:color w:val="FF0000"/>
              </w:rPr>
              <w:t>only</w:t>
            </w:r>
            <w:r w:rsidRPr="00C701EE">
              <w:rPr>
                <w:color w:val="FF0000"/>
              </w:rPr>
              <w:t xml:space="preserve"> way that patients can get access to medicines prescribed by these dentists and pharmacists at the moment is for the prescriber at NHS24 to ring pharmacies directly with a phoned-in prescription, which is then posted out to the pharmacy within the 72 hours required by legislation. They do not have access to a secure email account and generally the patient need is immediate so this is the most appropriate legal route of supply for these prescriptions. Pharmacy teams are asked to share this information with all regular team members and any locum Pharmacists booked for shifts over the coming months.</w:t>
            </w:r>
          </w:p>
          <w:p w:rsidR="00C701EE" w:rsidRPr="00C701EE" w:rsidRDefault="00C701EE" w:rsidP="00C701EE">
            <w:pPr>
              <w:spacing w:after="200" w:line="276" w:lineRule="auto"/>
              <w:rPr>
                <w:color w:val="FF0000"/>
              </w:rPr>
            </w:pPr>
            <w:r w:rsidRPr="00C701EE">
              <w:rPr>
                <w:color w:val="FF0000"/>
              </w:rPr>
              <w:t xml:space="preserve">If you have any questions about this, please get in touch with </w:t>
            </w:r>
            <w:hyperlink r:id="rId38" w:history="1">
              <w:r w:rsidRPr="00C701EE">
                <w:rPr>
                  <w:rStyle w:val="Hyperlink"/>
                </w:rPr>
                <w:t>Adam</w:t>
              </w:r>
            </w:hyperlink>
            <w:r w:rsidRPr="00C701EE">
              <w:rPr>
                <w:color w:val="FF0000"/>
              </w:rPr>
              <w:t xml:space="preserve"> or </w:t>
            </w:r>
            <w:hyperlink r:id="rId39" w:history="1">
              <w:r w:rsidRPr="00C701EE">
                <w:rPr>
                  <w:rStyle w:val="Hyperlink"/>
                </w:rPr>
                <w:t>Amanda</w:t>
              </w:r>
            </w:hyperlink>
            <w:r w:rsidRPr="00C701EE">
              <w:rPr>
                <w:color w:val="FF0000"/>
              </w:rPr>
              <w:t xml:space="preserve"> in the office. </w:t>
            </w:r>
          </w:p>
        </w:tc>
      </w:tr>
      <w:tr w:rsidR="00EF5472" w:rsidTr="004D6F00">
        <w:tc>
          <w:tcPr>
            <w:tcW w:w="14908" w:type="dxa"/>
            <w:gridSpan w:val="3"/>
          </w:tcPr>
          <w:p w:rsidR="00EF5472" w:rsidRPr="00EF5472" w:rsidRDefault="00442EFD" w:rsidP="00A00614">
            <w:pPr>
              <w:pStyle w:val="Heading2"/>
              <w:outlineLvl w:val="1"/>
            </w:pPr>
            <w:bookmarkStart w:id="9" w:name="_Other"/>
            <w:bookmarkStart w:id="10" w:name="_Staff_Testing"/>
            <w:bookmarkEnd w:id="9"/>
            <w:bookmarkEnd w:id="10"/>
            <w:r>
              <w:t>Staff Testing</w:t>
            </w:r>
          </w:p>
        </w:tc>
      </w:tr>
      <w:tr w:rsidR="0015027A" w:rsidTr="004D6F00">
        <w:tc>
          <w:tcPr>
            <w:tcW w:w="2943" w:type="dxa"/>
            <w:gridSpan w:val="2"/>
          </w:tcPr>
          <w:p w:rsidR="0015027A" w:rsidRPr="0015027A" w:rsidRDefault="0015027A" w:rsidP="0015027A">
            <w:pPr>
              <w:rPr>
                <w:color w:val="FF0000"/>
              </w:rPr>
            </w:pPr>
            <w:r w:rsidRPr="0015027A">
              <w:rPr>
                <w:color w:val="FF0000"/>
              </w:rPr>
              <w:t>How can community pharmac</w:t>
            </w:r>
            <w:r w:rsidR="00C701EE">
              <w:rPr>
                <w:color w:val="FF0000"/>
              </w:rPr>
              <w:t>y staff be tested for COVID -19?</w:t>
            </w:r>
          </w:p>
          <w:p w:rsidR="0015027A" w:rsidRPr="0015027A" w:rsidRDefault="0015027A" w:rsidP="00447057">
            <w:pPr>
              <w:rPr>
                <w:color w:val="FF0000"/>
              </w:rPr>
            </w:pPr>
          </w:p>
        </w:tc>
        <w:bookmarkStart w:id="11" w:name="_MON_1649825793"/>
        <w:bookmarkEnd w:id="11"/>
        <w:tc>
          <w:tcPr>
            <w:tcW w:w="11965" w:type="dxa"/>
          </w:tcPr>
          <w:p w:rsidR="0015027A" w:rsidRDefault="0015027A" w:rsidP="00A00614">
            <w:pPr>
              <w:pStyle w:val="Heading2"/>
              <w:outlineLvl w:val="1"/>
            </w:pPr>
            <w:r>
              <w:object w:dxaOrig="1508" w:dyaOrig="941">
                <v:shape id="_x0000_i1033" type="#_x0000_t75" style="width:76pt;height:47pt" o:ole="">
                  <v:imagedata r:id="rId40" o:title=""/>
                </v:shape>
                <o:OLEObject Type="Embed" ProgID="Word.Document.12" ShapeID="_x0000_i1033" DrawAspect="Icon" ObjectID="_1649858815" r:id="rId41">
                  <o:FieldCodes>\s</o:FieldCodes>
                </o:OLEObject>
              </w:object>
            </w:r>
            <w:r>
              <w:t xml:space="preserve">          </w:t>
            </w:r>
            <w:bookmarkStart w:id="12" w:name="_MON_1648359560"/>
            <w:bookmarkEnd w:id="12"/>
            <w:r>
              <w:object w:dxaOrig="1508" w:dyaOrig="941">
                <v:shape id="_x0000_i1034" type="#_x0000_t75" style="width:76pt;height:47pt" o:ole="">
                  <v:imagedata r:id="rId42" o:title=""/>
                </v:shape>
                <o:OLEObject Type="Embed" ProgID="Word.Document.12" ShapeID="_x0000_i1034" DrawAspect="Icon" ObjectID="_1649858816" r:id="rId43">
                  <o:FieldCodes>\s</o:FieldCodes>
                </o:OLEObject>
              </w:object>
            </w:r>
          </w:p>
          <w:p w:rsidR="0015027A" w:rsidRDefault="0015027A" w:rsidP="00447057"/>
          <w:p w:rsidR="0015027A" w:rsidRPr="0015027A" w:rsidRDefault="0015027A" w:rsidP="00447057">
            <w:pPr>
              <w:rPr>
                <w:color w:val="FF0000"/>
              </w:rPr>
            </w:pPr>
            <w:r w:rsidRPr="0015027A">
              <w:rPr>
                <w:color w:val="FF0000"/>
              </w:rPr>
              <w:lastRenderedPageBreak/>
              <w:t>Update 01/05/2020</w:t>
            </w:r>
          </w:p>
          <w:p w:rsidR="0015027A" w:rsidRPr="0015027A" w:rsidRDefault="0015027A" w:rsidP="00447057">
            <w:pPr>
              <w:rPr>
                <w:color w:val="FF0000"/>
              </w:rPr>
            </w:pPr>
            <w:r w:rsidRPr="0015027A">
              <w:rPr>
                <w:color w:val="FF0000"/>
              </w:rPr>
              <w:t>The guidance above covers manager referral on weekdays and self-referral at weekends</w:t>
            </w:r>
          </w:p>
          <w:p w:rsidR="0015027A" w:rsidRDefault="0015027A" w:rsidP="00447057"/>
          <w:p w:rsidR="0015027A" w:rsidRDefault="0015027A" w:rsidP="00447057"/>
          <w:p w:rsidR="0015027A" w:rsidRDefault="0015027A" w:rsidP="00447057">
            <w:r>
              <w:t>UPDATE</w:t>
            </w:r>
          </w:p>
          <w:p w:rsidR="0015027A" w:rsidRPr="00E14C16" w:rsidRDefault="0015027A" w:rsidP="00DE7182">
            <w:pPr>
              <w:rPr>
                <w:lang w:val="en-US"/>
              </w:rPr>
            </w:pPr>
            <w:r w:rsidRPr="00E14C16">
              <w:rPr>
                <w:lang w:val="en-US"/>
              </w:rPr>
              <w:t xml:space="preserve">From 20th April 2020, a </w:t>
            </w:r>
            <w:r w:rsidRPr="00E14C16">
              <w:rPr>
                <w:u w:val="single"/>
                <w:lang w:val="en-US"/>
              </w:rPr>
              <w:t>limited</w:t>
            </w:r>
            <w:r w:rsidRPr="00E14C16">
              <w:rPr>
                <w:lang w:val="en-US"/>
              </w:rPr>
              <w:t xml:space="preserve"> mobile testing service will also be available Monday to Friday (i.e. the testing team will visit the staff members house to take the sample). </w:t>
            </w:r>
            <w:r w:rsidRPr="00E14C16">
              <w:rPr>
                <w:b/>
                <w:lang w:val="en-US"/>
              </w:rPr>
              <w:t>A mobile testing appointment will only be considered if:</w:t>
            </w:r>
          </w:p>
          <w:p w:rsidR="0015027A" w:rsidRPr="00E14C16" w:rsidRDefault="0015027A" w:rsidP="00DE7182">
            <w:pPr>
              <w:rPr>
                <w:rFonts w:cstheme="minorHAnsi"/>
                <w:lang w:val="en-US"/>
              </w:rPr>
            </w:pPr>
          </w:p>
          <w:p w:rsidR="0015027A" w:rsidRPr="00E14C16" w:rsidRDefault="0015027A" w:rsidP="00DE7182">
            <w:pPr>
              <w:pStyle w:val="ListParagraph"/>
              <w:numPr>
                <w:ilvl w:val="0"/>
                <w:numId w:val="9"/>
              </w:numPr>
              <w:rPr>
                <w:rFonts w:asciiTheme="minorHAnsi" w:hAnsiTheme="minorHAnsi" w:cstheme="minorHAnsi"/>
                <w:sz w:val="22"/>
                <w:szCs w:val="22"/>
                <w:lang w:val="en-US"/>
              </w:rPr>
            </w:pPr>
            <w:r w:rsidRPr="00E14C16">
              <w:rPr>
                <w:rFonts w:asciiTheme="minorHAnsi" w:hAnsiTheme="minorHAnsi" w:cstheme="minorHAnsi"/>
                <w:sz w:val="22"/>
                <w:szCs w:val="22"/>
                <w:lang w:val="en-US"/>
              </w:rPr>
              <w:t xml:space="preserve">The staff member meets the testing criteria set out in the protocol, </w:t>
            </w:r>
            <w:r w:rsidRPr="00E14C16">
              <w:rPr>
                <w:rFonts w:asciiTheme="minorHAnsi" w:hAnsiTheme="minorHAnsi" w:cstheme="minorHAnsi"/>
                <w:b/>
                <w:bCs/>
                <w:sz w:val="22"/>
                <w:szCs w:val="22"/>
                <w:lang w:val="en-US"/>
              </w:rPr>
              <w:t>and</w:t>
            </w:r>
            <w:r w:rsidRPr="00E14C16">
              <w:rPr>
                <w:rFonts w:asciiTheme="minorHAnsi" w:hAnsiTheme="minorHAnsi" w:cstheme="minorHAnsi"/>
                <w:sz w:val="22"/>
                <w:szCs w:val="22"/>
                <w:lang w:val="en-US"/>
              </w:rPr>
              <w:t>;</w:t>
            </w:r>
          </w:p>
          <w:p w:rsidR="0015027A" w:rsidRPr="00E14C16" w:rsidRDefault="0015027A" w:rsidP="00DE7182">
            <w:pPr>
              <w:pStyle w:val="ListParagraph"/>
              <w:numPr>
                <w:ilvl w:val="0"/>
                <w:numId w:val="9"/>
              </w:numPr>
              <w:rPr>
                <w:rFonts w:asciiTheme="minorHAnsi" w:hAnsiTheme="minorHAnsi" w:cstheme="minorHAnsi"/>
                <w:sz w:val="22"/>
                <w:szCs w:val="22"/>
                <w:lang w:val="en-US"/>
              </w:rPr>
            </w:pPr>
            <w:r w:rsidRPr="00E14C16">
              <w:rPr>
                <w:rFonts w:asciiTheme="minorHAnsi" w:hAnsiTheme="minorHAnsi" w:cstheme="minorHAnsi"/>
                <w:sz w:val="22"/>
                <w:szCs w:val="22"/>
                <w:lang w:val="en-US"/>
              </w:rPr>
              <w:t xml:space="preserve">They live within Fife, </w:t>
            </w:r>
            <w:r w:rsidRPr="00E14C16">
              <w:rPr>
                <w:rFonts w:asciiTheme="minorHAnsi" w:hAnsiTheme="minorHAnsi" w:cstheme="minorHAnsi"/>
                <w:b/>
                <w:bCs/>
                <w:sz w:val="22"/>
                <w:szCs w:val="22"/>
                <w:lang w:val="en-US"/>
              </w:rPr>
              <w:t>and</w:t>
            </w:r>
            <w:r w:rsidRPr="00E14C16">
              <w:rPr>
                <w:rFonts w:asciiTheme="minorHAnsi" w:hAnsiTheme="minorHAnsi" w:cstheme="minorHAnsi"/>
                <w:sz w:val="22"/>
                <w:szCs w:val="22"/>
                <w:lang w:val="en-US"/>
              </w:rPr>
              <w:t>;</w:t>
            </w:r>
          </w:p>
          <w:p w:rsidR="0015027A" w:rsidRPr="00E14C16" w:rsidRDefault="0015027A" w:rsidP="00DE7182">
            <w:pPr>
              <w:pStyle w:val="ListParagraph"/>
              <w:numPr>
                <w:ilvl w:val="0"/>
                <w:numId w:val="9"/>
              </w:numPr>
              <w:rPr>
                <w:rFonts w:asciiTheme="minorHAnsi" w:hAnsiTheme="minorHAnsi" w:cstheme="minorHAnsi"/>
                <w:sz w:val="22"/>
                <w:szCs w:val="22"/>
                <w:lang w:val="en-US"/>
              </w:rPr>
            </w:pPr>
            <w:r w:rsidRPr="00E14C16">
              <w:rPr>
                <w:rFonts w:asciiTheme="minorHAnsi" w:hAnsiTheme="minorHAnsi" w:cstheme="minorHAnsi"/>
                <w:sz w:val="22"/>
                <w:szCs w:val="22"/>
                <w:lang w:val="en-US"/>
              </w:rPr>
              <w:t xml:space="preserve">The staff member / household member has no access to their own transport, </w:t>
            </w:r>
            <w:r w:rsidRPr="00E14C16">
              <w:rPr>
                <w:rFonts w:asciiTheme="minorHAnsi" w:hAnsiTheme="minorHAnsi" w:cstheme="minorHAnsi"/>
                <w:b/>
                <w:bCs/>
                <w:sz w:val="22"/>
                <w:szCs w:val="22"/>
                <w:lang w:val="en-US"/>
              </w:rPr>
              <w:t>and</w:t>
            </w:r>
            <w:r w:rsidRPr="00E14C16">
              <w:rPr>
                <w:rFonts w:asciiTheme="minorHAnsi" w:hAnsiTheme="minorHAnsi" w:cstheme="minorHAnsi"/>
                <w:sz w:val="22"/>
                <w:szCs w:val="22"/>
                <w:lang w:val="en-US"/>
              </w:rPr>
              <w:t>;</w:t>
            </w:r>
          </w:p>
          <w:p w:rsidR="0015027A" w:rsidRPr="00E14C16" w:rsidRDefault="0015027A" w:rsidP="00DE7182">
            <w:pPr>
              <w:pStyle w:val="ListParagraph"/>
              <w:numPr>
                <w:ilvl w:val="0"/>
                <w:numId w:val="9"/>
              </w:numPr>
              <w:rPr>
                <w:rFonts w:asciiTheme="minorHAnsi" w:hAnsiTheme="minorHAnsi" w:cstheme="minorHAnsi"/>
                <w:sz w:val="22"/>
                <w:szCs w:val="22"/>
                <w:lang w:val="en-US"/>
              </w:rPr>
            </w:pPr>
            <w:r w:rsidRPr="00E14C16">
              <w:rPr>
                <w:rFonts w:asciiTheme="minorHAnsi" w:hAnsiTheme="minorHAnsi" w:cstheme="minorHAnsi"/>
                <w:sz w:val="22"/>
                <w:szCs w:val="22"/>
                <w:lang w:val="en-US"/>
              </w:rPr>
              <w:t>They do not have a household member living with them that can drive them to a drive-through appointment</w:t>
            </w:r>
          </w:p>
          <w:p w:rsidR="0015027A" w:rsidRPr="00E14C16" w:rsidRDefault="0015027A" w:rsidP="00DE7182">
            <w:pPr>
              <w:rPr>
                <w:lang w:val="en-US"/>
              </w:rPr>
            </w:pPr>
          </w:p>
          <w:p w:rsidR="0015027A" w:rsidRDefault="0015027A" w:rsidP="00DE7182">
            <w:pPr>
              <w:rPr>
                <w:lang w:val="en-US"/>
              </w:rPr>
            </w:pPr>
            <w:r w:rsidRPr="00E14C16">
              <w:rPr>
                <w:lang w:val="en-US"/>
              </w:rPr>
              <w:t xml:space="preserve">When referring a staff member into the testing who fits these criteria it is important that it is clearly identified that the staff member/household member requires mobile testing.  The referrer needs to provide the full address, including postcode, along with all the usual information and also indicate that the staff member requires mobile testing. The mobile testing service will be subject to review depending on demand and capacity of the testing team. </w:t>
            </w:r>
          </w:p>
          <w:p w:rsidR="0015027A" w:rsidRPr="00746AC9" w:rsidRDefault="0015027A" w:rsidP="00DE7182">
            <w:pPr>
              <w:rPr>
                <w:color w:val="FF0000"/>
                <w:lang w:val="en-US"/>
              </w:rPr>
            </w:pPr>
          </w:p>
          <w:p w:rsidR="0015027A" w:rsidRPr="00447057" w:rsidRDefault="0015027A" w:rsidP="00447057"/>
        </w:tc>
      </w:tr>
      <w:tr w:rsidR="00442EFD" w:rsidTr="004D6F00">
        <w:tc>
          <w:tcPr>
            <w:tcW w:w="14908" w:type="dxa"/>
            <w:gridSpan w:val="3"/>
          </w:tcPr>
          <w:p w:rsidR="00442EFD" w:rsidRPr="00EF5472" w:rsidRDefault="00442EFD" w:rsidP="00A00614">
            <w:pPr>
              <w:pStyle w:val="Heading2"/>
              <w:outlineLvl w:val="1"/>
            </w:pPr>
            <w:bookmarkStart w:id="13" w:name="_Other_1"/>
            <w:bookmarkEnd w:id="13"/>
            <w:r w:rsidRPr="00EF5472">
              <w:lastRenderedPageBreak/>
              <w:t>Other</w:t>
            </w:r>
          </w:p>
        </w:tc>
      </w:tr>
      <w:tr w:rsidR="002A287C" w:rsidTr="004D6F00">
        <w:tc>
          <w:tcPr>
            <w:tcW w:w="2943" w:type="dxa"/>
            <w:gridSpan w:val="2"/>
          </w:tcPr>
          <w:p w:rsidR="002A287C" w:rsidRPr="002A287C" w:rsidRDefault="002A287C" w:rsidP="002A287C">
            <w:r w:rsidRPr="002A287C">
              <w:t>How are patients with suspected COVID -19 symptoms being triaged in the community?</w:t>
            </w:r>
          </w:p>
        </w:tc>
        <w:tc>
          <w:tcPr>
            <w:tcW w:w="11965" w:type="dxa"/>
          </w:tcPr>
          <w:p w:rsidR="002A287C" w:rsidRPr="006256DC" w:rsidRDefault="002A287C" w:rsidP="006256DC">
            <w:pPr>
              <w:rPr>
                <w:rFonts w:cstheme="minorHAnsi"/>
              </w:rPr>
            </w:pPr>
            <w:r w:rsidRPr="006256DC">
              <w:rPr>
                <w:rFonts w:cstheme="minorHAnsi"/>
              </w:rPr>
              <w:t>Patient</w:t>
            </w:r>
            <w:r w:rsidR="006256DC">
              <w:rPr>
                <w:rFonts w:cstheme="minorHAnsi"/>
              </w:rPr>
              <w:t xml:space="preserve"> who</w:t>
            </w:r>
            <w:r w:rsidRPr="006256DC">
              <w:rPr>
                <w:rFonts w:cstheme="minorHAnsi"/>
              </w:rPr>
              <w:t xml:space="preserve"> call NHS 24 111 </w:t>
            </w:r>
            <w:r w:rsidR="006256DC">
              <w:rPr>
                <w:rFonts w:cstheme="minorHAnsi"/>
              </w:rPr>
              <w:t>will be</w:t>
            </w:r>
            <w:r w:rsidRPr="006256DC">
              <w:rPr>
                <w:rFonts w:cstheme="minorHAnsi"/>
              </w:rPr>
              <w:t xml:space="preserve"> triaged through COVID</w:t>
            </w:r>
            <w:r w:rsidR="00D04311">
              <w:rPr>
                <w:rFonts w:cstheme="minorHAnsi"/>
              </w:rPr>
              <w:t>-19</w:t>
            </w:r>
            <w:r w:rsidRPr="006256DC">
              <w:rPr>
                <w:rFonts w:cstheme="minorHAnsi"/>
              </w:rPr>
              <w:t xml:space="preserve"> line 24/7. </w:t>
            </w:r>
          </w:p>
          <w:p w:rsidR="006256DC" w:rsidRDefault="0015027A" w:rsidP="006256DC">
            <w:pPr>
              <w:pStyle w:val="ListParagraph"/>
              <w:ind w:left="0"/>
              <w:rPr>
                <w:rFonts w:asciiTheme="minorHAnsi" w:hAnsiTheme="minorHAnsi" w:cstheme="minorHAnsi"/>
                <w:sz w:val="22"/>
                <w:szCs w:val="22"/>
              </w:rPr>
            </w:pPr>
            <w:r>
              <w:rPr>
                <w:rFonts w:asciiTheme="minorHAnsi" w:hAnsiTheme="minorHAnsi" w:cstheme="minorHAnsi"/>
                <w:sz w:val="22"/>
                <w:szCs w:val="22"/>
              </w:rPr>
              <w:t>If appropriate, against</w:t>
            </w:r>
            <w:r w:rsidR="002A287C" w:rsidRPr="006256DC">
              <w:rPr>
                <w:rFonts w:asciiTheme="minorHAnsi" w:hAnsiTheme="minorHAnsi" w:cstheme="minorHAnsi"/>
                <w:sz w:val="22"/>
                <w:szCs w:val="22"/>
              </w:rPr>
              <w:t xml:space="preserve"> set criteria</w:t>
            </w:r>
            <w:r w:rsidR="006256DC" w:rsidRPr="006256DC">
              <w:rPr>
                <w:rFonts w:asciiTheme="minorHAnsi" w:hAnsiTheme="minorHAnsi" w:cstheme="minorHAnsi"/>
                <w:sz w:val="22"/>
                <w:szCs w:val="22"/>
              </w:rPr>
              <w:t>,</w:t>
            </w:r>
            <w:r w:rsidR="002A287C" w:rsidRPr="006256DC">
              <w:rPr>
                <w:rFonts w:asciiTheme="minorHAnsi" w:hAnsiTheme="minorHAnsi" w:cstheme="minorHAnsi"/>
                <w:sz w:val="22"/>
                <w:szCs w:val="22"/>
              </w:rPr>
              <w:t xml:space="preserve"> the patient would then be referred into the </w:t>
            </w:r>
            <w:r w:rsidR="00F24B38">
              <w:rPr>
                <w:rFonts w:asciiTheme="minorHAnsi" w:hAnsiTheme="minorHAnsi" w:cstheme="minorHAnsi"/>
                <w:sz w:val="22"/>
                <w:szCs w:val="22"/>
              </w:rPr>
              <w:t xml:space="preserve">Fife </w:t>
            </w:r>
            <w:r w:rsidR="002A287C" w:rsidRPr="006256DC">
              <w:rPr>
                <w:rFonts w:asciiTheme="minorHAnsi" w:hAnsiTheme="minorHAnsi" w:cstheme="minorHAnsi"/>
                <w:sz w:val="22"/>
                <w:szCs w:val="22"/>
              </w:rPr>
              <w:t xml:space="preserve">telephone triage </w:t>
            </w:r>
            <w:r w:rsidR="00760F48">
              <w:rPr>
                <w:rFonts w:asciiTheme="minorHAnsi" w:hAnsiTheme="minorHAnsi" w:cstheme="minorHAnsi"/>
                <w:sz w:val="22"/>
                <w:szCs w:val="22"/>
              </w:rPr>
              <w:t>COVID-19</w:t>
            </w:r>
            <w:r w:rsidR="00F11A21">
              <w:rPr>
                <w:rFonts w:asciiTheme="minorHAnsi" w:hAnsiTheme="minorHAnsi" w:cstheme="minorHAnsi"/>
                <w:sz w:val="22"/>
                <w:szCs w:val="22"/>
              </w:rPr>
              <w:t xml:space="preserve"> </w:t>
            </w:r>
            <w:r w:rsidR="002A287C" w:rsidRPr="006256DC">
              <w:rPr>
                <w:rFonts w:asciiTheme="minorHAnsi" w:hAnsiTheme="minorHAnsi" w:cstheme="minorHAnsi"/>
                <w:sz w:val="22"/>
                <w:szCs w:val="22"/>
              </w:rPr>
              <w:t>Hub</w:t>
            </w:r>
            <w:r w:rsidR="00175386">
              <w:rPr>
                <w:rFonts w:asciiTheme="minorHAnsi" w:hAnsiTheme="minorHAnsi" w:cstheme="minorHAnsi"/>
                <w:sz w:val="22"/>
                <w:szCs w:val="22"/>
              </w:rPr>
              <w:t xml:space="preserve">. </w:t>
            </w:r>
            <w:r w:rsidR="002A287C" w:rsidRPr="006256DC">
              <w:rPr>
                <w:rFonts w:asciiTheme="minorHAnsi" w:hAnsiTheme="minorHAnsi" w:cstheme="minorHAnsi"/>
                <w:sz w:val="22"/>
                <w:szCs w:val="22"/>
              </w:rPr>
              <w:t xml:space="preserve">A decision </w:t>
            </w:r>
            <w:r w:rsidR="006256DC">
              <w:rPr>
                <w:rFonts w:asciiTheme="minorHAnsi" w:hAnsiTheme="minorHAnsi" w:cstheme="minorHAnsi"/>
                <w:sz w:val="22"/>
                <w:szCs w:val="22"/>
              </w:rPr>
              <w:t>will</w:t>
            </w:r>
            <w:r w:rsidR="002A287C" w:rsidRPr="006256DC">
              <w:rPr>
                <w:rFonts w:asciiTheme="minorHAnsi" w:hAnsiTheme="minorHAnsi" w:cstheme="minorHAnsi"/>
                <w:sz w:val="22"/>
                <w:szCs w:val="22"/>
              </w:rPr>
              <w:t xml:space="preserve"> then be made as to whether they require </w:t>
            </w:r>
            <w:r w:rsidR="006256DC" w:rsidRPr="006256DC">
              <w:rPr>
                <w:rFonts w:asciiTheme="minorHAnsi" w:hAnsiTheme="minorHAnsi" w:cstheme="minorHAnsi"/>
                <w:sz w:val="22"/>
                <w:szCs w:val="22"/>
              </w:rPr>
              <w:t>to be seen face to face at the COVID</w:t>
            </w:r>
            <w:r w:rsidR="00F24B38">
              <w:rPr>
                <w:rFonts w:asciiTheme="minorHAnsi" w:hAnsiTheme="minorHAnsi" w:cstheme="minorHAnsi"/>
                <w:sz w:val="22"/>
                <w:szCs w:val="22"/>
              </w:rPr>
              <w:t xml:space="preserve">- </w:t>
            </w:r>
            <w:r w:rsidR="006256DC" w:rsidRPr="006256DC">
              <w:rPr>
                <w:rFonts w:asciiTheme="minorHAnsi" w:hAnsiTheme="minorHAnsi" w:cstheme="minorHAnsi"/>
                <w:sz w:val="22"/>
                <w:szCs w:val="22"/>
              </w:rPr>
              <w:t xml:space="preserve">19 </w:t>
            </w:r>
            <w:r w:rsidR="00F24B38">
              <w:rPr>
                <w:rFonts w:asciiTheme="minorHAnsi" w:hAnsiTheme="minorHAnsi" w:cstheme="minorHAnsi"/>
                <w:sz w:val="22"/>
                <w:szCs w:val="22"/>
              </w:rPr>
              <w:t xml:space="preserve">assessment centre </w:t>
            </w:r>
            <w:r w:rsidR="006256DC" w:rsidRPr="006256DC">
              <w:rPr>
                <w:rFonts w:asciiTheme="minorHAnsi" w:hAnsiTheme="minorHAnsi" w:cstheme="minorHAnsi"/>
                <w:sz w:val="22"/>
                <w:szCs w:val="22"/>
              </w:rPr>
              <w:t xml:space="preserve">in the diabetes </w:t>
            </w:r>
            <w:r w:rsidR="002A287C" w:rsidRPr="006256DC">
              <w:rPr>
                <w:rFonts w:asciiTheme="minorHAnsi" w:hAnsiTheme="minorHAnsi" w:cstheme="minorHAnsi"/>
                <w:sz w:val="22"/>
                <w:szCs w:val="22"/>
              </w:rPr>
              <w:t>centre at VHK (this is a red zone)</w:t>
            </w:r>
            <w:r w:rsidR="00F24B38">
              <w:rPr>
                <w:rFonts w:asciiTheme="minorHAnsi" w:hAnsiTheme="minorHAnsi" w:cstheme="minorHAnsi"/>
                <w:sz w:val="22"/>
                <w:szCs w:val="22"/>
              </w:rPr>
              <w:t xml:space="preserve"> or admitted to hospital or given additional self care advise</w:t>
            </w:r>
          </w:p>
          <w:p w:rsidR="002A287C" w:rsidRPr="00EF5472" w:rsidRDefault="002A287C" w:rsidP="00175386">
            <w:pPr>
              <w:pStyle w:val="ListParagraph"/>
              <w:ind w:left="0"/>
              <w:rPr>
                <w:b/>
              </w:rPr>
            </w:pPr>
            <w:r w:rsidRPr="006256DC">
              <w:rPr>
                <w:rFonts w:asciiTheme="minorHAnsi" w:hAnsiTheme="minorHAnsi" w:cstheme="minorHAnsi"/>
                <w:sz w:val="22"/>
                <w:szCs w:val="22"/>
              </w:rPr>
              <w:t>Pre-packs of medicines</w:t>
            </w:r>
            <w:r w:rsidR="006C3A09">
              <w:rPr>
                <w:rFonts w:asciiTheme="minorHAnsi" w:hAnsiTheme="minorHAnsi" w:cstheme="minorHAnsi"/>
                <w:sz w:val="22"/>
                <w:szCs w:val="22"/>
              </w:rPr>
              <w:t>*</w:t>
            </w:r>
            <w:r w:rsidRPr="006256DC">
              <w:rPr>
                <w:rFonts w:asciiTheme="minorHAnsi" w:hAnsiTheme="minorHAnsi" w:cstheme="minorHAnsi"/>
                <w:sz w:val="22"/>
                <w:szCs w:val="22"/>
              </w:rPr>
              <w:t xml:space="preserve"> for symptomatic relief are available in the VHK COVID</w:t>
            </w:r>
            <w:r w:rsidR="00F11A21">
              <w:rPr>
                <w:rFonts w:asciiTheme="minorHAnsi" w:hAnsiTheme="minorHAnsi" w:cstheme="minorHAnsi"/>
                <w:sz w:val="22"/>
                <w:szCs w:val="22"/>
              </w:rPr>
              <w:t>-</w:t>
            </w:r>
            <w:r w:rsidRPr="006256DC">
              <w:rPr>
                <w:rFonts w:asciiTheme="minorHAnsi" w:hAnsiTheme="minorHAnsi" w:cstheme="minorHAnsi"/>
                <w:sz w:val="22"/>
                <w:szCs w:val="22"/>
              </w:rPr>
              <w:t xml:space="preserve">19 </w:t>
            </w:r>
            <w:r w:rsidR="00F24B38">
              <w:rPr>
                <w:rFonts w:asciiTheme="minorHAnsi" w:hAnsiTheme="minorHAnsi" w:cstheme="minorHAnsi"/>
                <w:sz w:val="22"/>
                <w:szCs w:val="22"/>
              </w:rPr>
              <w:t xml:space="preserve">assessment centre </w:t>
            </w:r>
            <w:r w:rsidRPr="006256DC">
              <w:rPr>
                <w:rFonts w:asciiTheme="minorHAnsi" w:hAnsiTheme="minorHAnsi" w:cstheme="minorHAnsi"/>
                <w:sz w:val="22"/>
                <w:szCs w:val="22"/>
              </w:rPr>
              <w:t xml:space="preserve">to stop the patient having to go to a community pharmacy. </w:t>
            </w:r>
          </w:p>
        </w:tc>
      </w:tr>
      <w:tr w:rsidR="00760F48" w:rsidTr="004D6F00">
        <w:tc>
          <w:tcPr>
            <w:tcW w:w="2943" w:type="dxa"/>
            <w:gridSpan w:val="2"/>
          </w:tcPr>
          <w:p w:rsidR="00760F48" w:rsidRPr="002A287C" w:rsidRDefault="00760F48" w:rsidP="002A287C">
            <w:r>
              <w:t>I am receiving prescriptions from USCF (PCEC) Victoria hospital I thought that was closed?</w:t>
            </w:r>
          </w:p>
        </w:tc>
        <w:tc>
          <w:tcPr>
            <w:tcW w:w="11965" w:type="dxa"/>
          </w:tcPr>
          <w:p w:rsidR="00760F48" w:rsidRPr="006256DC" w:rsidRDefault="00760F48" w:rsidP="00F11A21">
            <w:pPr>
              <w:rPr>
                <w:rFonts w:cstheme="minorHAnsi"/>
              </w:rPr>
            </w:pPr>
            <w:r>
              <w:rPr>
                <w:rFonts w:cstheme="minorHAnsi"/>
              </w:rPr>
              <w:t xml:space="preserve">The new </w:t>
            </w:r>
            <w:r w:rsidR="00F11A21">
              <w:rPr>
                <w:rFonts w:cstheme="minorHAnsi"/>
              </w:rPr>
              <w:t>COVID</w:t>
            </w:r>
            <w:r>
              <w:rPr>
                <w:rFonts w:cstheme="minorHAnsi"/>
              </w:rPr>
              <w:t>-19 HUB may fax prescriptions for patients that do not require a face to face assessment. Currently we have not received supplies of prescription with the COVID-19 hub details, so are currently using UCSF (PCE</w:t>
            </w:r>
            <w:r w:rsidR="00F11A21">
              <w:rPr>
                <w:rFonts w:cstheme="minorHAnsi"/>
              </w:rPr>
              <w:t>S</w:t>
            </w:r>
            <w:r>
              <w:rPr>
                <w:rFonts w:cstheme="minorHAnsi"/>
              </w:rPr>
              <w:t xml:space="preserve">) pads as that centre is currently not in use. If you have any queries regarding these prescriptions please call </w:t>
            </w:r>
            <w:r>
              <w:t>01592 740231-</w:t>
            </w:r>
            <w:r w:rsidR="00B378EB">
              <w:t>the HUB is open 24/7</w:t>
            </w:r>
            <w:r>
              <w:t xml:space="preserve"> please do not share this number with the general public</w:t>
            </w:r>
          </w:p>
        </w:tc>
      </w:tr>
      <w:tr w:rsidR="006C3A09" w:rsidTr="004D6F00">
        <w:tc>
          <w:tcPr>
            <w:tcW w:w="2943" w:type="dxa"/>
            <w:gridSpan w:val="2"/>
          </w:tcPr>
          <w:p w:rsidR="006C3A09" w:rsidRPr="006C3A09" w:rsidRDefault="006C3A09" w:rsidP="002A287C">
            <w:pPr>
              <w:rPr>
                <w:rFonts w:cstheme="minorHAnsi"/>
              </w:rPr>
            </w:pPr>
            <w:r w:rsidRPr="006C3A09">
              <w:rPr>
                <w:rFonts w:cstheme="minorHAnsi"/>
              </w:rPr>
              <w:t>What will be included in the pre-pack medicines</w:t>
            </w:r>
            <w:r>
              <w:rPr>
                <w:rFonts w:cstheme="minorHAnsi"/>
              </w:rPr>
              <w:t>*</w:t>
            </w:r>
            <w:r w:rsidR="00B5064E">
              <w:rPr>
                <w:rFonts w:cstheme="minorHAnsi"/>
              </w:rPr>
              <w:t>?</w:t>
            </w:r>
          </w:p>
        </w:tc>
        <w:tc>
          <w:tcPr>
            <w:tcW w:w="11965" w:type="dxa"/>
          </w:tcPr>
          <w:p w:rsidR="006C3A09" w:rsidRPr="006C3A09" w:rsidRDefault="00F24B38" w:rsidP="006256DC">
            <w:pPr>
              <w:rPr>
                <w:rFonts w:cstheme="minorHAnsi"/>
              </w:rPr>
            </w:pPr>
            <w:r>
              <w:rPr>
                <w:rFonts w:cstheme="minorHAnsi"/>
              </w:rPr>
              <w:t>Pre-packs will include medication that is typically used to support patients with respiratory problems such as prednisolone, and salbutamol inhaler as well as analgesia and antibiotics.</w:t>
            </w:r>
          </w:p>
        </w:tc>
      </w:tr>
      <w:tr w:rsidR="005E704A" w:rsidTr="004D6F00">
        <w:tc>
          <w:tcPr>
            <w:tcW w:w="2943" w:type="dxa"/>
            <w:gridSpan w:val="2"/>
          </w:tcPr>
          <w:p w:rsidR="005E704A" w:rsidRDefault="002643BE" w:rsidP="005E704A">
            <w:pPr>
              <w:rPr>
                <w:rFonts w:cstheme="minorHAnsi"/>
              </w:rPr>
            </w:pPr>
            <w:r>
              <w:rPr>
                <w:rFonts w:cstheme="minorHAnsi"/>
              </w:rPr>
              <w:lastRenderedPageBreak/>
              <w:t>Are community pharmacies being supplied with personal protective equipment</w:t>
            </w:r>
            <w:r w:rsidR="00C61797">
              <w:rPr>
                <w:rFonts w:cstheme="minorHAnsi"/>
              </w:rPr>
              <w:t>?</w:t>
            </w:r>
          </w:p>
        </w:tc>
        <w:tc>
          <w:tcPr>
            <w:tcW w:w="11965" w:type="dxa"/>
          </w:tcPr>
          <w:p w:rsidR="005E704A" w:rsidRDefault="002643BE" w:rsidP="00175386">
            <w:r w:rsidRPr="00697648">
              <w:t xml:space="preserve">Personal Protective Equipment (PPE) </w:t>
            </w:r>
            <w:r w:rsidR="00175386">
              <w:t xml:space="preserve">is being distributed to </w:t>
            </w:r>
            <w:r w:rsidRPr="00697648">
              <w:t xml:space="preserve">community </w:t>
            </w:r>
            <w:r w:rsidR="00175386">
              <w:t>pharmacists by Alliance Healthcare week commencing 30/3/20</w:t>
            </w:r>
            <w:r w:rsidRPr="00697648">
              <w:t xml:space="preserve"> </w:t>
            </w:r>
          </w:p>
          <w:p w:rsidR="00EE4A95" w:rsidRDefault="00EE4A95" w:rsidP="00175386"/>
          <w:p w:rsidR="00EE4A95" w:rsidRPr="0021378F" w:rsidRDefault="00EE4A95" w:rsidP="00EE4A95">
            <w:r w:rsidRPr="0021378F">
              <w:t xml:space="preserve">Please find below a link to NES guidance on PPE that you may find useful.  </w:t>
            </w:r>
          </w:p>
          <w:p w:rsidR="00EE4A95" w:rsidRPr="00EE4A95" w:rsidRDefault="00EE4A95" w:rsidP="00EE4A95">
            <w:pPr>
              <w:rPr>
                <w:color w:val="FF0000"/>
              </w:rPr>
            </w:pPr>
          </w:p>
          <w:p w:rsidR="00EE4A95" w:rsidRPr="00EE4A95" w:rsidRDefault="0009257C" w:rsidP="00EE4A95">
            <w:pPr>
              <w:rPr>
                <w:color w:val="0000FF"/>
              </w:rPr>
            </w:pPr>
            <w:hyperlink r:id="rId44" w:history="1">
              <w:r w:rsidR="00EE4A95" w:rsidRPr="00EE4A95">
                <w:rPr>
                  <w:rStyle w:val="Hyperlink"/>
                </w:rPr>
                <w:t>https://learn.nes.nhs.scot/28079/coronavirus-covid-19/protecting-yourself-and-your-workplace-environment</w:t>
              </w:r>
            </w:hyperlink>
          </w:p>
          <w:p w:rsidR="00EE4A95" w:rsidRPr="00EE4A95" w:rsidRDefault="00EE4A95" w:rsidP="00EE4A95">
            <w:pPr>
              <w:rPr>
                <w:color w:val="FF0000"/>
              </w:rPr>
            </w:pPr>
          </w:p>
          <w:p w:rsidR="00EE4A95" w:rsidRPr="0021378F" w:rsidRDefault="00EE4A95" w:rsidP="00EE4A95">
            <w:r w:rsidRPr="0021378F">
              <w:t>The Chief Pharmaceutical Officer letter regarding PPE advised that information on how to order more supplies was “to follow</w:t>
            </w:r>
            <w:r w:rsidR="00C11ACA" w:rsidRPr="0021378F">
              <w:t>”. This information will be forwarded as soon as it is received.</w:t>
            </w:r>
            <w:r w:rsidRPr="0021378F">
              <w:t xml:space="preserve"> </w:t>
            </w:r>
          </w:p>
          <w:p w:rsidR="00EE4A95" w:rsidRDefault="00EE4A95" w:rsidP="00175386">
            <w:pPr>
              <w:rPr>
                <w:rFonts w:cstheme="minorHAnsi"/>
              </w:rPr>
            </w:pPr>
          </w:p>
        </w:tc>
      </w:tr>
      <w:tr w:rsidR="002643BE" w:rsidTr="004D6F00">
        <w:tc>
          <w:tcPr>
            <w:tcW w:w="2943" w:type="dxa"/>
            <w:gridSpan w:val="2"/>
          </w:tcPr>
          <w:p w:rsidR="002643BE" w:rsidRDefault="002643BE" w:rsidP="005E704A">
            <w:pPr>
              <w:rPr>
                <w:rFonts w:cstheme="minorHAnsi"/>
              </w:rPr>
            </w:pPr>
            <w:r>
              <w:rPr>
                <w:rFonts w:cstheme="minorHAnsi"/>
              </w:rPr>
              <w:t>What should community pharmacies do if they notice the GP practice has changed its prescribing habits- e.g. larger quantities</w:t>
            </w:r>
            <w:r w:rsidR="00C61797">
              <w:rPr>
                <w:rFonts w:cstheme="minorHAnsi"/>
              </w:rPr>
              <w:t>?</w:t>
            </w:r>
          </w:p>
        </w:tc>
        <w:tc>
          <w:tcPr>
            <w:tcW w:w="11965" w:type="dxa"/>
          </w:tcPr>
          <w:p w:rsidR="002643BE" w:rsidRDefault="00F442E0" w:rsidP="002643BE">
            <w:r>
              <w:t>Any community pharmacy team experiencing changes in prescribing practices should highlight this to their local primary care pharmacy lead. It is important that GP practices, community pharmacies and members of the public do not stockpile medicines or change prescribing practices, such as issuing additional prescriptions or increasing prescribing intervals.  Excess purchasing and/or stockpiling can impact adversely on the supply chain and exacerbate both potential and actual shortages.  This could ultimately result in an increase in attendance at GP practices rather than minimising unnecessary interactions.</w:t>
            </w:r>
          </w:p>
        </w:tc>
      </w:tr>
      <w:tr w:rsidR="002643BE" w:rsidTr="004D6F00">
        <w:tc>
          <w:tcPr>
            <w:tcW w:w="2943" w:type="dxa"/>
            <w:gridSpan w:val="2"/>
          </w:tcPr>
          <w:p w:rsidR="002643BE" w:rsidRDefault="00EE194C" w:rsidP="00D247D1">
            <w:pPr>
              <w:rPr>
                <w:rFonts w:cstheme="minorHAnsi"/>
              </w:rPr>
            </w:pPr>
            <w:r>
              <w:rPr>
                <w:rFonts w:cstheme="minorHAnsi"/>
              </w:rPr>
              <w:t>Are there</w:t>
            </w:r>
            <w:r w:rsidR="00D00F8A">
              <w:rPr>
                <w:rFonts w:cstheme="minorHAnsi"/>
              </w:rPr>
              <w:t xml:space="preserve"> any changes </w:t>
            </w:r>
            <w:r>
              <w:rPr>
                <w:rFonts w:cstheme="minorHAnsi"/>
              </w:rPr>
              <w:t>to the procedures</w:t>
            </w:r>
            <w:r w:rsidR="00D00F8A">
              <w:rPr>
                <w:rFonts w:cstheme="minorHAnsi"/>
              </w:rPr>
              <w:t xml:space="preserve"> for</w:t>
            </w:r>
            <w:r>
              <w:rPr>
                <w:rFonts w:cstheme="minorHAnsi"/>
              </w:rPr>
              <w:t xml:space="preserve"> supplying </w:t>
            </w:r>
            <w:r w:rsidR="00D247D1">
              <w:rPr>
                <w:rFonts w:cstheme="minorHAnsi"/>
              </w:rPr>
              <w:t>JUST IN CASE boxes</w:t>
            </w:r>
            <w:r w:rsidR="00B5064E">
              <w:rPr>
                <w:rFonts w:cstheme="minorHAnsi"/>
              </w:rPr>
              <w:t>?</w:t>
            </w:r>
          </w:p>
        </w:tc>
        <w:tc>
          <w:tcPr>
            <w:tcW w:w="11965" w:type="dxa"/>
          </w:tcPr>
          <w:p w:rsidR="002643BE" w:rsidRDefault="009154CE" w:rsidP="00023E32">
            <w:r>
              <w:t>No. It will only be GP</w:t>
            </w:r>
            <w:r w:rsidR="00D00F8A">
              <w:t xml:space="preserve">s and Hospital at home that can order JIC boxes and should be done well in advance as normal. There </w:t>
            </w:r>
            <w:r w:rsidR="000E6513">
              <w:t xml:space="preserve">may </w:t>
            </w:r>
            <w:r w:rsidR="004A1CA1">
              <w:t xml:space="preserve">be </w:t>
            </w:r>
            <w:r w:rsidR="000E6513">
              <w:t xml:space="preserve">instances when the </w:t>
            </w:r>
            <w:r w:rsidR="00D00F8A">
              <w:t>anticipatory Kardex that is used within the JIC box system</w:t>
            </w:r>
            <w:r w:rsidR="000E6513">
              <w:t xml:space="preserve"> will be supplied with a GP10</w:t>
            </w:r>
            <w:r w:rsidR="004A1CA1">
              <w:t xml:space="preserve"> </w:t>
            </w:r>
            <w:r w:rsidR="000E6513">
              <w:t xml:space="preserve">that does not require a JIC box, which should be clearly written on the </w:t>
            </w:r>
            <w:r w:rsidR="004A1CA1">
              <w:t>K</w:t>
            </w:r>
            <w:r w:rsidR="000E6513">
              <w:t>ardex or prescription.</w:t>
            </w:r>
            <w:r>
              <w:t xml:space="preserve"> </w:t>
            </w:r>
            <w:r w:rsidR="000E6513">
              <w:t xml:space="preserve">This is to enable the medication and the kardex to be given to the patient/carer to allow the district nurse to administer to the patient.  </w:t>
            </w:r>
            <w:r>
              <w:t xml:space="preserve">The Pharmacy Governance team will be delivering JIC boxes and sundries to the specialist Palliative </w:t>
            </w:r>
            <w:r w:rsidR="00023E32">
              <w:t xml:space="preserve">Care </w:t>
            </w:r>
            <w:r>
              <w:t>community pharmacies as and when they arrive. It is likely that there will be an increase in the number of palliative care patients being treated at home and therefore an increase in demand for the palliative care drugs.</w:t>
            </w:r>
          </w:p>
        </w:tc>
      </w:tr>
      <w:tr w:rsidR="006C3A09" w:rsidTr="004D6F00">
        <w:tc>
          <w:tcPr>
            <w:tcW w:w="2943" w:type="dxa"/>
            <w:gridSpan w:val="2"/>
          </w:tcPr>
          <w:p w:rsidR="006C3A09" w:rsidRDefault="006C3A09" w:rsidP="006C3A09">
            <w:pPr>
              <w:rPr>
                <w:rFonts w:cstheme="minorHAnsi"/>
              </w:rPr>
            </w:pPr>
            <w:r>
              <w:rPr>
                <w:rFonts w:cstheme="minorHAnsi"/>
              </w:rPr>
              <w:t>What is the email address for the COVID-19 Pharmacy control team</w:t>
            </w:r>
            <w:r w:rsidR="00B5064E">
              <w:rPr>
                <w:rFonts w:cstheme="minorHAnsi"/>
              </w:rPr>
              <w:t>?</w:t>
            </w:r>
          </w:p>
        </w:tc>
        <w:tc>
          <w:tcPr>
            <w:tcW w:w="11965" w:type="dxa"/>
          </w:tcPr>
          <w:p w:rsidR="006C3A09" w:rsidRPr="00C06CAB" w:rsidRDefault="0009257C" w:rsidP="009154CE">
            <w:pPr>
              <w:rPr>
                <w:rFonts w:cstheme="minorHAnsi"/>
              </w:rPr>
            </w:pPr>
            <w:hyperlink r:id="rId45" w:history="1">
              <w:r w:rsidR="006C3A09" w:rsidRPr="00C06CAB">
                <w:rPr>
                  <w:rStyle w:val="Hyperlink"/>
                  <w:rFonts w:cstheme="minorHAnsi"/>
                </w:rPr>
                <w:t>Fife-UHB.pharmacycontrolteam@nhs.net</w:t>
              </w:r>
            </w:hyperlink>
          </w:p>
          <w:p w:rsidR="006C3A09" w:rsidRPr="00C06CAB" w:rsidRDefault="006C3A09" w:rsidP="009154CE">
            <w:pPr>
              <w:rPr>
                <w:rFonts w:cstheme="minorHAnsi"/>
              </w:rPr>
            </w:pPr>
          </w:p>
        </w:tc>
      </w:tr>
      <w:tr w:rsidR="000E6513" w:rsidTr="004D6F00">
        <w:tc>
          <w:tcPr>
            <w:tcW w:w="2943" w:type="dxa"/>
            <w:gridSpan w:val="2"/>
          </w:tcPr>
          <w:p w:rsidR="000E6513" w:rsidRDefault="000E6513" w:rsidP="006C3A09">
            <w:pPr>
              <w:rPr>
                <w:rFonts w:cstheme="minorHAnsi"/>
              </w:rPr>
            </w:pPr>
            <w:r>
              <w:rPr>
                <w:rFonts w:cstheme="minorHAnsi"/>
              </w:rPr>
              <w:t>I am receiving faxes from dentists in hours?</w:t>
            </w:r>
          </w:p>
        </w:tc>
        <w:tc>
          <w:tcPr>
            <w:tcW w:w="11965" w:type="dxa"/>
          </w:tcPr>
          <w:p w:rsidR="000E6513" w:rsidRDefault="000E6513" w:rsidP="001C11D7">
            <w:r>
              <w:t>All dental practices in Fife are closed, but are still triaging their patients</w:t>
            </w:r>
            <w:r w:rsidR="00DC00B8">
              <w:t xml:space="preserve"> Monday to Friday and NHS 24 out of hours. </w:t>
            </w:r>
            <w:r>
              <w:t xml:space="preserve">If there is a requirement for </w:t>
            </w:r>
            <w:r w:rsidR="001C11D7">
              <w:t xml:space="preserve">medication </w:t>
            </w:r>
            <w:r>
              <w:t xml:space="preserve">the prescription is being faxed to the pharmacy and </w:t>
            </w:r>
            <w:r w:rsidR="00B2417D">
              <w:t xml:space="preserve">emailed. </w:t>
            </w:r>
            <w:r>
              <w:t>If a patient arrives at your pharmacy and you have not received a fax or phone call please check your generic mail box. If the prescription is still not there please contact the dental hub</w:t>
            </w:r>
            <w:r w:rsidR="00B378EB">
              <w:t xml:space="preserve"> on 01592 226</w:t>
            </w:r>
            <w:r w:rsidR="00DC00B8">
              <w:t xml:space="preserve"> </w:t>
            </w:r>
            <w:r w:rsidR="00B378EB">
              <w:t xml:space="preserve">406 . Monday to Friday 9-5. There </w:t>
            </w:r>
            <w:r w:rsidR="001C11D7">
              <w:t>should</w:t>
            </w:r>
            <w:r w:rsidR="00B378EB">
              <w:t xml:space="preserve"> be no prescriptions </w:t>
            </w:r>
            <w:r w:rsidR="00DC00B8">
              <w:t>faxed at the weekend</w:t>
            </w:r>
            <w:r w:rsidR="00B378EB">
              <w:t xml:space="preserve">. If you require to query a prescription </w:t>
            </w:r>
            <w:r w:rsidR="00DC00B8">
              <w:t xml:space="preserve">at the weekend </w:t>
            </w:r>
            <w:r w:rsidR="00B378EB">
              <w:t>please call 01592 610001 at the following times Saturday 11-4 and Sunday 9-2.</w:t>
            </w:r>
            <w:r w:rsidR="000E381D">
              <w:t xml:space="preserve"> Please do not share these numbers with members of the public</w:t>
            </w:r>
          </w:p>
        </w:tc>
      </w:tr>
      <w:tr w:rsidR="00D247D1" w:rsidTr="004D6F00">
        <w:tc>
          <w:tcPr>
            <w:tcW w:w="2943" w:type="dxa"/>
            <w:gridSpan w:val="2"/>
          </w:tcPr>
          <w:p w:rsidR="00D247D1" w:rsidRPr="00A20008" w:rsidRDefault="00D247D1" w:rsidP="00D247D1">
            <w:pPr>
              <w:rPr>
                <w:rFonts w:cstheme="minorHAnsi"/>
              </w:rPr>
            </w:pPr>
            <w:r w:rsidRPr="00A20008">
              <w:rPr>
                <w:rFonts w:cstheme="minorHAnsi"/>
              </w:rPr>
              <w:lastRenderedPageBreak/>
              <w:t>How do I access the generic email box for my pharmacy</w:t>
            </w:r>
            <w:r w:rsidR="00B5064E">
              <w:rPr>
                <w:rFonts w:cstheme="minorHAnsi"/>
              </w:rPr>
              <w:t>?</w:t>
            </w:r>
          </w:p>
        </w:tc>
        <w:bookmarkStart w:id="14" w:name="_MON_1647162632"/>
        <w:bookmarkEnd w:id="14"/>
        <w:tc>
          <w:tcPr>
            <w:tcW w:w="11965" w:type="dxa"/>
          </w:tcPr>
          <w:p w:rsidR="00D247D1" w:rsidRPr="00A20008" w:rsidRDefault="005F3221" w:rsidP="005F3221">
            <w:r>
              <w:object w:dxaOrig="1508" w:dyaOrig="941">
                <v:shape id="_x0000_i1035" type="#_x0000_t75" style="width:76pt;height:47pt" o:ole="">
                  <v:imagedata r:id="rId46" o:title=""/>
                </v:shape>
                <o:OLEObject Type="Embed" ProgID="Word.Document.8" ShapeID="_x0000_i1035" DrawAspect="Icon" ObjectID="_1649858817" r:id="rId47">
                  <o:FieldCodes>\s</o:FieldCodes>
                </o:OLEObject>
              </w:object>
            </w:r>
          </w:p>
        </w:tc>
      </w:tr>
      <w:tr w:rsidR="00C10E6D" w:rsidTr="004D6F00">
        <w:tc>
          <w:tcPr>
            <w:tcW w:w="2943" w:type="dxa"/>
            <w:gridSpan w:val="2"/>
          </w:tcPr>
          <w:p w:rsidR="00C10E6D" w:rsidRPr="00A20008" w:rsidRDefault="00C10E6D" w:rsidP="00D247D1">
            <w:pPr>
              <w:rPr>
                <w:rFonts w:cstheme="minorHAnsi"/>
              </w:rPr>
            </w:pPr>
            <w:r w:rsidRPr="00A20008">
              <w:rPr>
                <w:rFonts w:cstheme="minorHAnsi"/>
              </w:rPr>
              <w:t>Where can I find the NHS Health and Social care accelerated recruitment website</w:t>
            </w:r>
            <w:r w:rsidR="00B5064E">
              <w:rPr>
                <w:rFonts w:cstheme="minorHAnsi"/>
              </w:rPr>
              <w:t>?</w:t>
            </w:r>
          </w:p>
        </w:tc>
        <w:tc>
          <w:tcPr>
            <w:tcW w:w="11965" w:type="dxa"/>
          </w:tcPr>
          <w:p w:rsidR="00C10E6D" w:rsidRPr="00A20008" w:rsidRDefault="00C10E6D" w:rsidP="006A5E21">
            <w:pPr>
              <w:pStyle w:val="Heading2"/>
              <w:spacing w:before="0"/>
              <w:outlineLvl w:val="1"/>
              <w:rPr>
                <w:rFonts w:asciiTheme="minorHAnsi" w:hAnsiTheme="minorHAnsi" w:cstheme="minorHAnsi"/>
                <w:color w:val="auto"/>
                <w:sz w:val="22"/>
                <w:szCs w:val="22"/>
              </w:rPr>
            </w:pPr>
            <w:r w:rsidRPr="00A20008">
              <w:rPr>
                <w:rFonts w:asciiTheme="minorHAnsi" w:hAnsiTheme="minorHAnsi" w:cstheme="minorHAnsi"/>
                <w:color w:val="auto"/>
                <w:sz w:val="22"/>
                <w:szCs w:val="22"/>
              </w:rPr>
              <w:t>Temporary emergency registration for healthcare professionals and students</w:t>
            </w:r>
          </w:p>
          <w:p w:rsidR="00C10E6D" w:rsidRPr="00867142" w:rsidRDefault="0009257C" w:rsidP="006A5E21">
            <w:pPr>
              <w:rPr>
                <w:rFonts w:cstheme="minorHAnsi"/>
                <w:color w:val="0C02D4"/>
              </w:rPr>
            </w:pPr>
            <w:hyperlink r:id="rId48" w:history="1">
              <w:r w:rsidR="00C10E6D" w:rsidRPr="00867142">
                <w:rPr>
                  <w:rStyle w:val="Hyperlink"/>
                  <w:rFonts w:cstheme="minorHAnsi"/>
                  <w:color w:val="0C02D4"/>
                  <w:u w:val="none"/>
                </w:rPr>
                <w:t>https://www.careers.nhs.scot/coronavirus-covid-19-recruitment/</w:t>
              </w:r>
            </w:hyperlink>
          </w:p>
          <w:p w:rsidR="00C10E6D" w:rsidRPr="00C06CAB" w:rsidRDefault="00C10E6D" w:rsidP="006A5E21">
            <w:pPr>
              <w:rPr>
                <w:rFonts w:cstheme="minorHAnsi"/>
                <w:color w:val="0000FF"/>
              </w:rPr>
            </w:pPr>
          </w:p>
          <w:p w:rsidR="00C10E6D" w:rsidRPr="00A20008" w:rsidRDefault="00C10E6D" w:rsidP="00C10E6D">
            <w:pPr>
              <w:pStyle w:val="NormalWeb"/>
              <w:spacing w:before="0" w:beforeAutospacing="0" w:after="0" w:afterAutospacing="0"/>
            </w:pPr>
            <w:r w:rsidRPr="00A20008">
              <w:rPr>
                <w:rFonts w:asciiTheme="minorHAnsi" w:hAnsiTheme="minorHAnsi" w:cstheme="minorHAnsi"/>
                <w:sz w:val="22"/>
                <w:szCs w:val="22"/>
              </w:rPr>
              <w:t>Currently this is only open for registered healthcare practitioners, not currently working in NHSScotland, and students.</w:t>
            </w:r>
          </w:p>
        </w:tc>
      </w:tr>
      <w:tr w:rsidR="00A019CE" w:rsidTr="004D6F00">
        <w:tc>
          <w:tcPr>
            <w:tcW w:w="2943" w:type="dxa"/>
            <w:gridSpan w:val="2"/>
          </w:tcPr>
          <w:p w:rsidR="00A019CE" w:rsidRPr="00A019CE" w:rsidRDefault="00A019CE" w:rsidP="00A019CE">
            <w:pPr>
              <w:rPr>
                <w:rFonts w:ascii="Calibri" w:hAnsi="Calibri" w:cs="Calibri"/>
              </w:rPr>
            </w:pPr>
            <w:r w:rsidRPr="00A019CE">
              <w:rPr>
                <w:rFonts w:ascii="Calibri" w:hAnsi="Calibri" w:cs="Calibri"/>
              </w:rPr>
              <w:t>Can I accept a printed version of the just in case (JIC) Kardex?</w:t>
            </w:r>
          </w:p>
          <w:p w:rsidR="00A019CE" w:rsidRPr="00A019CE" w:rsidRDefault="00A019CE" w:rsidP="00D247D1">
            <w:pPr>
              <w:rPr>
                <w:rFonts w:cstheme="minorHAnsi"/>
              </w:rPr>
            </w:pPr>
          </w:p>
        </w:tc>
        <w:tc>
          <w:tcPr>
            <w:tcW w:w="11965" w:type="dxa"/>
          </w:tcPr>
          <w:p w:rsidR="00A019CE" w:rsidRPr="00A019CE" w:rsidRDefault="00A019CE" w:rsidP="00A019CE">
            <w:pPr>
              <w:rPr>
                <w:rFonts w:ascii="Arial" w:hAnsi="Arial" w:cs="Arial"/>
                <w:sz w:val="20"/>
                <w:szCs w:val="20"/>
              </w:rPr>
            </w:pPr>
            <w:r w:rsidRPr="00A019CE">
              <w:rPr>
                <w:rFonts w:ascii="Calibri" w:hAnsi="Calibri" w:cs="Calibri"/>
              </w:rPr>
              <w:t xml:space="preserve">A reminder has been sent to clinicians that it is acceptable to print the </w:t>
            </w:r>
            <w:r w:rsidR="00023E32">
              <w:rPr>
                <w:rFonts w:ascii="Arial" w:hAnsi="Arial" w:cs="Arial"/>
                <w:sz w:val="20"/>
                <w:szCs w:val="20"/>
              </w:rPr>
              <w:t>K</w:t>
            </w:r>
            <w:r w:rsidRPr="00A019CE">
              <w:rPr>
                <w:rFonts w:ascii="Arial" w:hAnsi="Arial" w:cs="Arial"/>
                <w:sz w:val="20"/>
                <w:szCs w:val="20"/>
              </w:rPr>
              <w:t xml:space="preserve">ardex, as per JIC Standard operating procedure, but that it is completed clearly and is legible. Pharmacists should follow their JIC Standard operating procedure as normal. </w:t>
            </w:r>
          </w:p>
          <w:p w:rsidR="00A019CE" w:rsidRPr="00A019CE" w:rsidRDefault="00A019CE" w:rsidP="006A5E21">
            <w:pPr>
              <w:pStyle w:val="Heading2"/>
              <w:spacing w:before="0"/>
              <w:outlineLvl w:val="1"/>
              <w:rPr>
                <w:rFonts w:asciiTheme="minorHAnsi" w:hAnsiTheme="minorHAnsi" w:cstheme="minorHAnsi"/>
                <w:color w:val="auto"/>
                <w:sz w:val="22"/>
                <w:szCs w:val="22"/>
              </w:rPr>
            </w:pPr>
          </w:p>
        </w:tc>
      </w:tr>
      <w:tr w:rsidR="00EE4A95" w:rsidTr="004D6F00">
        <w:tc>
          <w:tcPr>
            <w:tcW w:w="2943" w:type="dxa"/>
            <w:gridSpan w:val="2"/>
          </w:tcPr>
          <w:p w:rsidR="00EE4A95" w:rsidRPr="0021378F" w:rsidRDefault="00EE4A95" w:rsidP="00EE4A95">
            <w:pPr>
              <w:rPr>
                <w:rFonts w:ascii="Calibri" w:hAnsi="Calibri" w:cs="Calibri"/>
              </w:rPr>
            </w:pPr>
            <w:r w:rsidRPr="0021378F">
              <w:rPr>
                <w:rFonts w:ascii="Calibri" w:hAnsi="Calibri" w:cs="Calibri"/>
              </w:rPr>
              <w:t>Are we at risk of potential infection when we handle paper prescriptions</w:t>
            </w:r>
            <w:r w:rsidR="00B5064E">
              <w:rPr>
                <w:rFonts w:ascii="Calibri" w:hAnsi="Calibri" w:cs="Calibri"/>
              </w:rPr>
              <w:t>?</w:t>
            </w:r>
          </w:p>
        </w:tc>
        <w:tc>
          <w:tcPr>
            <w:tcW w:w="11965" w:type="dxa"/>
          </w:tcPr>
          <w:p w:rsidR="00EE4A95" w:rsidRPr="0021378F" w:rsidRDefault="00EE4A95" w:rsidP="00A019CE">
            <w:pPr>
              <w:rPr>
                <w:rFonts w:ascii="Calibri" w:hAnsi="Calibri" w:cs="Calibri"/>
              </w:rPr>
            </w:pPr>
            <w:r w:rsidRPr="0021378F">
              <w:t>Our Consultant Microbiologist and Lead for COVID-19 Infection Control Dr Keith Morris has advised that handling paper prescriptions is considered very low risk for infection and he advises there is no concern on continuing to handle prescriptions at this time, as always hand washing and hygiene measures should be followed regularly by the whole team.</w:t>
            </w:r>
          </w:p>
        </w:tc>
      </w:tr>
      <w:tr w:rsidR="0021378F" w:rsidTr="004D6F00">
        <w:tc>
          <w:tcPr>
            <w:tcW w:w="2943" w:type="dxa"/>
            <w:gridSpan w:val="2"/>
          </w:tcPr>
          <w:p w:rsidR="0021378F" w:rsidRPr="00E14C16" w:rsidRDefault="00E14C16" w:rsidP="00E14C16">
            <w:pPr>
              <w:rPr>
                <w:rFonts w:ascii="Calibri" w:hAnsi="Calibri" w:cs="Calibri"/>
              </w:rPr>
            </w:pPr>
            <w:r>
              <w:rPr>
                <w:rFonts w:ascii="Calibri" w:hAnsi="Calibri" w:cs="Calibri"/>
              </w:rPr>
              <w:t>What</w:t>
            </w:r>
            <w:r w:rsidR="0021378F" w:rsidRPr="00E14C16">
              <w:rPr>
                <w:rFonts w:ascii="Calibri" w:hAnsi="Calibri" w:cs="Calibri"/>
              </w:rPr>
              <w:t xml:space="preserve"> additional safety measures</w:t>
            </w:r>
            <w:r>
              <w:rPr>
                <w:rFonts w:ascii="Calibri" w:hAnsi="Calibri" w:cs="Calibri"/>
              </w:rPr>
              <w:t>,</w:t>
            </w:r>
            <w:r w:rsidRPr="00E14C16">
              <w:rPr>
                <w:rFonts w:ascii="Calibri" w:hAnsi="Calibri" w:cs="Calibri"/>
              </w:rPr>
              <w:t xml:space="preserve"> if any, </w:t>
            </w:r>
            <w:r w:rsidR="0021378F" w:rsidRPr="00E14C16">
              <w:rPr>
                <w:rFonts w:ascii="Calibri" w:hAnsi="Calibri" w:cs="Calibri"/>
              </w:rPr>
              <w:t>should I consider at t</w:t>
            </w:r>
            <w:r w:rsidR="00B5064E" w:rsidRPr="00E14C16">
              <w:rPr>
                <w:rFonts w:ascii="Calibri" w:hAnsi="Calibri" w:cs="Calibri"/>
              </w:rPr>
              <w:t>he moment?</w:t>
            </w:r>
          </w:p>
        </w:tc>
        <w:bookmarkStart w:id="15" w:name="_MON_1648619345"/>
        <w:bookmarkEnd w:id="15"/>
        <w:tc>
          <w:tcPr>
            <w:tcW w:w="11965" w:type="dxa"/>
          </w:tcPr>
          <w:p w:rsidR="0021378F" w:rsidRPr="0021378F" w:rsidRDefault="0021378F" w:rsidP="00A019CE">
            <w:r>
              <w:object w:dxaOrig="1508" w:dyaOrig="941">
                <v:shape id="_x0000_i1036" type="#_x0000_t75" style="width:76pt;height:47pt" o:ole="">
                  <v:imagedata r:id="rId49" o:title=""/>
                </v:shape>
                <o:OLEObject Type="Embed" ProgID="Word.Document.12" ShapeID="_x0000_i1036" DrawAspect="Icon" ObjectID="_1649858818" r:id="rId50">
                  <o:FieldCodes>\s</o:FieldCodes>
                </o:OLEObject>
              </w:object>
            </w:r>
            <w:r>
              <w:t xml:space="preserve">    </w:t>
            </w:r>
            <w:bookmarkStart w:id="16" w:name="_MON_1648619376"/>
            <w:bookmarkEnd w:id="16"/>
            <w:r>
              <w:object w:dxaOrig="1508" w:dyaOrig="941">
                <v:shape id="_x0000_i1037" type="#_x0000_t75" style="width:76pt;height:47pt" o:ole="">
                  <v:imagedata r:id="rId51" o:title=""/>
                </v:shape>
                <o:OLEObject Type="Embed" ProgID="Word.Document.12" ShapeID="_x0000_i1037" DrawAspect="Icon" ObjectID="_1649858819" r:id="rId52">
                  <o:FieldCodes>\s</o:FieldCodes>
                </o:OLEObject>
              </w:object>
            </w:r>
          </w:p>
        </w:tc>
      </w:tr>
      <w:tr w:rsidR="0021378F" w:rsidTr="004D6F00">
        <w:tc>
          <w:tcPr>
            <w:tcW w:w="2943" w:type="dxa"/>
            <w:gridSpan w:val="2"/>
          </w:tcPr>
          <w:p w:rsidR="0021378F" w:rsidRPr="00E14C16" w:rsidRDefault="0021378F" w:rsidP="0021378F">
            <w:pPr>
              <w:rPr>
                <w:rFonts w:ascii="Calibri" w:hAnsi="Calibri" w:cs="Calibri"/>
              </w:rPr>
            </w:pPr>
            <w:r w:rsidRPr="00E14C16">
              <w:rPr>
                <w:rFonts w:ascii="Calibri" w:hAnsi="Calibri" w:cs="Calibri"/>
              </w:rPr>
              <w:t>Where can I find more information</w:t>
            </w:r>
            <w:r w:rsidR="00D02C6C" w:rsidRPr="00E14C16">
              <w:rPr>
                <w:rFonts w:ascii="Calibri" w:hAnsi="Calibri" w:cs="Calibri"/>
              </w:rPr>
              <w:t xml:space="preserve"> about COVID</w:t>
            </w:r>
            <w:r w:rsidR="00D04311" w:rsidRPr="00E14C16">
              <w:rPr>
                <w:rFonts w:ascii="Calibri" w:hAnsi="Calibri" w:cs="Calibri"/>
              </w:rPr>
              <w:t>-19</w:t>
            </w:r>
            <w:r w:rsidR="00D02C6C" w:rsidRPr="00E14C16">
              <w:rPr>
                <w:rFonts w:ascii="Calibri" w:hAnsi="Calibri" w:cs="Calibri"/>
              </w:rPr>
              <w:t xml:space="preserve"> statistics in Scotland</w:t>
            </w:r>
            <w:r w:rsidR="00B5064E" w:rsidRPr="00E14C16">
              <w:rPr>
                <w:rFonts w:ascii="Calibri" w:hAnsi="Calibri" w:cs="Calibri"/>
              </w:rPr>
              <w:t>?</w:t>
            </w:r>
          </w:p>
        </w:tc>
        <w:tc>
          <w:tcPr>
            <w:tcW w:w="11965" w:type="dxa"/>
          </w:tcPr>
          <w:p w:rsidR="00D02C6C" w:rsidRPr="00E14C16" w:rsidRDefault="00D02C6C" w:rsidP="00D02C6C">
            <w:r w:rsidRPr="00E14C16">
              <w:t>Please find below link to a couple of publications which you might find useful in tracking figures for COVID</w:t>
            </w:r>
            <w:r w:rsidR="00D04311" w:rsidRPr="00E14C16">
              <w:t>-19</w:t>
            </w:r>
            <w:r w:rsidRPr="00E14C16">
              <w:t xml:space="preserve"> infections and deaths for Scotland and Fife.</w:t>
            </w:r>
          </w:p>
          <w:p w:rsidR="00D02C6C" w:rsidRPr="00E14C16" w:rsidRDefault="00D02C6C" w:rsidP="00D02C6C"/>
          <w:p w:rsidR="00D02C6C" w:rsidRPr="00E14C16" w:rsidRDefault="00D02C6C" w:rsidP="00D02C6C">
            <w:pPr>
              <w:rPr>
                <w:rFonts w:cstheme="minorHAnsi"/>
              </w:rPr>
            </w:pPr>
            <w:r w:rsidRPr="00E14C16">
              <w:rPr>
                <w:rFonts w:cstheme="minorHAnsi"/>
              </w:rPr>
              <w:t>Scottish Government figures updated daily including positive numbers confirmed, deaths and inpatients/ICU at Board-level:</w:t>
            </w:r>
          </w:p>
          <w:p w:rsidR="00D02C6C" w:rsidRPr="00867142" w:rsidRDefault="00D02C6C" w:rsidP="00D02C6C">
            <w:pPr>
              <w:pStyle w:val="ListParagraph"/>
              <w:rPr>
                <w:rFonts w:asciiTheme="minorHAnsi" w:hAnsiTheme="minorHAnsi" w:cstheme="minorHAnsi"/>
                <w:color w:val="0C02D4"/>
                <w:sz w:val="22"/>
                <w:szCs w:val="22"/>
              </w:rPr>
            </w:pPr>
          </w:p>
          <w:p w:rsidR="00D02C6C" w:rsidRPr="00867142" w:rsidRDefault="0009257C" w:rsidP="00D02C6C">
            <w:pPr>
              <w:rPr>
                <w:color w:val="0C02D4"/>
              </w:rPr>
            </w:pPr>
            <w:hyperlink r:id="rId53" w:history="1">
              <w:r w:rsidR="00D02C6C" w:rsidRPr="00867142">
                <w:rPr>
                  <w:rStyle w:val="Hyperlink"/>
                  <w:color w:val="0C02D4"/>
                </w:rPr>
                <w:t>https://www.gov.scot/publications/coronavirus-covid-19-tests-and-cases-in-scotland/</w:t>
              </w:r>
            </w:hyperlink>
          </w:p>
          <w:p w:rsidR="00D02C6C" w:rsidRDefault="00D02C6C" w:rsidP="00D02C6C"/>
          <w:p w:rsidR="00D02C6C" w:rsidRPr="00E14C16" w:rsidRDefault="00D02C6C" w:rsidP="00D02C6C">
            <w:pPr>
              <w:rPr>
                <w:rFonts w:cstheme="minorHAnsi"/>
              </w:rPr>
            </w:pPr>
            <w:r w:rsidRPr="00E14C16">
              <w:rPr>
                <w:rFonts w:cstheme="minorHAnsi"/>
              </w:rPr>
              <w:t>ICU trend data, again updated daily</w:t>
            </w:r>
          </w:p>
          <w:p w:rsidR="00D02C6C" w:rsidRDefault="00D02C6C" w:rsidP="00D02C6C"/>
          <w:p w:rsidR="00D02C6C" w:rsidRPr="00867142" w:rsidRDefault="0009257C" w:rsidP="00D02C6C">
            <w:pPr>
              <w:rPr>
                <w:color w:val="0C02D4"/>
              </w:rPr>
            </w:pPr>
            <w:hyperlink r:id="rId54" w:history="1">
              <w:r w:rsidR="00D02C6C" w:rsidRPr="00867142">
                <w:rPr>
                  <w:rStyle w:val="Hyperlink"/>
                  <w:color w:val="0C02D4"/>
                </w:rPr>
                <w:t>https://www.gov.scot/binaries/content/documents/govscot/publications/statistics/2020/04/trends-in-number-of-people-in-hospital-with-confirmed-or-suspected-covid-19/documents/trends-in-number-of-people-in-hospital-with-confirmed-or-suspected-covid-19/trends-in-number-of-people-in-hospital-with-confirmed-or-suspected-covid-19/govscot%3Adocument/Trends%2Bin%2Bnumber%2Bof%2Bpeople%2Bin%2Bhospital%2Bwith%2Bconfirmed%2Bor%2Bsuspected%2BCOVID.pdf</w:t>
              </w:r>
            </w:hyperlink>
          </w:p>
          <w:p w:rsidR="0021378F" w:rsidRDefault="0021378F" w:rsidP="00A019CE"/>
        </w:tc>
      </w:tr>
      <w:tr w:rsidR="001A36AA" w:rsidTr="004D6F00">
        <w:tc>
          <w:tcPr>
            <w:tcW w:w="2943" w:type="dxa"/>
            <w:gridSpan w:val="2"/>
          </w:tcPr>
          <w:p w:rsidR="001A36AA" w:rsidRPr="00C701EE" w:rsidRDefault="001A36AA" w:rsidP="00237145">
            <w:r w:rsidRPr="00C701EE">
              <w:lastRenderedPageBreak/>
              <w:t>How do I replenish the PPE for my pharmacy?</w:t>
            </w:r>
          </w:p>
        </w:tc>
        <w:bookmarkStart w:id="17" w:name="_MON_1648877292"/>
        <w:bookmarkEnd w:id="17"/>
        <w:tc>
          <w:tcPr>
            <w:tcW w:w="11965" w:type="dxa"/>
          </w:tcPr>
          <w:p w:rsidR="001A36AA" w:rsidRDefault="001A36AA" w:rsidP="00237145">
            <w:pPr>
              <w:pStyle w:val="Heading2"/>
              <w:outlineLvl w:val="1"/>
              <w:rPr>
                <w:color w:val="FF0000"/>
              </w:rPr>
            </w:pPr>
            <w:r w:rsidRPr="00E14C16">
              <w:rPr>
                <w:color w:val="FF0000"/>
              </w:rPr>
              <w:object w:dxaOrig="1508" w:dyaOrig="941">
                <v:shape id="_x0000_i1038" type="#_x0000_t75" style="width:76pt;height:47pt" o:ole="">
                  <v:imagedata r:id="rId55" o:title=""/>
                </v:shape>
                <o:OLEObject Type="Embed" ProgID="Word.Document.12" ShapeID="_x0000_i1038" DrawAspect="Icon" ObjectID="_1649858820" r:id="rId56">
                  <o:FieldCodes>\s</o:FieldCodes>
                </o:OLEObject>
              </w:object>
            </w:r>
          </w:p>
          <w:p w:rsidR="001A36AA" w:rsidRPr="001A36AA" w:rsidRDefault="001A36AA" w:rsidP="001A36AA"/>
        </w:tc>
      </w:tr>
      <w:tr w:rsidR="002C54F8" w:rsidTr="004D6F00">
        <w:tc>
          <w:tcPr>
            <w:tcW w:w="2943" w:type="dxa"/>
            <w:gridSpan w:val="2"/>
          </w:tcPr>
          <w:p w:rsidR="002C54F8" w:rsidRPr="00C701EE" w:rsidRDefault="00AE196F" w:rsidP="00AE196F">
            <w:pPr>
              <w:rPr>
                <w:rFonts w:cstheme="minorHAnsi"/>
              </w:rPr>
            </w:pPr>
            <w:r w:rsidRPr="00C701EE">
              <w:rPr>
                <w:rFonts w:cstheme="minorHAnsi"/>
              </w:rPr>
              <w:t>What are the arrangements for patients to access optometry services</w:t>
            </w:r>
            <w:r w:rsidR="00C701EE">
              <w:rPr>
                <w:rFonts w:cstheme="minorHAnsi"/>
              </w:rPr>
              <w:t>?</w:t>
            </w:r>
          </w:p>
        </w:tc>
        <w:tc>
          <w:tcPr>
            <w:tcW w:w="11965" w:type="dxa"/>
          </w:tcPr>
          <w:p w:rsidR="002C54F8" w:rsidRPr="00C701EE" w:rsidRDefault="00AE196F" w:rsidP="00AE196F">
            <w:pPr>
              <w:pStyle w:val="Heading2"/>
              <w:spacing w:before="0"/>
              <w:outlineLvl w:val="1"/>
              <w:rPr>
                <w:rFonts w:asciiTheme="minorHAnsi" w:hAnsiTheme="minorHAnsi" w:cstheme="minorHAnsi"/>
                <w:b w:val="0"/>
                <w:color w:val="auto"/>
                <w:sz w:val="22"/>
                <w:szCs w:val="22"/>
              </w:rPr>
            </w:pPr>
            <w:r w:rsidRPr="00C701EE">
              <w:rPr>
                <w:rFonts w:asciiTheme="minorHAnsi" w:hAnsiTheme="minorHAnsi" w:cstheme="minorHAnsi"/>
                <w:b w:val="0"/>
                <w:color w:val="auto"/>
                <w:sz w:val="22"/>
                <w:szCs w:val="22"/>
              </w:rPr>
              <w:t>An email was sent to NHS mail accounts earlier giving information on the treatment pathways for optometry patients during COVID-19</w:t>
            </w:r>
          </w:p>
          <w:p w:rsidR="00AE196F" w:rsidRDefault="00AE196F" w:rsidP="00AE196F">
            <w:r>
              <w:object w:dxaOrig="1508" w:dyaOrig="941">
                <v:shape id="_x0000_i1039" type="#_x0000_t75" style="width:76pt;height:47pt" o:ole="">
                  <v:imagedata r:id="rId57" o:title=""/>
                </v:shape>
                <o:OLEObject Type="Embed" ProgID="Package" ShapeID="_x0000_i1039" DrawAspect="Icon" ObjectID="_1649858821" r:id="rId58"/>
              </w:object>
            </w:r>
            <w:r>
              <w:t xml:space="preserve">      </w:t>
            </w:r>
            <w:r>
              <w:object w:dxaOrig="1508" w:dyaOrig="941">
                <v:shape id="_x0000_i1040" type="#_x0000_t75" style="width:76pt;height:47pt" o:ole="">
                  <v:imagedata r:id="rId59" o:title=""/>
                </v:shape>
                <o:OLEObject Type="Embed" ProgID="Package" ShapeID="_x0000_i1040" DrawAspect="Icon" ObjectID="_1649858822" r:id="rId60"/>
              </w:object>
            </w:r>
          </w:p>
          <w:p w:rsidR="00AE196F" w:rsidRPr="00AE196F" w:rsidRDefault="00AE196F" w:rsidP="00AE196F"/>
        </w:tc>
      </w:tr>
      <w:tr w:rsidR="00C701EE" w:rsidTr="004D6F00">
        <w:tc>
          <w:tcPr>
            <w:tcW w:w="2943" w:type="dxa"/>
            <w:gridSpan w:val="2"/>
          </w:tcPr>
          <w:p w:rsidR="00C701EE" w:rsidRPr="00C701EE" w:rsidRDefault="00C701EE" w:rsidP="00AE196F">
            <w:pPr>
              <w:rPr>
                <w:rFonts w:cstheme="minorHAnsi"/>
                <w:color w:val="FF0000"/>
              </w:rPr>
            </w:pPr>
            <w:r w:rsidRPr="00C701EE">
              <w:rPr>
                <w:rFonts w:cstheme="minorHAnsi"/>
                <w:color w:val="FF0000"/>
              </w:rPr>
              <w:t>Where can I access local figures for COVID-19 cases and deaths?</w:t>
            </w:r>
          </w:p>
        </w:tc>
        <w:tc>
          <w:tcPr>
            <w:tcW w:w="11965" w:type="dxa"/>
          </w:tcPr>
          <w:p w:rsidR="00C701EE" w:rsidRPr="00C701EE" w:rsidRDefault="00C701EE" w:rsidP="00C701EE">
            <w:pPr>
              <w:rPr>
                <w:color w:val="FF0000"/>
              </w:rPr>
            </w:pPr>
            <w:r w:rsidRPr="00C701EE">
              <w:rPr>
                <w:color w:val="FF0000"/>
              </w:rPr>
              <w:t>Know Fife now publish a weekly summary report, updated every Thursday, of Covid-19 cases and deaths for Fife data on the KnowFife Hub, link below:</w:t>
            </w:r>
          </w:p>
          <w:p w:rsidR="00C701EE" w:rsidRDefault="0009257C" w:rsidP="00C701EE">
            <w:pPr>
              <w:rPr>
                <w:color w:val="1F497D"/>
              </w:rPr>
            </w:pPr>
            <w:hyperlink r:id="rId61" w:history="1">
              <w:r w:rsidR="00C701EE">
                <w:rPr>
                  <w:rStyle w:val="Hyperlink"/>
                </w:rPr>
                <w:t>https://know.fife.scot/2020/04/30/covid-19-weekly-data-update-29th-april-2020/</w:t>
              </w:r>
            </w:hyperlink>
          </w:p>
          <w:p w:rsidR="00C701EE" w:rsidRPr="00C701EE" w:rsidRDefault="00C701EE" w:rsidP="00AE196F">
            <w:pPr>
              <w:pStyle w:val="Heading2"/>
              <w:spacing w:before="0"/>
              <w:outlineLvl w:val="1"/>
              <w:rPr>
                <w:rFonts w:asciiTheme="minorHAnsi" w:hAnsiTheme="minorHAnsi" w:cstheme="minorHAnsi"/>
                <w:b w:val="0"/>
                <w:color w:val="auto"/>
                <w:sz w:val="22"/>
                <w:szCs w:val="22"/>
              </w:rPr>
            </w:pPr>
          </w:p>
        </w:tc>
      </w:tr>
    </w:tbl>
    <w:p w:rsidR="00D54DAB" w:rsidRDefault="00D54DAB">
      <w:pPr>
        <w:rPr>
          <w:rFonts w:cstheme="minorHAnsi"/>
          <w:b/>
          <w:sz w:val="32"/>
          <w:szCs w:val="32"/>
          <w:u w:val="single"/>
        </w:rPr>
      </w:pPr>
    </w:p>
    <w:p w:rsidR="00D54DAB" w:rsidRDefault="00D54DAB">
      <w:pPr>
        <w:rPr>
          <w:rFonts w:cstheme="minorHAnsi"/>
          <w:b/>
          <w:sz w:val="32"/>
          <w:szCs w:val="32"/>
          <w:u w:val="single"/>
        </w:rPr>
      </w:pPr>
      <w:r>
        <w:rPr>
          <w:rFonts w:cstheme="minorHAnsi"/>
          <w:b/>
          <w:sz w:val="32"/>
          <w:szCs w:val="32"/>
          <w:u w:val="single"/>
        </w:rPr>
        <w:br w:type="page"/>
      </w:r>
    </w:p>
    <w:p w:rsidR="00C11ACA" w:rsidRDefault="00C11ACA">
      <w:pPr>
        <w:rPr>
          <w:rFonts w:cstheme="minorHAnsi"/>
          <w:b/>
          <w:sz w:val="32"/>
          <w:szCs w:val="32"/>
          <w:u w:val="single"/>
        </w:rPr>
      </w:pPr>
    </w:p>
    <w:tbl>
      <w:tblPr>
        <w:tblStyle w:val="TableGrid"/>
        <w:tblW w:w="14425" w:type="dxa"/>
        <w:tblLook w:val="04A0"/>
      </w:tblPr>
      <w:tblGrid>
        <w:gridCol w:w="2943"/>
        <w:gridCol w:w="11482"/>
      </w:tblGrid>
      <w:tr w:rsidR="00F442E0" w:rsidTr="004D6F00">
        <w:tc>
          <w:tcPr>
            <w:tcW w:w="2943" w:type="dxa"/>
          </w:tcPr>
          <w:p w:rsidR="00F442E0" w:rsidRDefault="00F442E0" w:rsidP="006A5E21">
            <w:pPr>
              <w:jc w:val="center"/>
              <w:rPr>
                <w:rFonts w:cstheme="minorHAnsi"/>
                <w:b/>
                <w:sz w:val="24"/>
                <w:szCs w:val="24"/>
                <w:u w:val="single"/>
              </w:rPr>
            </w:pPr>
            <w:r w:rsidRPr="00543FC8">
              <w:rPr>
                <w:rFonts w:cstheme="minorHAnsi"/>
                <w:b/>
                <w:sz w:val="24"/>
                <w:szCs w:val="24"/>
                <w:u w:val="single"/>
              </w:rPr>
              <w:t>Question</w:t>
            </w:r>
          </w:p>
          <w:p w:rsidR="00F442E0" w:rsidRPr="00543FC8" w:rsidRDefault="00F442E0" w:rsidP="006A5E21">
            <w:pPr>
              <w:jc w:val="center"/>
              <w:rPr>
                <w:rFonts w:cstheme="minorHAnsi"/>
                <w:b/>
                <w:sz w:val="24"/>
                <w:szCs w:val="24"/>
                <w:u w:val="single"/>
              </w:rPr>
            </w:pPr>
          </w:p>
        </w:tc>
        <w:tc>
          <w:tcPr>
            <w:tcW w:w="11482" w:type="dxa"/>
          </w:tcPr>
          <w:p w:rsidR="00F442E0" w:rsidRPr="00543FC8" w:rsidRDefault="00F442E0" w:rsidP="006A5E21">
            <w:pPr>
              <w:jc w:val="center"/>
              <w:rPr>
                <w:rFonts w:cstheme="minorHAnsi"/>
                <w:b/>
                <w:sz w:val="24"/>
                <w:szCs w:val="24"/>
                <w:u w:val="single"/>
              </w:rPr>
            </w:pPr>
            <w:r w:rsidRPr="00543FC8">
              <w:rPr>
                <w:rFonts w:cstheme="minorHAnsi"/>
                <w:b/>
                <w:sz w:val="24"/>
                <w:szCs w:val="24"/>
                <w:u w:val="single"/>
              </w:rPr>
              <w:t>Answer</w:t>
            </w:r>
          </w:p>
        </w:tc>
      </w:tr>
      <w:tr w:rsidR="00664A75" w:rsidTr="004D6F00">
        <w:tc>
          <w:tcPr>
            <w:tcW w:w="14425" w:type="dxa"/>
            <w:gridSpan w:val="2"/>
          </w:tcPr>
          <w:p w:rsidR="00664A75" w:rsidRDefault="00664A75" w:rsidP="00A00614">
            <w:pPr>
              <w:pStyle w:val="Heading2"/>
              <w:outlineLvl w:val="1"/>
            </w:pPr>
            <w:bookmarkStart w:id="18" w:name="_GPHC"/>
            <w:bookmarkEnd w:id="18"/>
            <w:r w:rsidRPr="005B60C4">
              <w:t>GP</w:t>
            </w:r>
            <w:r w:rsidR="00C213F9">
              <w:t>h</w:t>
            </w:r>
            <w:r w:rsidRPr="005B60C4">
              <w:t xml:space="preserve">C </w:t>
            </w:r>
          </w:p>
          <w:p w:rsidR="00664A75" w:rsidRPr="00543FC8" w:rsidRDefault="00664A75" w:rsidP="006A5E21">
            <w:pPr>
              <w:jc w:val="center"/>
              <w:rPr>
                <w:rFonts w:cstheme="minorHAnsi"/>
                <w:b/>
                <w:sz w:val="24"/>
                <w:szCs w:val="24"/>
                <w:u w:val="single"/>
              </w:rPr>
            </w:pPr>
          </w:p>
        </w:tc>
      </w:tr>
      <w:tr w:rsidR="00F442E0" w:rsidTr="004D6F00">
        <w:tc>
          <w:tcPr>
            <w:tcW w:w="2943" w:type="dxa"/>
          </w:tcPr>
          <w:p w:rsidR="00F442E0" w:rsidRPr="002000EB" w:rsidRDefault="00F442E0" w:rsidP="006A5E21">
            <w:pPr>
              <w:rPr>
                <w:rFonts w:cstheme="minorHAnsi"/>
              </w:rPr>
            </w:pPr>
            <w:r w:rsidRPr="002000EB">
              <w:rPr>
                <w:rFonts w:cstheme="minorHAnsi"/>
              </w:rPr>
              <w:t xml:space="preserve"> How </w:t>
            </w:r>
            <w:r>
              <w:rPr>
                <w:rFonts w:cstheme="minorHAnsi"/>
              </w:rPr>
              <w:t xml:space="preserve">can pharmacists and pharmacy technicians </w:t>
            </w:r>
            <w:r w:rsidRPr="002000EB">
              <w:rPr>
                <w:rFonts w:cstheme="minorHAnsi"/>
              </w:rPr>
              <w:t xml:space="preserve">re-register </w:t>
            </w:r>
            <w:r>
              <w:rPr>
                <w:rFonts w:cstheme="minorHAnsi"/>
              </w:rPr>
              <w:t>if they are not currently on the register</w:t>
            </w:r>
            <w:r w:rsidRPr="002000EB">
              <w:rPr>
                <w:rFonts w:cstheme="minorHAnsi"/>
              </w:rPr>
              <w:t>?</w:t>
            </w:r>
          </w:p>
        </w:tc>
        <w:tc>
          <w:tcPr>
            <w:tcW w:w="11482" w:type="dxa"/>
          </w:tcPr>
          <w:p w:rsidR="00F442E0" w:rsidRPr="00C701EE" w:rsidRDefault="00F442E0" w:rsidP="006A5E21">
            <w:pPr>
              <w:spacing w:after="150"/>
              <w:rPr>
                <w:rFonts w:eastAsia="Times New Roman" w:cstheme="minorHAnsi"/>
                <w:lang w:eastAsia="en-GB"/>
              </w:rPr>
            </w:pPr>
            <w:r w:rsidRPr="00C701EE">
              <w:rPr>
                <w:rFonts w:eastAsia="Times New Roman" w:cstheme="minorHAnsi"/>
                <w:lang w:eastAsia="en-GB"/>
              </w:rPr>
              <w:t>In the event of an emergency, the GP</w:t>
            </w:r>
            <w:r w:rsidR="00C213F9" w:rsidRPr="00C701EE">
              <w:rPr>
                <w:rFonts w:eastAsia="Times New Roman" w:cstheme="minorHAnsi"/>
                <w:lang w:eastAsia="en-GB"/>
              </w:rPr>
              <w:t>h</w:t>
            </w:r>
            <w:r w:rsidRPr="00C701EE">
              <w:rPr>
                <w:rFonts w:eastAsia="Times New Roman" w:cstheme="minorHAnsi"/>
                <w:lang w:eastAsia="en-GB"/>
              </w:rPr>
              <w:t xml:space="preserve">C have powers to temporarily register fit, proper and suitably experienced people to act as pharmacists and pharmacy technicians to help protect public health. </w:t>
            </w:r>
          </w:p>
          <w:p w:rsidR="00F442E0" w:rsidRPr="00C701EE" w:rsidRDefault="00F442E0" w:rsidP="006A5E21">
            <w:pPr>
              <w:spacing w:after="150"/>
              <w:rPr>
                <w:rFonts w:eastAsia="Times New Roman" w:cstheme="minorHAnsi"/>
                <w:lang w:eastAsia="en-GB"/>
              </w:rPr>
            </w:pPr>
            <w:r w:rsidRPr="00C701EE">
              <w:rPr>
                <w:rFonts w:eastAsia="Times New Roman" w:cstheme="minorHAnsi"/>
                <w:lang w:eastAsia="en-GB"/>
              </w:rPr>
              <w:t>The GP</w:t>
            </w:r>
            <w:r w:rsidR="00C213F9" w:rsidRPr="00C701EE">
              <w:rPr>
                <w:rFonts w:eastAsia="Times New Roman" w:cstheme="minorHAnsi"/>
                <w:lang w:eastAsia="en-GB"/>
              </w:rPr>
              <w:t>h</w:t>
            </w:r>
            <w:r w:rsidRPr="00C701EE">
              <w:rPr>
                <w:rFonts w:eastAsia="Times New Roman" w:cstheme="minorHAnsi"/>
                <w:lang w:eastAsia="en-GB"/>
              </w:rPr>
              <w:t>C are contacting former pharmacy professionals who have left the register in the last three years with up to date skills and experience and who may be able to help. This includes people who have voluntarily removed themselves or were removed for non-renewal from the GPhC register in the last three years.  These individuals would be included on the temporary register and could practise in Great Britain if they chose to do so.  </w:t>
            </w:r>
          </w:p>
          <w:p w:rsidR="00F442E0" w:rsidRPr="00C701EE" w:rsidRDefault="00F442E0" w:rsidP="006A5E21">
            <w:pPr>
              <w:spacing w:after="150"/>
              <w:rPr>
                <w:rFonts w:cstheme="minorHAnsi"/>
              </w:rPr>
            </w:pPr>
            <w:r w:rsidRPr="00C701EE">
              <w:rPr>
                <w:rFonts w:cstheme="minorHAnsi"/>
                <w:shd w:val="clear" w:color="auto" w:fill="FFFFFF"/>
              </w:rPr>
              <w:t>You should only choose to return to work if you are fit to do so; considering your health, skills, knowledge, experience and personal circumstances.</w:t>
            </w:r>
          </w:p>
        </w:tc>
      </w:tr>
      <w:tr w:rsidR="00F442E0" w:rsidTr="004D6F00">
        <w:tc>
          <w:tcPr>
            <w:tcW w:w="2943" w:type="dxa"/>
          </w:tcPr>
          <w:p w:rsidR="00F442E0" w:rsidRPr="002000EB" w:rsidRDefault="00F442E0" w:rsidP="006A5E21">
            <w:pPr>
              <w:rPr>
                <w:rFonts w:cstheme="minorHAnsi"/>
              </w:rPr>
            </w:pPr>
            <w:r>
              <w:rPr>
                <w:rFonts w:cstheme="minorHAnsi"/>
              </w:rPr>
              <w:t>Is the pre-reg assessment going ahead at the scheduled time</w:t>
            </w:r>
            <w:r w:rsidR="00B5064E">
              <w:rPr>
                <w:rFonts w:cstheme="minorHAnsi"/>
              </w:rPr>
              <w:t>?</w:t>
            </w:r>
          </w:p>
        </w:tc>
        <w:tc>
          <w:tcPr>
            <w:tcW w:w="11482" w:type="dxa"/>
          </w:tcPr>
          <w:p w:rsidR="005059F0" w:rsidRPr="00C701EE" w:rsidRDefault="005059F0" w:rsidP="005059F0">
            <w:pPr>
              <w:pStyle w:val="NormalWeb"/>
              <w:spacing w:before="0" w:beforeAutospacing="0" w:afterAutospacing="0"/>
              <w:rPr>
                <w:rFonts w:asciiTheme="minorHAnsi" w:hAnsiTheme="minorHAnsi" w:cstheme="minorHAnsi"/>
                <w:sz w:val="22"/>
                <w:szCs w:val="22"/>
              </w:rPr>
            </w:pPr>
            <w:r w:rsidRPr="00C701EE">
              <w:rPr>
                <w:rFonts w:asciiTheme="minorHAnsi" w:hAnsiTheme="minorHAnsi" w:cstheme="minorHAnsi"/>
                <w:sz w:val="22"/>
                <w:szCs w:val="22"/>
              </w:rPr>
              <w:t xml:space="preserve">The </w:t>
            </w:r>
            <w:r w:rsidR="005B6B2F" w:rsidRPr="00C701EE">
              <w:rPr>
                <w:rFonts w:asciiTheme="minorHAnsi" w:hAnsiTheme="minorHAnsi" w:cstheme="minorHAnsi"/>
                <w:sz w:val="22"/>
                <w:szCs w:val="22"/>
              </w:rPr>
              <w:t xml:space="preserve">GPhC </w:t>
            </w:r>
            <w:r w:rsidRPr="00C701EE">
              <w:rPr>
                <w:rFonts w:asciiTheme="minorHAnsi" w:hAnsiTheme="minorHAnsi" w:cstheme="minorHAnsi"/>
                <w:sz w:val="22"/>
                <w:szCs w:val="22"/>
              </w:rPr>
              <w:t>have made the decision to postpone the registration assessment in June and September after taking account of the views expressed by participants. They will look to reschedule these assessments for a later date(s), either towards the end of this year or early in 2021, once the situation is clearer.</w:t>
            </w:r>
          </w:p>
          <w:p w:rsidR="005059F0" w:rsidRPr="00C701EE" w:rsidRDefault="005059F0" w:rsidP="005059F0">
            <w:pPr>
              <w:pStyle w:val="NormalWeb"/>
              <w:spacing w:before="0" w:beforeAutospacing="0" w:afterAutospacing="0"/>
              <w:rPr>
                <w:rFonts w:ascii="&amp;quot" w:hAnsi="&amp;quot"/>
                <w:sz w:val="14"/>
                <w:szCs w:val="14"/>
              </w:rPr>
            </w:pPr>
            <w:r w:rsidRPr="00C701EE">
              <w:rPr>
                <w:rFonts w:asciiTheme="minorHAnsi" w:hAnsiTheme="minorHAnsi" w:cstheme="minorHAnsi"/>
                <w:sz w:val="22"/>
                <w:szCs w:val="22"/>
              </w:rPr>
              <w:t> “The GPhC are now working as quickly as possible to develop plans for the period between now and the rescheduled assessments, including the possibility of a form of provisional registration for current pre-registration trainees. They are carefully considering what options will be in the best interests of pre-registration trainees, pharmacy services and the general public, whilst protecting patient safety</w:t>
            </w:r>
            <w:r w:rsidRPr="00C701EE">
              <w:rPr>
                <w:rFonts w:ascii="&amp;quot" w:hAnsi="&amp;quot"/>
                <w:sz w:val="14"/>
                <w:szCs w:val="14"/>
              </w:rPr>
              <w:t>.  </w:t>
            </w:r>
          </w:p>
          <w:p w:rsidR="00F442E0" w:rsidRPr="002000EB" w:rsidRDefault="0009257C" w:rsidP="005059F0">
            <w:pPr>
              <w:pStyle w:val="NormalWeb"/>
              <w:shd w:val="clear" w:color="auto" w:fill="FFFFFF"/>
              <w:spacing w:before="0" w:beforeAutospacing="0" w:after="150" w:afterAutospacing="0"/>
              <w:rPr>
                <w:rFonts w:cstheme="minorHAnsi"/>
              </w:rPr>
            </w:pPr>
            <w:hyperlink r:id="rId62" w:history="1">
              <w:r w:rsidR="005059F0" w:rsidRPr="00CF15B0">
                <w:rPr>
                  <w:rStyle w:val="Hyperlink"/>
                </w:rPr>
                <w:t>https://www.pharmacyregulation.org/news/pre-registration-training-2020-joint-statement-gphc-and-psni</w:t>
              </w:r>
            </w:hyperlink>
          </w:p>
        </w:tc>
      </w:tr>
      <w:tr w:rsidR="00F442E0" w:rsidTr="004D6F00">
        <w:tc>
          <w:tcPr>
            <w:tcW w:w="2943" w:type="dxa"/>
          </w:tcPr>
          <w:p w:rsidR="00F442E0" w:rsidRPr="002000EB" w:rsidRDefault="00F442E0" w:rsidP="006A5E21">
            <w:pPr>
              <w:rPr>
                <w:rFonts w:cstheme="minorHAnsi"/>
              </w:rPr>
            </w:pPr>
            <w:r w:rsidRPr="002000EB">
              <w:rPr>
                <w:rFonts w:cstheme="minorHAnsi"/>
              </w:rPr>
              <w:t xml:space="preserve">Is </w:t>
            </w:r>
            <w:r>
              <w:rPr>
                <w:rFonts w:cstheme="minorHAnsi"/>
              </w:rPr>
              <w:t>evidence for revalidation still required to be submitted if due at the end of March</w:t>
            </w:r>
            <w:r w:rsidR="00B5064E">
              <w:rPr>
                <w:rFonts w:cstheme="minorHAnsi"/>
              </w:rPr>
              <w:t>?</w:t>
            </w:r>
          </w:p>
        </w:tc>
        <w:tc>
          <w:tcPr>
            <w:tcW w:w="11482" w:type="dxa"/>
          </w:tcPr>
          <w:p w:rsidR="00F442E0" w:rsidRPr="002000EB" w:rsidRDefault="00F442E0" w:rsidP="005B6B2F">
            <w:pPr>
              <w:rPr>
                <w:rFonts w:cstheme="minorHAnsi"/>
              </w:rPr>
            </w:pPr>
            <w:r w:rsidRPr="002000EB">
              <w:rPr>
                <w:rFonts w:cstheme="minorHAnsi"/>
              </w:rPr>
              <w:t xml:space="preserve">No. The </w:t>
            </w:r>
            <w:r w:rsidR="005B6B2F" w:rsidRPr="002000EB">
              <w:rPr>
                <w:rFonts w:cstheme="minorHAnsi"/>
              </w:rPr>
              <w:t>GP</w:t>
            </w:r>
            <w:r w:rsidR="005B6B2F">
              <w:rPr>
                <w:rFonts w:cstheme="minorHAnsi"/>
              </w:rPr>
              <w:t>h</w:t>
            </w:r>
            <w:r w:rsidR="005B6B2F" w:rsidRPr="002000EB">
              <w:rPr>
                <w:rFonts w:cstheme="minorHAnsi"/>
              </w:rPr>
              <w:t xml:space="preserve">C </w:t>
            </w:r>
            <w:r w:rsidR="005B6B2F">
              <w:rPr>
                <w:rFonts w:cstheme="minorHAnsi"/>
              </w:rPr>
              <w:t>h</w:t>
            </w:r>
            <w:r w:rsidRPr="002000EB">
              <w:rPr>
                <w:rFonts w:cstheme="minorHAnsi"/>
              </w:rPr>
              <w:t>as postponed the revalidation submission date for those who were due to submit between 20</w:t>
            </w:r>
            <w:r w:rsidRPr="002000EB">
              <w:rPr>
                <w:rFonts w:cstheme="minorHAnsi"/>
                <w:vertAlign w:val="superscript"/>
              </w:rPr>
              <w:t>th</w:t>
            </w:r>
            <w:r w:rsidRPr="002000EB">
              <w:rPr>
                <w:rFonts w:cstheme="minorHAnsi"/>
              </w:rPr>
              <w:t xml:space="preserve"> March and 31</w:t>
            </w:r>
            <w:r w:rsidRPr="002000EB">
              <w:rPr>
                <w:rFonts w:cstheme="minorHAnsi"/>
                <w:vertAlign w:val="superscript"/>
              </w:rPr>
              <w:t>st</w:t>
            </w:r>
            <w:r w:rsidRPr="002000EB">
              <w:rPr>
                <w:rFonts w:cstheme="minorHAnsi"/>
              </w:rPr>
              <w:t xml:space="preserve"> August 2020 until further notice</w:t>
            </w:r>
          </w:p>
        </w:tc>
      </w:tr>
      <w:tr w:rsidR="00F442E0" w:rsidTr="004D6F00">
        <w:tc>
          <w:tcPr>
            <w:tcW w:w="2943" w:type="dxa"/>
          </w:tcPr>
          <w:p w:rsidR="00F442E0" w:rsidRPr="002000EB" w:rsidRDefault="00F442E0" w:rsidP="006A5E21">
            <w:pPr>
              <w:rPr>
                <w:rFonts w:cstheme="minorHAnsi"/>
              </w:rPr>
            </w:pPr>
            <w:r>
              <w:rPr>
                <w:rFonts w:cstheme="minorHAnsi"/>
              </w:rPr>
              <w:t xml:space="preserve">During the current crisis will pharmacists be able to work out with standard procedures </w:t>
            </w:r>
            <w:r>
              <w:rPr>
                <w:rFonts w:cstheme="minorHAnsi"/>
              </w:rPr>
              <w:lastRenderedPageBreak/>
              <w:t>to deliver patient care</w:t>
            </w:r>
            <w:r w:rsidR="00B5064E">
              <w:rPr>
                <w:rFonts w:cstheme="minorHAnsi"/>
              </w:rPr>
              <w:t>?</w:t>
            </w:r>
          </w:p>
        </w:tc>
        <w:tc>
          <w:tcPr>
            <w:tcW w:w="11482" w:type="dxa"/>
          </w:tcPr>
          <w:p w:rsidR="00F442E0" w:rsidRPr="00DB63DC" w:rsidRDefault="00DB63DC" w:rsidP="006A5E21">
            <w:pPr>
              <w:pStyle w:val="GPhCbodyblack"/>
              <w:rPr>
                <w:sz w:val="22"/>
                <w:szCs w:val="22"/>
              </w:rPr>
            </w:pPr>
            <w:r>
              <w:rPr>
                <w:sz w:val="22"/>
                <w:szCs w:val="22"/>
              </w:rPr>
              <w:lastRenderedPageBreak/>
              <w:t xml:space="preserve">The </w:t>
            </w:r>
            <w:r w:rsidR="005B6B2F">
              <w:rPr>
                <w:sz w:val="22"/>
                <w:szCs w:val="22"/>
              </w:rPr>
              <w:t>GPhC</w:t>
            </w:r>
            <w:r w:rsidR="005B6B2F" w:rsidRPr="00DB63DC">
              <w:rPr>
                <w:sz w:val="22"/>
                <w:szCs w:val="22"/>
              </w:rPr>
              <w:t xml:space="preserve"> </w:t>
            </w:r>
            <w:r w:rsidR="00F442E0" w:rsidRPr="00DB63DC">
              <w:rPr>
                <w:sz w:val="22"/>
                <w:szCs w:val="22"/>
              </w:rPr>
              <w:t xml:space="preserve">recognise that in highly challenging circumstances, professionals may need to depart from established procedures in order to care for patients and their families. </w:t>
            </w:r>
            <w:r w:rsidR="00957491">
              <w:rPr>
                <w:sz w:val="22"/>
                <w:szCs w:val="22"/>
              </w:rPr>
              <w:t>Their</w:t>
            </w:r>
            <w:r w:rsidR="00957491" w:rsidRPr="00DB63DC">
              <w:rPr>
                <w:sz w:val="22"/>
                <w:szCs w:val="22"/>
              </w:rPr>
              <w:t xml:space="preserve"> </w:t>
            </w:r>
            <w:r w:rsidR="00F442E0" w:rsidRPr="00DB63DC">
              <w:rPr>
                <w:sz w:val="22"/>
                <w:szCs w:val="22"/>
              </w:rPr>
              <w:t xml:space="preserve">regulatory standards are designed to be flexible and to provide a </w:t>
            </w:r>
            <w:r w:rsidR="00F442E0" w:rsidRPr="00DB63DC">
              <w:rPr>
                <w:sz w:val="22"/>
                <w:szCs w:val="22"/>
              </w:rPr>
              <w:lastRenderedPageBreak/>
              <w:t>framework for decision-making in a wide range of situations.</w:t>
            </w:r>
          </w:p>
          <w:p w:rsidR="00F442E0" w:rsidRPr="00DB63DC" w:rsidRDefault="00F442E0" w:rsidP="006A5E21">
            <w:pPr>
              <w:pStyle w:val="GPhCbodyblack"/>
              <w:rPr>
                <w:sz w:val="22"/>
                <w:szCs w:val="22"/>
              </w:rPr>
            </w:pPr>
            <w:r w:rsidRPr="00DB63DC">
              <w:rPr>
                <w:sz w:val="22"/>
                <w:szCs w:val="22"/>
              </w:rPr>
              <w:t>The first concern of registered pharmacy professionals is the care of their patients and people who use health and social care services. It is important they use their professional judgement to assess any risk to the delivery of safe care, informed by any relevant guidance and the values and principles set out in our professional standards.</w:t>
            </w:r>
          </w:p>
          <w:p w:rsidR="00F442E0" w:rsidRPr="00DB63DC" w:rsidRDefault="00F442E0" w:rsidP="005B6B2F">
            <w:pPr>
              <w:pStyle w:val="GPhCbodyblack"/>
              <w:rPr>
                <w:rFonts w:cstheme="minorHAnsi"/>
                <w:sz w:val="22"/>
                <w:szCs w:val="22"/>
              </w:rPr>
            </w:pPr>
            <w:r w:rsidRPr="00DB63DC">
              <w:rPr>
                <w:sz w:val="22"/>
                <w:szCs w:val="22"/>
              </w:rPr>
              <w:t xml:space="preserve">The </w:t>
            </w:r>
            <w:r w:rsidR="005B6B2F" w:rsidRPr="00DB63DC">
              <w:rPr>
                <w:sz w:val="22"/>
                <w:szCs w:val="22"/>
              </w:rPr>
              <w:t>GP</w:t>
            </w:r>
            <w:r w:rsidR="005B6B2F">
              <w:rPr>
                <w:sz w:val="22"/>
                <w:szCs w:val="22"/>
              </w:rPr>
              <w:t>h</w:t>
            </w:r>
            <w:r w:rsidR="005B6B2F" w:rsidRPr="00DB63DC">
              <w:rPr>
                <w:sz w:val="22"/>
                <w:szCs w:val="22"/>
              </w:rPr>
              <w:t xml:space="preserve">C </w:t>
            </w:r>
            <w:r w:rsidRPr="00DB63DC">
              <w:rPr>
                <w:sz w:val="22"/>
                <w:szCs w:val="22"/>
              </w:rPr>
              <w:t xml:space="preserve">also recommend pharmacists </w:t>
            </w:r>
            <w:r w:rsidRPr="00DB63DC">
              <w:rPr>
                <w:rFonts w:cs="Arial"/>
                <w:color w:val="333333"/>
                <w:sz w:val="22"/>
                <w:szCs w:val="22"/>
                <w:shd w:val="clear" w:color="auto" w:fill="FFFFFF"/>
              </w:rPr>
              <w:t>have appropriate indemnity arrangements relevant to their practice.</w:t>
            </w:r>
          </w:p>
        </w:tc>
      </w:tr>
    </w:tbl>
    <w:p w:rsidR="00F442E0" w:rsidRDefault="00F442E0" w:rsidP="00F442E0">
      <w:pPr>
        <w:rPr>
          <w:rFonts w:cstheme="minorHAnsi"/>
          <w:b/>
          <w:sz w:val="32"/>
          <w:szCs w:val="32"/>
          <w:u w:val="single"/>
        </w:rPr>
      </w:pPr>
    </w:p>
    <w:tbl>
      <w:tblPr>
        <w:tblStyle w:val="TableGrid"/>
        <w:tblW w:w="14283" w:type="dxa"/>
        <w:tblLook w:val="04A0"/>
      </w:tblPr>
      <w:tblGrid>
        <w:gridCol w:w="2943"/>
        <w:gridCol w:w="11340"/>
      </w:tblGrid>
      <w:tr w:rsidR="00F442E0" w:rsidTr="004D6F00">
        <w:tc>
          <w:tcPr>
            <w:tcW w:w="2943" w:type="dxa"/>
          </w:tcPr>
          <w:p w:rsidR="00F442E0" w:rsidRDefault="00F442E0" w:rsidP="006A5E21">
            <w:pPr>
              <w:jc w:val="center"/>
              <w:rPr>
                <w:rFonts w:cstheme="minorHAnsi"/>
                <w:b/>
                <w:sz w:val="24"/>
                <w:szCs w:val="24"/>
                <w:u w:val="single"/>
              </w:rPr>
            </w:pPr>
            <w:r w:rsidRPr="00543FC8">
              <w:rPr>
                <w:rFonts w:cstheme="minorHAnsi"/>
                <w:b/>
                <w:sz w:val="24"/>
                <w:szCs w:val="24"/>
                <w:u w:val="single"/>
              </w:rPr>
              <w:t>Question</w:t>
            </w:r>
          </w:p>
          <w:p w:rsidR="00F442E0" w:rsidRPr="00543FC8" w:rsidRDefault="00F442E0" w:rsidP="006A5E21">
            <w:pPr>
              <w:jc w:val="center"/>
              <w:rPr>
                <w:rFonts w:cstheme="minorHAnsi"/>
                <w:b/>
                <w:sz w:val="24"/>
                <w:szCs w:val="24"/>
                <w:u w:val="single"/>
              </w:rPr>
            </w:pPr>
          </w:p>
        </w:tc>
        <w:tc>
          <w:tcPr>
            <w:tcW w:w="11340" w:type="dxa"/>
          </w:tcPr>
          <w:p w:rsidR="00F442E0" w:rsidRPr="00543FC8" w:rsidRDefault="00F442E0" w:rsidP="006A5E21">
            <w:pPr>
              <w:jc w:val="center"/>
              <w:rPr>
                <w:rFonts w:cstheme="minorHAnsi"/>
                <w:b/>
                <w:sz w:val="24"/>
                <w:szCs w:val="24"/>
                <w:u w:val="single"/>
              </w:rPr>
            </w:pPr>
            <w:r w:rsidRPr="00543FC8">
              <w:rPr>
                <w:rFonts w:cstheme="minorHAnsi"/>
                <w:b/>
                <w:sz w:val="24"/>
                <w:szCs w:val="24"/>
                <w:u w:val="single"/>
              </w:rPr>
              <w:t>Answer</w:t>
            </w:r>
          </w:p>
        </w:tc>
      </w:tr>
      <w:tr w:rsidR="00664A75" w:rsidTr="006A5E21">
        <w:tc>
          <w:tcPr>
            <w:tcW w:w="14283" w:type="dxa"/>
            <w:gridSpan w:val="2"/>
          </w:tcPr>
          <w:p w:rsidR="00664A75" w:rsidRDefault="00664A75" w:rsidP="00A00614">
            <w:pPr>
              <w:pStyle w:val="Heading2"/>
              <w:outlineLvl w:val="1"/>
            </w:pPr>
            <w:bookmarkStart w:id="19" w:name="_NES_SUPPORT"/>
            <w:bookmarkEnd w:id="19"/>
            <w:r>
              <w:t>NES SUPPORT</w:t>
            </w:r>
          </w:p>
          <w:p w:rsidR="00664A75" w:rsidRPr="00543FC8" w:rsidRDefault="00664A75" w:rsidP="006A5E21">
            <w:pPr>
              <w:jc w:val="center"/>
              <w:rPr>
                <w:rFonts w:cstheme="minorHAnsi"/>
                <w:b/>
                <w:sz w:val="24"/>
                <w:szCs w:val="24"/>
                <w:u w:val="single"/>
              </w:rPr>
            </w:pPr>
          </w:p>
        </w:tc>
      </w:tr>
      <w:tr w:rsidR="00F442E0" w:rsidTr="004D6F00">
        <w:tc>
          <w:tcPr>
            <w:tcW w:w="2943" w:type="dxa"/>
          </w:tcPr>
          <w:p w:rsidR="00F442E0" w:rsidRPr="009547BB" w:rsidRDefault="00F442E0" w:rsidP="006A5E21">
            <w:pPr>
              <w:rPr>
                <w:rFonts w:cstheme="minorHAnsi"/>
              </w:rPr>
            </w:pPr>
            <w:r w:rsidRPr="009547BB">
              <w:rPr>
                <w:rFonts w:cstheme="minorHAnsi"/>
              </w:rPr>
              <w:t xml:space="preserve">Is there support for pharmacists </w:t>
            </w:r>
            <w:r>
              <w:rPr>
                <w:rFonts w:cstheme="minorHAnsi"/>
              </w:rPr>
              <w:t>returning from retirement or being redeployed to work in community pharmacy</w:t>
            </w:r>
            <w:r w:rsidR="00B5064E">
              <w:rPr>
                <w:rFonts w:cstheme="minorHAnsi"/>
              </w:rPr>
              <w:t>?</w:t>
            </w:r>
          </w:p>
        </w:tc>
        <w:tc>
          <w:tcPr>
            <w:tcW w:w="11340" w:type="dxa"/>
          </w:tcPr>
          <w:p w:rsidR="00F442E0" w:rsidRPr="00F71D50" w:rsidRDefault="00F442E0" w:rsidP="006A5E21">
            <w:pPr>
              <w:rPr>
                <w:rFonts w:cstheme="minorHAnsi"/>
                <w:color w:val="202020"/>
              </w:rPr>
            </w:pPr>
            <w:r w:rsidRPr="00F71D50">
              <w:rPr>
                <w:rFonts w:cstheme="minorHAnsi"/>
              </w:rPr>
              <w:t xml:space="preserve">NES have developed an </w:t>
            </w:r>
            <w:hyperlink r:id="rId63" w:history="1">
              <w:r w:rsidRPr="00CF15B0">
                <w:rPr>
                  <w:rStyle w:val="Hyperlink"/>
                  <w:rFonts w:cstheme="minorHAnsi"/>
                </w:rPr>
                <w:t>educational page</w:t>
              </w:r>
            </w:hyperlink>
            <w:r w:rsidRPr="00F71D50">
              <w:rPr>
                <w:rFonts w:cstheme="minorHAnsi"/>
                <w:color w:val="FF0000"/>
              </w:rPr>
              <w:t xml:space="preserve"> </w:t>
            </w:r>
            <w:r w:rsidRPr="00F71D50">
              <w:rPr>
                <w:rFonts w:cstheme="minorHAnsi"/>
                <w:color w:val="202020"/>
              </w:rPr>
              <w:t>with key stakeholders. This page on Turas Learn has been developed to provide the core information that they believe you need as an induction to work in community pharmacy at the moment. It assumes that you have some previous experience or understanding of community pharmacy and if you require more in-depth information, you will find this through the sign</w:t>
            </w:r>
            <w:r>
              <w:rPr>
                <w:rFonts w:cstheme="minorHAnsi"/>
                <w:color w:val="202020"/>
              </w:rPr>
              <w:t>-</w:t>
            </w:r>
            <w:r w:rsidRPr="00F71D50">
              <w:rPr>
                <w:rFonts w:cstheme="minorHAnsi"/>
                <w:color w:val="202020"/>
              </w:rPr>
              <w:t xml:space="preserve">posted resources on NES’ more detailed </w:t>
            </w:r>
            <w:hyperlink r:id="rId64" w:history="1">
              <w:r w:rsidRPr="00CF15B0">
                <w:rPr>
                  <w:rStyle w:val="Hyperlink"/>
                  <w:rFonts w:cstheme="minorHAnsi"/>
                </w:rPr>
                <w:t>Return to Practice</w:t>
              </w:r>
            </w:hyperlink>
            <w:r w:rsidRPr="00F71D50">
              <w:rPr>
                <w:rFonts w:cstheme="minorHAnsi"/>
                <w:color w:val="FF0000"/>
              </w:rPr>
              <w:t xml:space="preserve"> </w:t>
            </w:r>
            <w:r w:rsidRPr="00F71D50">
              <w:rPr>
                <w:rFonts w:cstheme="minorHAnsi"/>
                <w:color w:val="202020"/>
              </w:rPr>
              <w:t>page on Turas Learn.</w:t>
            </w:r>
            <w:r w:rsidRPr="00F71D50">
              <w:t xml:space="preserve"> </w:t>
            </w:r>
          </w:p>
          <w:p w:rsidR="00F442E0" w:rsidRDefault="00F442E0" w:rsidP="006A5E21">
            <w:pPr>
              <w:rPr>
                <w:rFonts w:cstheme="minorHAnsi"/>
                <w:color w:val="202020"/>
              </w:rPr>
            </w:pPr>
            <w:r>
              <w:rPr>
                <w:rFonts w:cstheme="minorHAnsi"/>
                <w:color w:val="202020"/>
              </w:rPr>
              <w:t>NES will</w:t>
            </w:r>
            <w:r w:rsidRPr="00F71D50">
              <w:rPr>
                <w:rFonts w:cstheme="minorHAnsi"/>
                <w:color w:val="202020"/>
              </w:rPr>
              <w:t xml:space="preserve"> update this page to keep it as relevant and useful as possible</w:t>
            </w:r>
            <w:r>
              <w:rPr>
                <w:rFonts w:cstheme="minorHAnsi"/>
                <w:color w:val="202020"/>
              </w:rPr>
              <w:t xml:space="preserve">. If you think </w:t>
            </w:r>
            <w:r w:rsidRPr="00F71D50">
              <w:rPr>
                <w:rFonts w:cstheme="minorHAnsi"/>
                <w:color w:val="202020"/>
              </w:rPr>
              <w:t xml:space="preserve">anything is missing or </w:t>
            </w:r>
            <w:r>
              <w:rPr>
                <w:rFonts w:cstheme="minorHAnsi"/>
                <w:color w:val="202020"/>
              </w:rPr>
              <w:t xml:space="preserve">there is </w:t>
            </w:r>
            <w:r w:rsidRPr="00F71D50">
              <w:rPr>
                <w:rFonts w:cstheme="minorHAnsi"/>
                <w:color w:val="202020"/>
              </w:rPr>
              <w:t xml:space="preserve">additional support you require, please complete the feedback </w:t>
            </w:r>
            <w:hyperlink r:id="rId65" w:history="1">
              <w:r w:rsidRPr="00CF15B0">
                <w:rPr>
                  <w:rStyle w:val="Hyperlink"/>
                  <w:rFonts w:cstheme="minorHAnsi"/>
                </w:rPr>
                <w:t>form</w:t>
              </w:r>
            </w:hyperlink>
            <w:r w:rsidRPr="00CF15B0">
              <w:rPr>
                <w:rFonts w:cstheme="minorHAnsi"/>
                <w:color w:val="0000FF"/>
              </w:rPr>
              <w:t>.</w:t>
            </w:r>
          </w:p>
          <w:p w:rsidR="00F442E0" w:rsidRPr="00D0449A" w:rsidRDefault="00F442E0" w:rsidP="006A5E21">
            <w:pPr>
              <w:rPr>
                <w:rFonts w:cstheme="minorHAnsi"/>
                <w:b/>
              </w:rPr>
            </w:pPr>
            <w:r w:rsidRPr="00D0449A">
              <w:rPr>
                <w:rFonts w:cstheme="minorHAnsi"/>
                <w:b/>
                <w:color w:val="202020"/>
              </w:rPr>
              <w:t>(Leon Zlotos 20</w:t>
            </w:r>
            <w:r w:rsidRPr="00D0449A">
              <w:rPr>
                <w:rFonts w:cstheme="minorHAnsi"/>
                <w:b/>
                <w:color w:val="202020"/>
                <w:vertAlign w:val="superscript"/>
              </w:rPr>
              <w:t>th</w:t>
            </w:r>
            <w:r w:rsidRPr="00D0449A">
              <w:rPr>
                <w:rFonts w:cstheme="minorHAnsi"/>
                <w:b/>
                <w:color w:val="202020"/>
              </w:rPr>
              <w:t xml:space="preserve"> March 2020)</w:t>
            </w:r>
          </w:p>
        </w:tc>
      </w:tr>
      <w:tr w:rsidR="00CE11DE" w:rsidRPr="00073478" w:rsidTr="004D6F00">
        <w:tc>
          <w:tcPr>
            <w:tcW w:w="2943" w:type="dxa"/>
          </w:tcPr>
          <w:p w:rsidR="00CE11DE" w:rsidRPr="00442EFD" w:rsidRDefault="00D32A80" w:rsidP="00D32A80">
            <w:pPr>
              <w:rPr>
                <w:rFonts w:cstheme="minorHAnsi"/>
              </w:rPr>
            </w:pPr>
            <w:r w:rsidRPr="00442EFD">
              <w:rPr>
                <w:rFonts w:cstheme="minorHAnsi"/>
              </w:rPr>
              <w:t>Is there support for technicians returning from retirement or being redeployed to work in community pharmacy</w:t>
            </w:r>
            <w:r w:rsidR="00B5064E">
              <w:rPr>
                <w:rFonts w:cstheme="minorHAnsi"/>
              </w:rPr>
              <w:t>?</w:t>
            </w:r>
          </w:p>
        </w:tc>
        <w:tc>
          <w:tcPr>
            <w:tcW w:w="11340" w:type="dxa"/>
          </w:tcPr>
          <w:p w:rsidR="00D32A80" w:rsidRPr="00442EFD" w:rsidRDefault="00D32A80" w:rsidP="00D32A80">
            <w:r w:rsidRPr="00442EFD">
              <w:t xml:space="preserve">NES have developed </w:t>
            </w:r>
            <w:r w:rsidR="00073478" w:rsidRPr="00442EFD">
              <w:t xml:space="preserve">a </w:t>
            </w:r>
            <w:r w:rsidRPr="00442EFD">
              <w:t xml:space="preserve">new induction </w:t>
            </w:r>
            <w:r w:rsidR="00073478" w:rsidRPr="00442EFD">
              <w:t xml:space="preserve">resource </w:t>
            </w:r>
            <w:r w:rsidRPr="00442EFD">
              <w:t>on Turas Learn to support practitioners being redeployed from one sector of practice to another, or for people who are returning from recent retirement, in response to the coronavirus (COVID-19) outbreak</w:t>
            </w:r>
            <w:r w:rsidR="005B6B2F">
              <w:t>.</w:t>
            </w:r>
            <w:r w:rsidR="00073478" w:rsidRPr="00442EFD">
              <w:t xml:space="preserve"> This resource was developed</w:t>
            </w:r>
            <w:r w:rsidRPr="00442EFD">
              <w:t xml:space="preserve"> </w:t>
            </w:r>
            <w:r w:rsidR="00073478" w:rsidRPr="00442EFD">
              <w:t>with support from a number of pharmacy technicians across Scotland and they are in the process of developing a similar page for hospital pharmacy.</w:t>
            </w:r>
          </w:p>
          <w:p w:rsidR="00D32A80" w:rsidRPr="00442EFD" w:rsidRDefault="00D32A80" w:rsidP="00D32A80"/>
          <w:p w:rsidR="00D32A80" w:rsidRPr="00CF15B0" w:rsidRDefault="00D32A80" w:rsidP="00D32A80">
            <w:pPr>
              <w:rPr>
                <w:color w:val="0000FF"/>
              </w:rPr>
            </w:pPr>
            <w:r w:rsidRPr="00442EFD">
              <w:rPr>
                <w:b/>
                <w:bCs/>
              </w:rPr>
              <w:t xml:space="preserve">Induction to Community Pharmacy COVID-19 for Pharmacy Technicians </w:t>
            </w:r>
            <w:hyperlink r:id="rId66" w:history="1">
              <w:r w:rsidRPr="00CF15B0">
                <w:rPr>
                  <w:rStyle w:val="Hyperlink"/>
                </w:rPr>
                <w:t>https://learn.nes.nhs.scot/28721/pharmacy/induction-to-community-pharmacy-covid-19-for-pharmacy-technicians</w:t>
              </w:r>
            </w:hyperlink>
          </w:p>
          <w:p w:rsidR="00664A75" w:rsidRPr="00442EFD" w:rsidRDefault="00664A75" w:rsidP="00095DA9">
            <w:pPr>
              <w:rPr>
                <w:rFonts w:cstheme="minorHAnsi"/>
                <w:color w:val="FF0000"/>
              </w:rPr>
            </w:pPr>
          </w:p>
        </w:tc>
      </w:tr>
      <w:tr w:rsidR="00B320CD" w:rsidRPr="00073478" w:rsidTr="004D6F00">
        <w:tc>
          <w:tcPr>
            <w:tcW w:w="2943" w:type="dxa"/>
          </w:tcPr>
          <w:p w:rsidR="00B320CD" w:rsidRPr="00442EFD" w:rsidRDefault="00B320CD" w:rsidP="00D32A80">
            <w:pPr>
              <w:rPr>
                <w:rFonts w:cstheme="minorHAnsi"/>
              </w:rPr>
            </w:pPr>
            <w:r w:rsidRPr="00442EFD">
              <w:rPr>
                <w:rFonts w:cstheme="minorHAnsi"/>
              </w:rPr>
              <w:t xml:space="preserve">Is there support for </w:t>
            </w:r>
            <w:r w:rsidR="005B6B2F">
              <w:rPr>
                <w:rFonts w:cstheme="minorHAnsi"/>
              </w:rPr>
              <w:t xml:space="preserve">pharmacy </w:t>
            </w:r>
            <w:r w:rsidRPr="00442EFD">
              <w:rPr>
                <w:rFonts w:cstheme="minorHAnsi"/>
              </w:rPr>
              <w:t xml:space="preserve">technicians returning from </w:t>
            </w:r>
            <w:r w:rsidRPr="00442EFD">
              <w:rPr>
                <w:rFonts w:cstheme="minorHAnsi"/>
              </w:rPr>
              <w:lastRenderedPageBreak/>
              <w:t>retirement or being redeployed to work in community pharmacy</w:t>
            </w:r>
            <w:r w:rsidR="00B5064E" w:rsidRPr="00B5064E">
              <w:rPr>
                <w:rFonts w:cstheme="minorHAnsi"/>
              </w:rPr>
              <w:t>?</w:t>
            </w:r>
          </w:p>
        </w:tc>
        <w:tc>
          <w:tcPr>
            <w:tcW w:w="11340" w:type="dxa"/>
          </w:tcPr>
          <w:p w:rsidR="00B320CD" w:rsidRPr="00442EFD" w:rsidRDefault="00B320CD" w:rsidP="00D32A80">
            <w:r w:rsidRPr="00442EFD">
              <w:lastRenderedPageBreak/>
              <w:t>Yes</w:t>
            </w:r>
            <w:r w:rsidR="005B6B2F">
              <w:t>.</w:t>
            </w:r>
            <w:r w:rsidRPr="00442EFD">
              <w:t xml:space="preserve"> </w:t>
            </w:r>
            <w:r w:rsidR="006F7048" w:rsidRPr="00442EFD">
              <w:t>N</w:t>
            </w:r>
            <w:r w:rsidR="00D90CCE">
              <w:t>ES</w:t>
            </w:r>
            <w:r w:rsidR="006F7048" w:rsidRPr="00442EFD">
              <w:t xml:space="preserve"> have also now developed an induction resource on Turas learn to support pharmacy technicians returning or deployed to work in the hospital setting</w:t>
            </w:r>
          </w:p>
          <w:p w:rsidR="00095DA9" w:rsidRPr="00CF15B0" w:rsidRDefault="0009257C" w:rsidP="00095DA9">
            <w:pPr>
              <w:rPr>
                <w:color w:val="0000FF"/>
              </w:rPr>
            </w:pPr>
            <w:hyperlink r:id="rId67" w:history="1">
              <w:r w:rsidR="00095DA9" w:rsidRPr="00CF15B0">
                <w:rPr>
                  <w:rStyle w:val="Hyperlink"/>
                </w:rPr>
                <w:t>Induction to Hospital Pharmacy COVID-19 for Pharmacy Technicians</w:t>
              </w:r>
            </w:hyperlink>
            <w:r w:rsidR="00095DA9" w:rsidRPr="00CF15B0">
              <w:rPr>
                <w:color w:val="0000FF"/>
              </w:rPr>
              <w:t xml:space="preserve"> </w:t>
            </w:r>
          </w:p>
          <w:p w:rsidR="00095DA9" w:rsidRPr="00442EFD" w:rsidRDefault="00095DA9" w:rsidP="00095DA9"/>
          <w:p w:rsidR="00095DA9" w:rsidRPr="00442EFD" w:rsidRDefault="00095DA9" w:rsidP="00D32A80"/>
        </w:tc>
      </w:tr>
      <w:tr w:rsidR="004D6F00" w:rsidRPr="00073478" w:rsidTr="004D6F00">
        <w:tc>
          <w:tcPr>
            <w:tcW w:w="2943" w:type="dxa"/>
          </w:tcPr>
          <w:p w:rsidR="004D6F00" w:rsidRPr="00E14C16" w:rsidRDefault="004D6F00" w:rsidP="00D32A80">
            <w:pPr>
              <w:rPr>
                <w:rFonts w:cstheme="minorHAnsi"/>
              </w:rPr>
            </w:pPr>
            <w:r w:rsidRPr="00E14C16">
              <w:rPr>
                <w:rFonts w:cstheme="minorHAnsi"/>
              </w:rPr>
              <w:lastRenderedPageBreak/>
              <w:t>Where can I find all the NES resources that have been produced to support staff deploy</w:t>
            </w:r>
            <w:r w:rsidR="00B5064E" w:rsidRPr="00E14C16">
              <w:rPr>
                <w:rFonts w:cstheme="minorHAnsi"/>
              </w:rPr>
              <w:t>ed to work in other pharmacy sectors?</w:t>
            </w:r>
          </w:p>
        </w:tc>
        <w:tc>
          <w:tcPr>
            <w:tcW w:w="11340" w:type="dxa"/>
          </w:tcPr>
          <w:p w:rsidR="004D6F00" w:rsidRPr="00E14C16" w:rsidRDefault="00B57880" w:rsidP="004D6F00">
            <w:pPr>
              <w:rPr>
                <w:rFonts w:cstheme="minorHAnsi"/>
                <w:b/>
              </w:rPr>
            </w:pPr>
            <w:r w:rsidRPr="00E14C16">
              <w:rPr>
                <w:rFonts w:cstheme="minorHAnsi"/>
                <w:b/>
              </w:rPr>
              <w:t>UPDATE</w:t>
            </w:r>
          </w:p>
          <w:p w:rsidR="004D6F00" w:rsidRPr="00E14C16" w:rsidRDefault="004D6F00" w:rsidP="004D6F00">
            <w:pPr>
              <w:rPr>
                <w:rFonts w:cstheme="minorHAnsi"/>
              </w:rPr>
            </w:pPr>
            <w:r w:rsidRPr="00E14C16">
              <w:rPr>
                <w:rFonts w:cstheme="minorHAnsi"/>
              </w:rPr>
              <w:t>Please see below a link to all the resources NES have provided to support practitioners being redeployed from one sector of practice to another, or for people who are returning from recent retirement, in response to the coronavirus (COVID-19) outbreak.</w:t>
            </w:r>
          </w:p>
          <w:p w:rsidR="004D6F00" w:rsidRPr="00867142" w:rsidRDefault="004D6F00" w:rsidP="004D6F00">
            <w:pPr>
              <w:rPr>
                <w:rFonts w:cstheme="minorHAnsi"/>
              </w:rPr>
            </w:pPr>
          </w:p>
          <w:p w:rsidR="004D6F00" w:rsidRPr="00B5064E" w:rsidRDefault="0009257C" w:rsidP="004D6F00">
            <w:pPr>
              <w:rPr>
                <w:color w:val="0C02D4"/>
              </w:rPr>
            </w:pPr>
            <w:hyperlink r:id="rId68" w:history="1">
              <w:r w:rsidR="004D6F00" w:rsidRPr="00B5064E">
                <w:rPr>
                  <w:rStyle w:val="Hyperlink"/>
                  <w:rFonts w:cstheme="minorHAnsi"/>
                  <w:color w:val="0C02D4"/>
                </w:rPr>
                <w:t>https://learn.nes.nhs.scot/29046/pharmacy/covid-19-pharmacy-resources</w:t>
              </w:r>
            </w:hyperlink>
          </w:p>
        </w:tc>
      </w:tr>
    </w:tbl>
    <w:p w:rsidR="000578CC" w:rsidRDefault="000578CC" w:rsidP="005B60C4">
      <w:pPr>
        <w:rPr>
          <w:rFonts w:cstheme="minorHAnsi"/>
          <w:b/>
          <w:sz w:val="32"/>
          <w:szCs w:val="32"/>
          <w:u w:val="single"/>
        </w:rPr>
      </w:pPr>
    </w:p>
    <w:p w:rsidR="000578CC" w:rsidRDefault="000578CC" w:rsidP="000578CC">
      <w:pPr>
        <w:pStyle w:val="NormalWeb"/>
        <w:ind w:left="720" w:hanging="360"/>
        <w:rPr>
          <w:rFonts w:ascii="Calibri" w:hAnsi="Calibri" w:cs="Calibri"/>
          <w:color w:val="212121"/>
        </w:rPr>
      </w:pPr>
    </w:p>
    <w:sectPr w:rsidR="000578CC" w:rsidSect="00D0449A">
      <w:footerReference w:type="default" r:id="rId69"/>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678" w:rsidRDefault="00A73678" w:rsidP="006C7563">
      <w:pPr>
        <w:spacing w:after="0" w:line="240" w:lineRule="auto"/>
      </w:pPr>
      <w:r>
        <w:separator/>
      </w:r>
    </w:p>
  </w:endnote>
  <w:endnote w:type="continuationSeparator" w:id="0">
    <w:p w:rsidR="00A73678" w:rsidRDefault="00A73678" w:rsidP="006C7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664874"/>
      <w:docPartObj>
        <w:docPartGallery w:val="Page Numbers (Bottom of Page)"/>
        <w:docPartUnique/>
      </w:docPartObj>
    </w:sdtPr>
    <w:sdtContent>
      <w:p w:rsidR="002C54F8" w:rsidRDefault="0009257C">
        <w:pPr>
          <w:pStyle w:val="Footer"/>
          <w:jc w:val="center"/>
        </w:pPr>
        <w:fldSimple w:instr=" PAGE   \* MERGEFORMAT ">
          <w:r w:rsidR="00CA5943">
            <w:rPr>
              <w:noProof/>
            </w:rPr>
            <w:t>17</w:t>
          </w:r>
        </w:fldSimple>
      </w:p>
    </w:sdtContent>
  </w:sdt>
  <w:p w:rsidR="002C54F8" w:rsidRDefault="002C54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678" w:rsidRDefault="00A73678" w:rsidP="006C7563">
      <w:pPr>
        <w:spacing w:after="0" w:line="240" w:lineRule="auto"/>
      </w:pPr>
      <w:r>
        <w:separator/>
      </w:r>
    </w:p>
  </w:footnote>
  <w:footnote w:type="continuationSeparator" w:id="0">
    <w:p w:rsidR="00A73678" w:rsidRDefault="00A73678" w:rsidP="006C75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4C07"/>
    <w:multiLevelType w:val="hybridMultilevel"/>
    <w:tmpl w:val="E5D6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1F75EE"/>
    <w:multiLevelType w:val="hybridMultilevel"/>
    <w:tmpl w:val="C482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0A117B"/>
    <w:multiLevelType w:val="multilevel"/>
    <w:tmpl w:val="A00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4B4338"/>
    <w:multiLevelType w:val="hybridMultilevel"/>
    <w:tmpl w:val="17B273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45DF2F3B"/>
    <w:multiLevelType w:val="hybridMultilevel"/>
    <w:tmpl w:val="45BEE1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5C031662"/>
    <w:multiLevelType w:val="hybridMultilevel"/>
    <w:tmpl w:val="76B689D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60DD46BC"/>
    <w:multiLevelType w:val="hybridMultilevel"/>
    <w:tmpl w:val="7D60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6DB1E5B"/>
    <w:multiLevelType w:val="hybridMultilevel"/>
    <w:tmpl w:val="5EF661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2"/>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B60C4"/>
    <w:rsid w:val="00023E32"/>
    <w:rsid w:val="000400E2"/>
    <w:rsid w:val="000578CC"/>
    <w:rsid w:val="00073478"/>
    <w:rsid w:val="0009257C"/>
    <w:rsid w:val="00095DA9"/>
    <w:rsid w:val="000B6C0C"/>
    <w:rsid w:val="000C3032"/>
    <w:rsid w:val="000E381D"/>
    <w:rsid w:val="000E6513"/>
    <w:rsid w:val="00110DA2"/>
    <w:rsid w:val="00112E70"/>
    <w:rsid w:val="00117EF2"/>
    <w:rsid w:val="001261C0"/>
    <w:rsid w:val="00126324"/>
    <w:rsid w:val="0015027A"/>
    <w:rsid w:val="00165821"/>
    <w:rsid w:val="00175386"/>
    <w:rsid w:val="00177565"/>
    <w:rsid w:val="0018003B"/>
    <w:rsid w:val="001A36AA"/>
    <w:rsid w:val="001A4C05"/>
    <w:rsid w:val="001C11D7"/>
    <w:rsid w:val="001C4887"/>
    <w:rsid w:val="001C4FD1"/>
    <w:rsid w:val="001E068B"/>
    <w:rsid w:val="002000EB"/>
    <w:rsid w:val="00202F83"/>
    <w:rsid w:val="0021378F"/>
    <w:rsid w:val="00232B65"/>
    <w:rsid w:val="00237145"/>
    <w:rsid w:val="002643BE"/>
    <w:rsid w:val="0029338E"/>
    <w:rsid w:val="002A287C"/>
    <w:rsid w:val="002A2AC2"/>
    <w:rsid w:val="002C54F8"/>
    <w:rsid w:val="002C66C6"/>
    <w:rsid w:val="002C7EA1"/>
    <w:rsid w:val="00303F34"/>
    <w:rsid w:val="003641CA"/>
    <w:rsid w:val="00392307"/>
    <w:rsid w:val="00395A7F"/>
    <w:rsid w:val="00396C6A"/>
    <w:rsid w:val="003B2CEB"/>
    <w:rsid w:val="003B734B"/>
    <w:rsid w:val="003C1FAF"/>
    <w:rsid w:val="00421A41"/>
    <w:rsid w:val="00434A57"/>
    <w:rsid w:val="00442EFD"/>
    <w:rsid w:val="00447057"/>
    <w:rsid w:val="0045370A"/>
    <w:rsid w:val="00454800"/>
    <w:rsid w:val="00456EC5"/>
    <w:rsid w:val="0045737C"/>
    <w:rsid w:val="0045794F"/>
    <w:rsid w:val="00466EC0"/>
    <w:rsid w:val="004A1CA1"/>
    <w:rsid w:val="004A42DB"/>
    <w:rsid w:val="004B1EAC"/>
    <w:rsid w:val="004D04E6"/>
    <w:rsid w:val="004D6F00"/>
    <w:rsid w:val="004E0A74"/>
    <w:rsid w:val="004E0C56"/>
    <w:rsid w:val="004F292E"/>
    <w:rsid w:val="005059F0"/>
    <w:rsid w:val="00543FC8"/>
    <w:rsid w:val="005454D9"/>
    <w:rsid w:val="005815AE"/>
    <w:rsid w:val="005A1448"/>
    <w:rsid w:val="005B60C4"/>
    <w:rsid w:val="005B6B2F"/>
    <w:rsid w:val="005C1509"/>
    <w:rsid w:val="005E704A"/>
    <w:rsid w:val="005F3221"/>
    <w:rsid w:val="005F622E"/>
    <w:rsid w:val="00625438"/>
    <w:rsid w:val="006256DC"/>
    <w:rsid w:val="00627AD1"/>
    <w:rsid w:val="00664A75"/>
    <w:rsid w:val="006A5E21"/>
    <w:rsid w:val="006B306E"/>
    <w:rsid w:val="006C3A09"/>
    <w:rsid w:val="006C7563"/>
    <w:rsid w:val="006E7486"/>
    <w:rsid w:val="006F01EF"/>
    <w:rsid w:val="006F7048"/>
    <w:rsid w:val="007237D6"/>
    <w:rsid w:val="00724E4A"/>
    <w:rsid w:val="007266C0"/>
    <w:rsid w:val="00746AC9"/>
    <w:rsid w:val="00753A8A"/>
    <w:rsid w:val="00760F48"/>
    <w:rsid w:val="007764D7"/>
    <w:rsid w:val="007812B2"/>
    <w:rsid w:val="00786818"/>
    <w:rsid w:val="00792FDD"/>
    <w:rsid w:val="007C0800"/>
    <w:rsid w:val="007C7898"/>
    <w:rsid w:val="00812C45"/>
    <w:rsid w:val="00832C00"/>
    <w:rsid w:val="00852CC7"/>
    <w:rsid w:val="00860B90"/>
    <w:rsid w:val="008641CE"/>
    <w:rsid w:val="00867142"/>
    <w:rsid w:val="00881956"/>
    <w:rsid w:val="008F098F"/>
    <w:rsid w:val="008F39BB"/>
    <w:rsid w:val="009154CE"/>
    <w:rsid w:val="009547BB"/>
    <w:rsid w:val="00957491"/>
    <w:rsid w:val="00963AE4"/>
    <w:rsid w:val="0096626F"/>
    <w:rsid w:val="009800B3"/>
    <w:rsid w:val="009B433D"/>
    <w:rsid w:val="009C38EA"/>
    <w:rsid w:val="009C666C"/>
    <w:rsid w:val="009D7F23"/>
    <w:rsid w:val="009E79C7"/>
    <w:rsid w:val="00A00614"/>
    <w:rsid w:val="00A019CE"/>
    <w:rsid w:val="00A01EC2"/>
    <w:rsid w:val="00A06576"/>
    <w:rsid w:val="00A17B7E"/>
    <w:rsid w:val="00A20008"/>
    <w:rsid w:val="00A43715"/>
    <w:rsid w:val="00A439D8"/>
    <w:rsid w:val="00A704EF"/>
    <w:rsid w:val="00A73678"/>
    <w:rsid w:val="00AB5A0A"/>
    <w:rsid w:val="00AB748E"/>
    <w:rsid w:val="00AC5451"/>
    <w:rsid w:val="00AD1F3A"/>
    <w:rsid w:val="00AE196F"/>
    <w:rsid w:val="00B05EC7"/>
    <w:rsid w:val="00B21707"/>
    <w:rsid w:val="00B21B56"/>
    <w:rsid w:val="00B236AB"/>
    <w:rsid w:val="00B2417D"/>
    <w:rsid w:val="00B320CD"/>
    <w:rsid w:val="00B378EB"/>
    <w:rsid w:val="00B5064E"/>
    <w:rsid w:val="00B5495F"/>
    <w:rsid w:val="00B54B52"/>
    <w:rsid w:val="00B57880"/>
    <w:rsid w:val="00BC0F62"/>
    <w:rsid w:val="00C04F24"/>
    <w:rsid w:val="00C06CAB"/>
    <w:rsid w:val="00C10E6D"/>
    <w:rsid w:val="00C11ACA"/>
    <w:rsid w:val="00C213F9"/>
    <w:rsid w:val="00C2770E"/>
    <w:rsid w:val="00C4700C"/>
    <w:rsid w:val="00C61797"/>
    <w:rsid w:val="00C65B2C"/>
    <w:rsid w:val="00C701EE"/>
    <w:rsid w:val="00C70C9B"/>
    <w:rsid w:val="00CA5943"/>
    <w:rsid w:val="00CC1FCE"/>
    <w:rsid w:val="00CD1CAE"/>
    <w:rsid w:val="00CE11DE"/>
    <w:rsid w:val="00CE6AE2"/>
    <w:rsid w:val="00CF15B0"/>
    <w:rsid w:val="00D00F8A"/>
    <w:rsid w:val="00D02C6C"/>
    <w:rsid w:val="00D04311"/>
    <w:rsid w:val="00D0449A"/>
    <w:rsid w:val="00D21A4B"/>
    <w:rsid w:val="00D247D1"/>
    <w:rsid w:val="00D32A80"/>
    <w:rsid w:val="00D42BD0"/>
    <w:rsid w:val="00D50F63"/>
    <w:rsid w:val="00D51739"/>
    <w:rsid w:val="00D54DAB"/>
    <w:rsid w:val="00D90CCE"/>
    <w:rsid w:val="00D913B8"/>
    <w:rsid w:val="00D94CA5"/>
    <w:rsid w:val="00DA6BE3"/>
    <w:rsid w:val="00DB2950"/>
    <w:rsid w:val="00DB63DC"/>
    <w:rsid w:val="00DC00B8"/>
    <w:rsid w:val="00DE30F0"/>
    <w:rsid w:val="00DE6227"/>
    <w:rsid w:val="00DE7182"/>
    <w:rsid w:val="00DE7A92"/>
    <w:rsid w:val="00DF5DB8"/>
    <w:rsid w:val="00E035D4"/>
    <w:rsid w:val="00E04B41"/>
    <w:rsid w:val="00E14C16"/>
    <w:rsid w:val="00E33F5C"/>
    <w:rsid w:val="00E60A6F"/>
    <w:rsid w:val="00E627DB"/>
    <w:rsid w:val="00E64FB2"/>
    <w:rsid w:val="00EC4AF5"/>
    <w:rsid w:val="00ED7C7C"/>
    <w:rsid w:val="00EE194C"/>
    <w:rsid w:val="00EE42D0"/>
    <w:rsid w:val="00EE4A95"/>
    <w:rsid w:val="00EF5472"/>
    <w:rsid w:val="00F11A21"/>
    <w:rsid w:val="00F17010"/>
    <w:rsid w:val="00F24B38"/>
    <w:rsid w:val="00F33FC8"/>
    <w:rsid w:val="00F442E0"/>
    <w:rsid w:val="00F71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C7C"/>
  </w:style>
  <w:style w:type="paragraph" w:styleId="Heading1">
    <w:name w:val="heading 1"/>
    <w:basedOn w:val="Normal"/>
    <w:link w:val="Heading1Char"/>
    <w:uiPriority w:val="9"/>
    <w:qFormat/>
    <w:rsid w:val="005B60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64A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eld-content">
    <w:name w:val="field-content"/>
    <w:basedOn w:val="DefaultParagraphFont"/>
    <w:rsid w:val="005B60C4"/>
  </w:style>
  <w:style w:type="character" w:styleId="Hyperlink">
    <w:name w:val="Hyperlink"/>
    <w:basedOn w:val="DefaultParagraphFont"/>
    <w:unhideWhenUsed/>
    <w:rsid w:val="005B60C4"/>
    <w:rPr>
      <w:color w:val="0000FF"/>
      <w:u w:val="single"/>
    </w:rPr>
  </w:style>
  <w:style w:type="character" w:customStyle="1" w:styleId="Heading1Char">
    <w:name w:val="Heading 1 Char"/>
    <w:basedOn w:val="DefaultParagraphFont"/>
    <w:link w:val="Heading1"/>
    <w:uiPriority w:val="9"/>
    <w:rsid w:val="005B60C4"/>
    <w:rPr>
      <w:rFonts w:ascii="Times New Roman" w:eastAsia="Times New Roman" w:hAnsi="Times New Roman" w:cs="Times New Roman"/>
      <w:b/>
      <w:bCs/>
      <w:kern w:val="36"/>
      <w:sz w:val="48"/>
      <w:szCs w:val="48"/>
      <w:lang w:eastAsia="en-GB"/>
    </w:rPr>
  </w:style>
  <w:style w:type="character" w:customStyle="1" w:styleId="date-display-single">
    <w:name w:val="date-display-single"/>
    <w:basedOn w:val="DefaultParagraphFont"/>
    <w:rsid w:val="005B60C4"/>
  </w:style>
  <w:style w:type="paragraph" w:styleId="NormalWeb">
    <w:name w:val="Normal (Web)"/>
    <w:basedOn w:val="Normal"/>
    <w:uiPriority w:val="99"/>
    <w:unhideWhenUsed/>
    <w:rsid w:val="005B60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543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17EF2"/>
    <w:rPr>
      <w:color w:val="800080" w:themeColor="followedHyperlink"/>
      <w:u w:val="single"/>
    </w:rPr>
  </w:style>
  <w:style w:type="character" w:styleId="Emphasis">
    <w:name w:val="Emphasis"/>
    <w:basedOn w:val="DefaultParagraphFont"/>
    <w:uiPriority w:val="20"/>
    <w:qFormat/>
    <w:rsid w:val="000578CC"/>
    <w:rPr>
      <w:i/>
      <w:iCs/>
    </w:rPr>
  </w:style>
  <w:style w:type="character" w:styleId="Strong">
    <w:name w:val="Strong"/>
    <w:basedOn w:val="DefaultParagraphFont"/>
    <w:uiPriority w:val="22"/>
    <w:qFormat/>
    <w:rsid w:val="000578CC"/>
    <w:rPr>
      <w:b/>
      <w:bCs/>
    </w:rPr>
  </w:style>
  <w:style w:type="paragraph" w:styleId="ListParagraph">
    <w:name w:val="List Paragraph"/>
    <w:basedOn w:val="Normal"/>
    <w:uiPriority w:val="34"/>
    <w:qFormat/>
    <w:rsid w:val="00A17B7E"/>
    <w:pPr>
      <w:spacing w:after="0" w:line="240" w:lineRule="auto"/>
      <w:ind w:left="720"/>
    </w:pPr>
    <w:rPr>
      <w:rFonts w:ascii="Times New Roman" w:hAnsi="Times New Roman" w:cs="Times New Roman"/>
      <w:sz w:val="24"/>
      <w:szCs w:val="24"/>
      <w:lang w:eastAsia="en-GB"/>
    </w:rPr>
  </w:style>
  <w:style w:type="paragraph" w:customStyle="1" w:styleId="GPhCbodyblack">
    <w:name w:val="GPhC body black"/>
    <w:qFormat/>
    <w:rsid w:val="00627AD1"/>
    <w:pPr>
      <w:spacing w:after="240" w:line="240" w:lineRule="auto"/>
    </w:pPr>
    <w:rPr>
      <w:sz w:val="24"/>
      <w:szCs w:val="24"/>
    </w:rPr>
  </w:style>
  <w:style w:type="paragraph" w:customStyle="1" w:styleId="Default">
    <w:name w:val="Default"/>
    <w:basedOn w:val="Normal"/>
    <w:uiPriority w:val="99"/>
    <w:rsid w:val="009800B3"/>
    <w:pPr>
      <w:autoSpaceDE w:val="0"/>
      <w:autoSpaceDN w:val="0"/>
      <w:spacing w:after="0" w:line="240" w:lineRule="auto"/>
    </w:pPr>
    <w:rPr>
      <w:rFonts w:ascii="Arial" w:hAnsi="Arial" w:cs="Arial"/>
      <w:color w:val="000000"/>
      <w:sz w:val="24"/>
      <w:szCs w:val="24"/>
      <w:lang w:eastAsia="en-GB"/>
    </w:rPr>
  </w:style>
  <w:style w:type="paragraph" w:styleId="BalloonText">
    <w:name w:val="Balloon Text"/>
    <w:basedOn w:val="Normal"/>
    <w:link w:val="BalloonTextChar"/>
    <w:uiPriority w:val="99"/>
    <w:semiHidden/>
    <w:unhideWhenUsed/>
    <w:rsid w:val="00852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CC7"/>
    <w:rPr>
      <w:rFonts w:ascii="Tahoma" w:hAnsi="Tahoma" w:cs="Tahoma"/>
      <w:sz w:val="16"/>
      <w:szCs w:val="16"/>
    </w:rPr>
  </w:style>
  <w:style w:type="character" w:styleId="CommentReference">
    <w:name w:val="annotation reference"/>
    <w:basedOn w:val="DefaultParagraphFont"/>
    <w:uiPriority w:val="99"/>
    <w:semiHidden/>
    <w:unhideWhenUsed/>
    <w:rsid w:val="00D50F63"/>
    <w:rPr>
      <w:sz w:val="16"/>
      <w:szCs w:val="16"/>
    </w:rPr>
  </w:style>
  <w:style w:type="paragraph" w:styleId="CommentText">
    <w:name w:val="annotation text"/>
    <w:basedOn w:val="Normal"/>
    <w:link w:val="CommentTextChar"/>
    <w:uiPriority w:val="99"/>
    <w:semiHidden/>
    <w:unhideWhenUsed/>
    <w:rsid w:val="00D50F63"/>
    <w:pPr>
      <w:spacing w:line="240" w:lineRule="auto"/>
    </w:pPr>
    <w:rPr>
      <w:sz w:val="20"/>
      <w:szCs w:val="20"/>
    </w:rPr>
  </w:style>
  <w:style w:type="character" w:customStyle="1" w:styleId="CommentTextChar">
    <w:name w:val="Comment Text Char"/>
    <w:basedOn w:val="DefaultParagraphFont"/>
    <w:link w:val="CommentText"/>
    <w:uiPriority w:val="99"/>
    <w:semiHidden/>
    <w:rsid w:val="00D50F63"/>
    <w:rPr>
      <w:sz w:val="20"/>
      <w:szCs w:val="20"/>
    </w:rPr>
  </w:style>
  <w:style w:type="paragraph" w:styleId="CommentSubject">
    <w:name w:val="annotation subject"/>
    <w:basedOn w:val="CommentText"/>
    <w:next w:val="CommentText"/>
    <w:link w:val="CommentSubjectChar"/>
    <w:uiPriority w:val="99"/>
    <w:semiHidden/>
    <w:unhideWhenUsed/>
    <w:rsid w:val="00D50F63"/>
    <w:rPr>
      <w:b/>
      <w:bCs/>
    </w:rPr>
  </w:style>
  <w:style w:type="character" w:customStyle="1" w:styleId="CommentSubjectChar">
    <w:name w:val="Comment Subject Char"/>
    <w:basedOn w:val="CommentTextChar"/>
    <w:link w:val="CommentSubject"/>
    <w:uiPriority w:val="99"/>
    <w:semiHidden/>
    <w:rsid w:val="00D50F63"/>
    <w:rPr>
      <w:b/>
      <w:bCs/>
    </w:rPr>
  </w:style>
  <w:style w:type="character" w:customStyle="1" w:styleId="Heading2Char">
    <w:name w:val="Heading 2 Char"/>
    <w:basedOn w:val="DefaultParagraphFont"/>
    <w:link w:val="Heading2"/>
    <w:uiPriority w:val="9"/>
    <w:rsid w:val="00664A7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6C75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7563"/>
  </w:style>
  <w:style w:type="paragraph" w:styleId="Footer">
    <w:name w:val="footer"/>
    <w:basedOn w:val="Normal"/>
    <w:link w:val="FooterChar"/>
    <w:uiPriority w:val="99"/>
    <w:unhideWhenUsed/>
    <w:rsid w:val="006C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563"/>
  </w:style>
</w:styles>
</file>

<file path=word/webSettings.xml><?xml version="1.0" encoding="utf-8"?>
<w:webSettings xmlns:r="http://schemas.openxmlformats.org/officeDocument/2006/relationships" xmlns:w="http://schemas.openxmlformats.org/wordprocessingml/2006/main">
  <w:divs>
    <w:div w:id="17320637">
      <w:bodyDiv w:val="1"/>
      <w:marLeft w:val="0"/>
      <w:marRight w:val="0"/>
      <w:marTop w:val="0"/>
      <w:marBottom w:val="0"/>
      <w:divBdr>
        <w:top w:val="none" w:sz="0" w:space="0" w:color="auto"/>
        <w:left w:val="none" w:sz="0" w:space="0" w:color="auto"/>
        <w:bottom w:val="none" w:sz="0" w:space="0" w:color="auto"/>
        <w:right w:val="none" w:sz="0" w:space="0" w:color="auto"/>
      </w:divBdr>
    </w:div>
    <w:div w:id="100805500">
      <w:bodyDiv w:val="1"/>
      <w:marLeft w:val="0"/>
      <w:marRight w:val="0"/>
      <w:marTop w:val="0"/>
      <w:marBottom w:val="0"/>
      <w:divBdr>
        <w:top w:val="none" w:sz="0" w:space="0" w:color="auto"/>
        <w:left w:val="none" w:sz="0" w:space="0" w:color="auto"/>
        <w:bottom w:val="none" w:sz="0" w:space="0" w:color="auto"/>
        <w:right w:val="none" w:sz="0" w:space="0" w:color="auto"/>
      </w:divBdr>
    </w:div>
    <w:div w:id="118303679">
      <w:bodyDiv w:val="1"/>
      <w:marLeft w:val="0"/>
      <w:marRight w:val="0"/>
      <w:marTop w:val="0"/>
      <w:marBottom w:val="0"/>
      <w:divBdr>
        <w:top w:val="none" w:sz="0" w:space="0" w:color="auto"/>
        <w:left w:val="none" w:sz="0" w:space="0" w:color="auto"/>
        <w:bottom w:val="none" w:sz="0" w:space="0" w:color="auto"/>
        <w:right w:val="none" w:sz="0" w:space="0" w:color="auto"/>
      </w:divBdr>
    </w:div>
    <w:div w:id="340933446">
      <w:bodyDiv w:val="1"/>
      <w:marLeft w:val="0"/>
      <w:marRight w:val="0"/>
      <w:marTop w:val="0"/>
      <w:marBottom w:val="0"/>
      <w:divBdr>
        <w:top w:val="none" w:sz="0" w:space="0" w:color="auto"/>
        <w:left w:val="none" w:sz="0" w:space="0" w:color="auto"/>
        <w:bottom w:val="none" w:sz="0" w:space="0" w:color="auto"/>
        <w:right w:val="none" w:sz="0" w:space="0" w:color="auto"/>
      </w:divBdr>
      <w:divsChild>
        <w:div w:id="1091514101">
          <w:marLeft w:val="0"/>
          <w:marRight w:val="0"/>
          <w:marTop w:val="0"/>
          <w:marBottom w:val="0"/>
          <w:divBdr>
            <w:top w:val="none" w:sz="0" w:space="0" w:color="auto"/>
            <w:left w:val="none" w:sz="0" w:space="0" w:color="auto"/>
            <w:bottom w:val="none" w:sz="0" w:space="0" w:color="auto"/>
            <w:right w:val="none" w:sz="0" w:space="0" w:color="auto"/>
          </w:divBdr>
          <w:divsChild>
            <w:div w:id="1824614792">
              <w:marLeft w:val="0"/>
              <w:marRight w:val="0"/>
              <w:marTop w:val="0"/>
              <w:marBottom w:val="0"/>
              <w:divBdr>
                <w:top w:val="none" w:sz="0" w:space="0" w:color="auto"/>
                <w:left w:val="none" w:sz="0" w:space="0" w:color="auto"/>
                <w:bottom w:val="none" w:sz="0" w:space="0" w:color="auto"/>
                <w:right w:val="none" w:sz="0" w:space="0" w:color="auto"/>
              </w:divBdr>
              <w:divsChild>
                <w:div w:id="1419402359">
                  <w:marLeft w:val="0"/>
                  <w:marRight w:val="0"/>
                  <w:marTop w:val="0"/>
                  <w:marBottom w:val="0"/>
                  <w:divBdr>
                    <w:top w:val="none" w:sz="0" w:space="0" w:color="auto"/>
                    <w:left w:val="none" w:sz="0" w:space="0" w:color="auto"/>
                    <w:bottom w:val="none" w:sz="0" w:space="0" w:color="auto"/>
                    <w:right w:val="none" w:sz="0" w:space="0" w:color="auto"/>
                  </w:divBdr>
                  <w:divsChild>
                    <w:div w:id="2614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237">
              <w:marLeft w:val="0"/>
              <w:marRight w:val="0"/>
              <w:marTop w:val="0"/>
              <w:marBottom w:val="0"/>
              <w:divBdr>
                <w:top w:val="none" w:sz="0" w:space="0" w:color="auto"/>
                <w:left w:val="none" w:sz="0" w:space="0" w:color="auto"/>
                <w:bottom w:val="none" w:sz="0" w:space="0" w:color="auto"/>
                <w:right w:val="none" w:sz="0" w:space="0" w:color="auto"/>
              </w:divBdr>
              <w:divsChild>
                <w:div w:id="2115444162">
                  <w:marLeft w:val="0"/>
                  <w:marRight w:val="0"/>
                  <w:marTop w:val="0"/>
                  <w:marBottom w:val="0"/>
                  <w:divBdr>
                    <w:top w:val="none" w:sz="0" w:space="0" w:color="auto"/>
                    <w:left w:val="none" w:sz="0" w:space="0" w:color="auto"/>
                    <w:bottom w:val="none" w:sz="0" w:space="0" w:color="auto"/>
                    <w:right w:val="none" w:sz="0" w:space="0" w:color="auto"/>
                  </w:divBdr>
                  <w:divsChild>
                    <w:div w:id="6349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6798">
      <w:bodyDiv w:val="1"/>
      <w:marLeft w:val="0"/>
      <w:marRight w:val="0"/>
      <w:marTop w:val="0"/>
      <w:marBottom w:val="0"/>
      <w:divBdr>
        <w:top w:val="none" w:sz="0" w:space="0" w:color="auto"/>
        <w:left w:val="none" w:sz="0" w:space="0" w:color="auto"/>
        <w:bottom w:val="none" w:sz="0" w:space="0" w:color="auto"/>
        <w:right w:val="none" w:sz="0" w:space="0" w:color="auto"/>
      </w:divBdr>
    </w:div>
    <w:div w:id="444160408">
      <w:bodyDiv w:val="1"/>
      <w:marLeft w:val="0"/>
      <w:marRight w:val="0"/>
      <w:marTop w:val="0"/>
      <w:marBottom w:val="0"/>
      <w:divBdr>
        <w:top w:val="none" w:sz="0" w:space="0" w:color="auto"/>
        <w:left w:val="none" w:sz="0" w:space="0" w:color="auto"/>
        <w:bottom w:val="none" w:sz="0" w:space="0" w:color="auto"/>
        <w:right w:val="none" w:sz="0" w:space="0" w:color="auto"/>
      </w:divBdr>
    </w:div>
    <w:div w:id="542255744">
      <w:bodyDiv w:val="1"/>
      <w:marLeft w:val="0"/>
      <w:marRight w:val="0"/>
      <w:marTop w:val="0"/>
      <w:marBottom w:val="0"/>
      <w:divBdr>
        <w:top w:val="none" w:sz="0" w:space="0" w:color="auto"/>
        <w:left w:val="none" w:sz="0" w:space="0" w:color="auto"/>
        <w:bottom w:val="none" w:sz="0" w:space="0" w:color="auto"/>
        <w:right w:val="none" w:sz="0" w:space="0" w:color="auto"/>
      </w:divBdr>
    </w:div>
    <w:div w:id="550771224">
      <w:bodyDiv w:val="1"/>
      <w:marLeft w:val="0"/>
      <w:marRight w:val="0"/>
      <w:marTop w:val="0"/>
      <w:marBottom w:val="0"/>
      <w:divBdr>
        <w:top w:val="none" w:sz="0" w:space="0" w:color="auto"/>
        <w:left w:val="none" w:sz="0" w:space="0" w:color="auto"/>
        <w:bottom w:val="none" w:sz="0" w:space="0" w:color="auto"/>
        <w:right w:val="none" w:sz="0" w:space="0" w:color="auto"/>
      </w:divBdr>
    </w:div>
    <w:div w:id="654260360">
      <w:bodyDiv w:val="1"/>
      <w:marLeft w:val="0"/>
      <w:marRight w:val="0"/>
      <w:marTop w:val="0"/>
      <w:marBottom w:val="0"/>
      <w:divBdr>
        <w:top w:val="none" w:sz="0" w:space="0" w:color="auto"/>
        <w:left w:val="none" w:sz="0" w:space="0" w:color="auto"/>
        <w:bottom w:val="none" w:sz="0" w:space="0" w:color="auto"/>
        <w:right w:val="none" w:sz="0" w:space="0" w:color="auto"/>
      </w:divBdr>
    </w:div>
    <w:div w:id="730930765">
      <w:bodyDiv w:val="1"/>
      <w:marLeft w:val="0"/>
      <w:marRight w:val="0"/>
      <w:marTop w:val="0"/>
      <w:marBottom w:val="0"/>
      <w:divBdr>
        <w:top w:val="none" w:sz="0" w:space="0" w:color="auto"/>
        <w:left w:val="none" w:sz="0" w:space="0" w:color="auto"/>
        <w:bottom w:val="none" w:sz="0" w:space="0" w:color="auto"/>
        <w:right w:val="none" w:sz="0" w:space="0" w:color="auto"/>
      </w:divBdr>
    </w:div>
    <w:div w:id="903877950">
      <w:bodyDiv w:val="1"/>
      <w:marLeft w:val="0"/>
      <w:marRight w:val="0"/>
      <w:marTop w:val="0"/>
      <w:marBottom w:val="0"/>
      <w:divBdr>
        <w:top w:val="none" w:sz="0" w:space="0" w:color="auto"/>
        <w:left w:val="none" w:sz="0" w:space="0" w:color="auto"/>
        <w:bottom w:val="none" w:sz="0" w:space="0" w:color="auto"/>
        <w:right w:val="none" w:sz="0" w:space="0" w:color="auto"/>
      </w:divBdr>
    </w:div>
    <w:div w:id="954874318">
      <w:bodyDiv w:val="1"/>
      <w:marLeft w:val="0"/>
      <w:marRight w:val="0"/>
      <w:marTop w:val="0"/>
      <w:marBottom w:val="0"/>
      <w:divBdr>
        <w:top w:val="none" w:sz="0" w:space="0" w:color="auto"/>
        <w:left w:val="none" w:sz="0" w:space="0" w:color="auto"/>
        <w:bottom w:val="none" w:sz="0" w:space="0" w:color="auto"/>
        <w:right w:val="none" w:sz="0" w:space="0" w:color="auto"/>
      </w:divBdr>
    </w:div>
    <w:div w:id="1050617696">
      <w:bodyDiv w:val="1"/>
      <w:marLeft w:val="0"/>
      <w:marRight w:val="0"/>
      <w:marTop w:val="0"/>
      <w:marBottom w:val="0"/>
      <w:divBdr>
        <w:top w:val="none" w:sz="0" w:space="0" w:color="auto"/>
        <w:left w:val="none" w:sz="0" w:space="0" w:color="auto"/>
        <w:bottom w:val="none" w:sz="0" w:space="0" w:color="auto"/>
        <w:right w:val="none" w:sz="0" w:space="0" w:color="auto"/>
      </w:divBdr>
    </w:div>
    <w:div w:id="1110663180">
      <w:bodyDiv w:val="1"/>
      <w:marLeft w:val="0"/>
      <w:marRight w:val="0"/>
      <w:marTop w:val="0"/>
      <w:marBottom w:val="0"/>
      <w:divBdr>
        <w:top w:val="none" w:sz="0" w:space="0" w:color="auto"/>
        <w:left w:val="none" w:sz="0" w:space="0" w:color="auto"/>
        <w:bottom w:val="none" w:sz="0" w:space="0" w:color="auto"/>
        <w:right w:val="none" w:sz="0" w:space="0" w:color="auto"/>
      </w:divBdr>
    </w:div>
    <w:div w:id="1195079213">
      <w:bodyDiv w:val="1"/>
      <w:marLeft w:val="0"/>
      <w:marRight w:val="0"/>
      <w:marTop w:val="0"/>
      <w:marBottom w:val="0"/>
      <w:divBdr>
        <w:top w:val="none" w:sz="0" w:space="0" w:color="auto"/>
        <w:left w:val="none" w:sz="0" w:space="0" w:color="auto"/>
        <w:bottom w:val="none" w:sz="0" w:space="0" w:color="auto"/>
        <w:right w:val="none" w:sz="0" w:space="0" w:color="auto"/>
      </w:divBdr>
    </w:div>
    <w:div w:id="1276251815">
      <w:bodyDiv w:val="1"/>
      <w:marLeft w:val="0"/>
      <w:marRight w:val="0"/>
      <w:marTop w:val="0"/>
      <w:marBottom w:val="0"/>
      <w:divBdr>
        <w:top w:val="none" w:sz="0" w:space="0" w:color="auto"/>
        <w:left w:val="none" w:sz="0" w:space="0" w:color="auto"/>
        <w:bottom w:val="none" w:sz="0" w:space="0" w:color="auto"/>
        <w:right w:val="none" w:sz="0" w:space="0" w:color="auto"/>
      </w:divBdr>
    </w:div>
    <w:div w:id="1284310621">
      <w:bodyDiv w:val="1"/>
      <w:marLeft w:val="0"/>
      <w:marRight w:val="0"/>
      <w:marTop w:val="0"/>
      <w:marBottom w:val="0"/>
      <w:divBdr>
        <w:top w:val="none" w:sz="0" w:space="0" w:color="auto"/>
        <w:left w:val="none" w:sz="0" w:space="0" w:color="auto"/>
        <w:bottom w:val="none" w:sz="0" w:space="0" w:color="auto"/>
        <w:right w:val="none" w:sz="0" w:space="0" w:color="auto"/>
      </w:divBdr>
    </w:div>
    <w:div w:id="1299217779">
      <w:bodyDiv w:val="1"/>
      <w:marLeft w:val="0"/>
      <w:marRight w:val="0"/>
      <w:marTop w:val="0"/>
      <w:marBottom w:val="0"/>
      <w:divBdr>
        <w:top w:val="none" w:sz="0" w:space="0" w:color="auto"/>
        <w:left w:val="none" w:sz="0" w:space="0" w:color="auto"/>
        <w:bottom w:val="none" w:sz="0" w:space="0" w:color="auto"/>
        <w:right w:val="none" w:sz="0" w:space="0" w:color="auto"/>
      </w:divBdr>
    </w:div>
    <w:div w:id="1365444049">
      <w:bodyDiv w:val="1"/>
      <w:marLeft w:val="0"/>
      <w:marRight w:val="0"/>
      <w:marTop w:val="0"/>
      <w:marBottom w:val="0"/>
      <w:divBdr>
        <w:top w:val="none" w:sz="0" w:space="0" w:color="auto"/>
        <w:left w:val="none" w:sz="0" w:space="0" w:color="auto"/>
        <w:bottom w:val="none" w:sz="0" w:space="0" w:color="auto"/>
        <w:right w:val="none" w:sz="0" w:space="0" w:color="auto"/>
      </w:divBdr>
    </w:div>
    <w:div w:id="1398816949">
      <w:bodyDiv w:val="1"/>
      <w:marLeft w:val="0"/>
      <w:marRight w:val="0"/>
      <w:marTop w:val="0"/>
      <w:marBottom w:val="0"/>
      <w:divBdr>
        <w:top w:val="none" w:sz="0" w:space="0" w:color="auto"/>
        <w:left w:val="none" w:sz="0" w:space="0" w:color="auto"/>
        <w:bottom w:val="none" w:sz="0" w:space="0" w:color="auto"/>
        <w:right w:val="none" w:sz="0" w:space="0" w:color="auto"/>
      </w:divBdr>
    </w:div>
    <w:div w:id="1452674581">
      <w:bodyDiv w:val="1"/>
      <w:marLeft w:val="0"/>
      <w:marRight w:val="0"/>
      <w:marTop w:val="0"/>
      <w:marBottom w:val="0"/>
      <w:divBdr>
        <w:top w:val="none" w:sz="0" w:space="0" w:color="auto"/>
        <w:left w:val="none" w:sz="0" w:space="0" w:color="auto"/>
        <w:bottom w:val="none" w:sz="0" w:space="0" w:color="auto"/>
        <w:right w:val="none" w:sz="0" w:space="0" w:color="auto"/>
      </w:divBdr>
    </w:div>
    <w:div w:id="1498692602">
      <w:bodyDiv w:val="1"/>
      <w:marLeft w:val="0"/>
      <w:marRight w:val="0"/>
      <w:marTop w:val="0"/>
      <w:marBottom w:val="0"/>
      <w:divBdr>
        <w:top w:val="none" w:sz="0" w:space="0" w:color="auto"/>
        <w:left w:val="none" w:sz="0" w:space="0" w:color="auto"/>
        <w:bottom w:val="none" w:sz="0" w:space="0" w:color="auto"/>
        <w:right w:val="none" w:sz="0" w:space="0" w:color="auto"/>
      </w:divBdr>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619290407">
      <w:bodyDiv w:val="1"/>
      <w:marLeft w:val="0"/>
      <w:marRight w:val="0"/>
      <w:marTop w:val="0"/>
      <w:marBottom w:val="0"/>
      <w:divBdr>
        <w:top w:val="none" w:sz="0" w:space="0" w:color="auto"/>
        <w:left w:val="none" w:sz="0" w:space="0" w:color="auto"/>
        <w:bottom w:val="none" w:sz="0" w:space="0" w:color="auto"/>
        <w:right w:val="none" w:sz="0" w:space="0" w:color="auto"/>
      </w:divBdr>
    </w:div>
    <w:div w:id="1654020383">
      <w:bodyDiv w:val="1"/>
      <w:marLeft w:val="0"/>
      <w:marRight w:val="0"/>
      <w:marTop w:val="0"/>
      <w:marBottom w:val="0"/>
      <w:divBdr>
        <w:top w:val="none" w:sz="0" w:space="0" w:color="auto"/>
        <w:left w:val="none" w:sz="0" w:space="0" w:color="auto"/>
        <w:bottom w:val="none" w:sz="0" w:space="0" w:color="auto"/>
        <w:right w:val="none" w:sz="0" w:space="0" w:color="auto"/>
      </w:divBdr>
    </w:div>
    <w:div w:id="1668707478">
      <w:bodyDiv w:val="1"/>
      <w:marLeft w:val="0"/>
      <w:marRight w:val="0"/>
      <w:marTop w:val="0"/>
      <w:marBottom w:val="0"/>
      <w:divBdr>
        <w:top w:val="none" w:sz="0" w:space="0" w:color="auto"/>
        <w:left w:val="none" w:sz="0" w:space="0" w:color="auto"/>
        <w:bottom w:val="none" w:sz="0" w:space="0" w:color="auto"/>
        <w:right w:val="none" w:sz="0" w:space="0" w:color="auto"/>
      </w:divBdr>
    </w:div>
    <w:div w:id="1689061484">
      <w:bodyDiv w:val="1"/>
      <w:marLeft w:val="0"/>
      <w:marRight w:val="0"/>
      <w:marTop w:val="0"/>
      <w:marBottom w:val="0"/>
      <w:divBdr>
        <w:top w:val="none" w:sz="0" w:space="0" w:color="auto"/>
        <w:left w:val="none" w:sz="0" w:space="0" w:color="auto"/>
        <w:bottom w:val="none" w:sz="0" w:space="0" w:color="auto"/>
        <w:right w:val="none" w:sz="0" w:space="0" w:color="auto"/>
      </w:divBdr>
    </w:div>
    <w:div w:id="1744718905">
      <w:bodyDiv w:val="1"/>
      <w:marLeft w:val="0"/>
      <w:marRight w:val="0"/>
      <w:marTop w:val="0"/>
      <w:marBottom w:val="0"/>
      <w:divBdr>
        <w:top w:val="none" w:sz="0" w:space="0" w:color="auto"/>
        <w:left w:val="none" w:sz="0" w:space="0" w:color="auto"/>
        <w:bottom w:val="none" w:sz="0" w:space="0" w:color="auto"/>
        <w:right w:val="none" w:sz="0" w:space="0" w:color="auto"/>
      </w:divBdr>
    </w:div>
    <w:div w:id="1748191623">
      <w:bodyDiv w:val="1"/>
      <w:marLeft w:val="0"/>
      <w:marRight w:val="0"/>
      <w:marTop w:val="0"/>
      <w:marBottom w:val="0"/>
      <w:divBdr>
        <w:top w:val="none" w:sz="0" w:space="0" w:color="auto"/>
        <w:left w:val="none" w:sz="0" w:space="0" w:color="auto"/>
        <w:bottom w:val="none" w:sz="0" w:space="0" w:color="auto"/>
        <w:right w:val="none" w:sz="0" w:space="0" w:color="auto"/>
      </w:divBdr>
    </w:div>
    <w:div w:id="1803958166">
      <w:bodyDiv w:val="1"/>
      <w:marLeft w:val="0"/>
      <w:marRight w:val="0"/>
      <w:marTop w:val="0"/>
      <w:marBottom w:val="0"/>
      <w:divBdr>
        <w:top w:val="none" w:sz="0" w:space="0" w:color="auto"/>
        <w:left w:val="none" w:sz="0" w:space="0" w:color="auto"/>
        <w:bottom w:val="none" w:sz="0" w:space="0" w:color="auto"/>
        <w:right w:val="none" w:sz="0" w:space="0" w:color="auto"/>
      </w:divBdr>
    </w:div>
    <w:div w:id="1827935965">
      <w:bodyDiv w:val="1"/>
      <w:marLeft w:val="0"/>
      <w:marRight w:val="0"/>
      <w:marTop w:val="0"/>
      <w:marBottom w:val="0"/>
      <w:divBdr>
        <w:top w:val="none" w:sz="0" w:space="0" w:color="auto"/>
        <w:left w:val="none" w:sz="0" w:space="0" w:color="auto"/>
        <w:bottom w:val="none" w:sz="0" w:space="0" w:color="auto"/>
        <w:right w:val="none" w:sz="0" w:space="0" w:color="auto"/>
      </w:divBdr>
    </w:div>
    <w:div w:id="1843659717">
      <w:bodyDiv w:val="1"/>
      <w:marLeft w:val="0"/>
      <w:marRight w:val="0"/>
      <w:marTop w:val="0"/>
      <w:marBottom w:val="0"/>
      <w:divBdr>
        <w:top w:val="none" w:sz="0" w:space="0" w:color="auto"/>
        <w:left w:val="none" w:sz="0" w:space="0" w:color="auto"/>
        <w:bottom w:val="none" w:sz="0" w:space="0" w:color="auto"/>
        <w:right w:val="none" w:sz="0" w:space="0" w:color="auto"/>
      </w:divBdr>
    </w:div>
    <w:div w:id="1848474788">
      <w:bodyDiv w:val="1"/>
      <w:marLeft w:val="0"/>
      <w:marRight w:val="0"/>
      <w:marTop w:val="0"/>
      <w:marBottom w:val="0"/>
      <w:divBdr>
        <w:top w:val="none" w:sz="0" w:space="0" w:color="auto"/>
        <w:left w:val="none" w:sz="0" w:space="0" w:color="auto"/>
        <w:bottom w:val="none" w:sz="0" w:space="0" w:color="auto"/>
        <w:right w:val="none" w:sz="0" w:space="0" w:color="auto"/>
      </w:divBdr>
      <w:divsChild>
        <w:div w:id="469400810">
          <w:marLeft w:val="0"/>
          <w:marRight w:val="0"/>
          <w:marTop w:val="0"/>
          <w:marBottom w:val="150"/>
          <w:divBdr>
            <w:top w:val="none" w:sz="0" w:space="0" w:color="auto"/>
            <w:left w:val="none" w:sz="0" w:space="0" w:color="auto"/>
            <w:bottom w:val="none" w:sz="0" w:space="0" w:color="auto"/>
            <w:right w:val="none" w:sz="0" w:space="0" w:color="auto"/>
          </w:divBdr>
        </w:div>
        <w:div w:id="1536043531">
          <w:marLeft w:val="0"/>
          <w:marRight w:val="0"/>
          <w:marTop w:val="0"/>
          <w:marBottom w:val="0"/>
          <w:divBdr>
            <w:top w:val="none" w:sz="0" w:space="0" w:color="auto"/>
            <w:left w:val="none" w:sz="0" w:space="0" w:color="auto"/>
            <w:bottom w:val="none" w:sz="0" w:space="0" w:color="auto"/>
            <w:right w:val="none" w:sz="0" w:space="0" w:color="auto"/>
          </w:divBdr>
        </w:div>
      </w:divsChild>
    </w:div>
    <w:div w:id="1930235256">
      <w:bodyDiv w:val="1"/>
      <w:marLeft w:val="0"/>
      <w:marRight w:val="0"/>
      <w:marTop w:val="0"/>
      <w:marBottom w:val="0"/>
      <w:divBdr>
        <w:top w:val="none" w:sz="0" w:space="0" w:color="auto"/>
        <w:left w:val="none" w:sz="0" w:space="0" w:color="auto"/>
        <w:bottom w:val="none" w:sz="0" w:space="0" w:color="auto"/>
        <w:right w:val="none" w:sz="0" w:space="0" w:color="auto"/>
      </w:divBdr>
    </w:div>
    <w:div w:id="21333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hps.scot.nhs.uk/web-resources-container/covid-19-guidance-for-primary-care/" TargetMode="External"/><Relationship Id="rId26" Type="http://schemas.openxmlformats.org/officeDocument/2006/relationships/package" Target="embeddings/Microsoft_Office_Word_Document2.docx"/><Relationship Id="rId39" Type="http://schemas.openxmlformats.org/officeDocument/2006/relationships/hyperlink" Target="mailto:amanda.rae@cps.scot?subject=NHS24%20Phone%20in%20prescriptions" TargetMode="External"/><Relationship Id="rId21" Type="http://schemas.openxmlformats.org/officeDocument/2006/relationships/hyperlink" Target="mailto:Gillian.mcgregor1@nhs.net" TargetMode="External"/><Relationship Id="rId34" Type="http://schemas.openxmlformats.org/officeDocument/2006/relationships/package" Target="embeddings/Microsoft_Office_Word_Document4.docx"/><Relationship Id="rId42" Type="http://schemas.openxmlformats.org/officeDocument/2006/relationships/image" Target="media/image10.emf"/><Relationship Id="rId47" Type="http://schemas.openxmlformats.org/officeDocument/2006/relationships/oleObject" Target="embeddings/Microsoft_Office_Word_97_-_2003_Document1.doc"/><Relationship Id="rId50" Type="http://schemas.openxmlformats.org/officeDocument/2006/relationships/package" Target="embeddings/Microsoft_Office_Word_Document8.docx"/><Relationship Id="rId55" Type="http://schemas.openxmlformats.org/officeDocument/2006/relationships/image" Target="media/image14.emf"/><Relationship Id="rId63" Type="http://schemas.openxmlformats.org/officeDocument/2006/relationships/hyperlink" Target="https://nhs.us2.list-manage.com/track/click?u=5391ceba312d6f81e0430a42b&amp;id=20504683e4&amp;e=71e0f67ee2" TargetMode="External"/><Relationship Id="rId68" Type="http://schemas.openxmlformats.org/officeDocument/2006/relationships/hyperlink" Target="https://learn.nes.nhs.scot/29046/pharmacy/covid-19-pharmacy-resource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pspubsrepo.blob.core.windows.net/hps-website/nss/2957/documents/1_covid-19-guidance-for-pharmacies.pdf" TargetMode="External"/><Relationship Id="rId29" Type="http://schemas.openxmlformats.org/officeDocument/2006/relationships/hyperlink" Target="https://www.readyscotland.org/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24" Type="http://schemas.openxmlformats.org/officeDocument/2006/relationships/hyperlink" Target="http://www.fva.org/prescription" TargetMode="External"/><Relationship Id="rId32" Type="http://schemas.openxmlformats.org/officeDocument/2006/relationships/hyperlink" Target="https://www.rpharms.com/publications/the-mep%20" TargetMode="External"/><Relationship Id="rId37" Type="http://schemas.openxmlformats.org/officeDocument/2006/relationships/package" Target="embeddings/Microsoft_Office_Excel_Worksheet5.xlsx"/><Relationship Id="rId40" Type="http://schemas.openxmlformats.org/officeDocument/2006/relationships/image" Target="media/image9.emf"/><Relationship Id="rId45" Type="http://schemas.openxmlformats.org/officeDocument/2006/relationships/hyperlink" Target="mailto:Fife-UHB.pharmacycontrolteam@nhs.net" TargetMode="External"/><Relationship Id="rId53" Type="http://schemas.openxmlformats.org/officeDocument/2006/relationships/hyperlink" Target="https://www.gov.scot/publications/coronavirus-covid-19-tests-and-cases-in-scotland/" TargetMode="External"/><Relationship Id="rId58" Type="http://schemas.openxmlformats.org/officeDocument/2006/relationships/oleObject" Target="embeddings/oleObject4.bin"/><Relationship Id="rId66" Type="http://schemas.openxmlformats.org/officeDocument/2006/relationships/hyperlink" Target="https://learn.nes.nhs.scot/28721/pharmacy/induction-to-community-pharmacy-covid-19-for-pharmacy-technicians"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robbie.collins@cps.scot" TargetMode="External"/><Relationship Id="rId28" Type="http://schemas.openxmlformats.org/officeDocument/2006/relationships/oleObject" Target="embeddings/oleObject3.bin"/><Relationship Id="rId36" Type="http://schemas.openxmlformats.org/officeDocument/2006/relationships/image" Target="media/image8.emf"/><Relationship Id="rId49" Type="http://schemas.openxmlformats.org/officeDocument/2006/relationships/image" Target="media/image12.emf"/><Relationship Id="rId57" Type="http://schemas.openxmlformats.org/officeDocument/2006/relationships/image" Target="media/image15.emf"/><Relationship Id="rId61" Type="http://schemas.openxmlformats.org/officeDocument/2006/relationships/hyperlink" Target="https://know.fife.scot/2020/04/30/covid-19-weekly-data-update-29th-april-2020/" TargetMode="External"/><Relationship Id="rId10" Type="http://schemas.openxmlformats.org/officeDocument/2006/relationships/image" Target="media/image1.emf"/><Relationship Id="rId19" Type="http://schemas.openxmlformats.org/officeDocument/2006/relationships/hyperlink" Target="https://www.rpharms.com/publications/the-mep" TargetMode="External"/><Relationship Id="rId31" Type="http://schemas.openxmlformats.org/officeDocument/2006/relationships/package" Target="embeddings/Microsoft_Office_Word_Document3.docx"/><Relationship Id="rId44" Type="http://schemas.openxmlformats.org/officeDocument/2006/relationships/hyperlink" Target="https://learn.nes.nhs.scot/28079/coronavirus-covid-19/protecting-yourself-and-your-workplace-environment" TargetMode="External"/><Relationship Id="rId52" Type="http://schemas.openxmlformats.org/officeDocument/2006/relationships/package" Target="embeddings/Microsoft_Office_Word_Document9.docx"/><Relationship Id="rId60" Type="http://schemas.openxmlformats.org/officeDocument/2006/relationships/oleObject" Target="embeddings/oleObject5.bin"/><Relationship Id="rId65" Type="http://schemas.openxmlformats.org/officeDocument/2006/relationships/hyperlink" Target="https://nhs.us2.list-manage.com/track/click?u=5391ceba312d6f81e0430a42b&amp;id=4cc01b8dc9&amp;e=71e0f67ee2" TargetMode="External"/><Relationship Id="rId4" Type="http://schemas.openxmlformats.org/officeDocument/2006/relationships/settings" Target="settings.xml"/><Relationship Id="rId9" Type="http://schemas.openxmlformats.org/officeDocument/2006/relationships/hyperlink" Target="https://www.cps.scot/news-insight/sg-circulars/pca-p-2020/pca-p-2020-05-extension-of-mas-in-response-to-covid-19/" TargetMode="External"/><Relationship Id="rId14" Type="http://schemas.openxmlformats.org/officeDocument/2006/relationships/image" Target="media/image3.emf"/><Relationship Id="rId22" Type="http://schemas.openxmlformats.org/officeDocument/2006/relationships/hyperlink" Target="mailto:Fife-uhb.fifepharmacycommpharm@nhs.net" TargetMode="Externa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hyperlink" Target="mailto:Fife-uhb.fifepharmacycommpharm@nhs.net" TargetMode="External"/><Relationship Id="rId43" Type="http://schemas.openxmlformats.org/officeDocument/2006/relationships/package" Target="embeddings/Microsoft_Office_Word_Document7.docx"/><Relationship Id="rId48" Type="http://schemas.openxmlformats.org/officeDocument/2006/relationships/hyperlink" Target="https://www.careers.nhs.scot/coronavirus-covid-19-recruitment/" TargetMode="External"/><Relationship Id="rId56" Type="http://schemas.openxmlformats.org/officeDocument/2006/relationships/package" Target="embeddings/Microsoft_Office_Word_Document10.docx"/><Relationship Id="rId64" Type="http://schemas.openxmlformats.org/officeDocument/2006/relationships/hyperlink" Target="https://learn.nes.nhs.scot/7057/pharmacy/cpd-resources/pharmacy-return-to-practice" TargetMode="External"/><Relationship Id="rId69" Type="http://schemas.openxmlformats.org/officeDocument/2006/relationships/footer" Target="footer1.xml"/><Relationship Id="rId8" Type="http://schemas.openxmlformats.org/officeDocument/2006/relationships/hyperlink" Target="https://www.pharmacyregulation.org/standards/guidance/questions-and-answers-coronavirus" TargetMode="Externa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hps.scot.nhs.uk/web-resources-container/covid-19-advice-for-pharmacies/" TargetMode="Externa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hyperlink" Target="mailto:adam.osprey@cps.scot?subject=NHS24%20Phone%20in%20prescriptions" TargetMode="External"/><Relationship Id="rId46" Type="http://schemas.openxmlformats.org/officeDocument/2006/relationships/image" Target="media/image11.emf"/><Relationship Id="rId59" Type="http://schemas.openxmlformats.org/officeDocument/2006/relationships/image" Target="media/image16.emf"/><Relationship Id="rId67" Type="http://schemas.openxmlformats.org/officeDocument/2006/relationships/hyperlink" Target="https://learn.nes.nhs.scot/28935/pharmacy/induction-to-hospital-pharmacy-covid-19-for-pharmacy-technicians" TargetMode="External"/><Relationship Id="rId20" Type="http://schemas.openxmlformats.org/officeDocument/2006/relationships/hyperlink" Target="mailto:Gillian.mcgregor1@nhs.net" TargetMode="External"/><Relationship Id="rId41" Type="http://schemas.openxmlformats.org/officeDocument/2006/relationships/package" Target="embeddings/Microsoft_Office_Word_Document6.docx"/><Relationship Id="rId54" Type="http://schemas.openxmlformats.org/officeDocument/2006/relationships/hyperlink" Target="https://www.gov.scot/binaries/content/documents/govscot/publications/statistics/2020/04/trends-in-number-of-people-in-hospital-with-confirmed-or-suspected-covid-19/documents/trends-in-number-of-people-in-hospital-with-confirmed-or-suspected-covid-19/trends-in-number-of-people-in-hospital-with-confirmed-or-suspected-covid-19/govscot%3Adocument/Trends%2Bin%2Bnumber%2Bof%2Bpeople%2Bin%2Bhospital%2Bwith%2Bconfirmed%2Bor%2Bsuspected%2BCOVID.pdf" TargetMode="External"/><Relationship Id="rId62" Type="http://schemas.openxmlformats.org/officeDocument/2006/relationships/hyperlink" Target="https://www.pharmacyregulation.org/news/pre-registration-training-2020-joint-statement-gphc-and-psni"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D69C15-3C1A-4D4E-A0C5-C002FFCC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6718</Words>
  <Characters>33994</Characters>
  <Application>Microsoft Office Word</Application>
  <DocSecurity>4</DocSecurity>
  <Lines>944</Lines>
  <Paragraphs>437</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40275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notmanfr</dc:creator>
  <cp:lastModifiedBy>alexanderh</cp:lastModifiedBy>
  <cp:revision>2</cp:revision>
  <dcterms:created xsi:type="dcterms:W3CDTF">2020-05-01T16:20:00Z</dcterms:created>
  <dcterms:modified xsi:type="dcterms:W3CDTF">2020-05-01T16:20:00Z</dcterms:modified>
</cp:coreProperties>
</file>