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1" w:rsidRDefault="00471E21" w:rsidP="003C2C56">
      <w:pPr>
        <w:jc w:val="right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038"/>
      </w:tblGrid>
      <w:tr w:rsidR="003C2C56" w:rsidTr="003C2C56">
        <w:tc>
          <w:tcPr>
            <w:tcW w:w="6204" w:type="dxa"/>
            <w:shd w:val="clear" w:color="auto" w:fill="auto"/>
          </w:tcPr>
          <w:p w:rsidR="003C2C56" w:rsidRDefault="003C2C56" w:rsidP="00B561C0">
            <w:pPr>
              <w:rPr>
                <w:rFonts w:cs="Arial"/>
                <w:b/>
                <w:sz w:val="32"/>
                <w:szCs w:val="32"/>
              </w:rPr>
            </w:pPr>
          </w:p>
          <w:p w:rsidR="003C2C56" w:rsidRDefault="003C2C56" w:rsidP="00B561C0">
            <w:pPr>
              <w:rPr>
                <w:rFonts w:cs="Arial"/>
                <w:szCs w:val="22"/>
              </w:rPr>
            </w:pPr>
            <w:r w:rsidRPr="00D45676">
              <w:rPr>
                <w:rFonts w:cs="Arial"/>
                <w:b/>
                <w:sz w:val="32"/>
                <w:szCs w:val="32"/>
              </w:rPr>
              <w:t xml:space="preserve">NHS Pharmacy First Scotland                 </w:t>
            </w:r>
          </w:p>
        </w:tc>
        <w:tc>
          <w:tcPr>
            <w:tcW w:w="3038" w:type="dxa"/>
            <w:shd w:val="clear" w:color="auto" w:fill="auto"/>
          </w:tcPr>
          <w:p w:rsidR="003C2C56" w:rsidRDefault="003C2C56" w:rsidP="003C2C56">
            <w:pPr>
              <w:jc w:val="right"/>
              <w:rPr>
                <w:rFonts w:cs="Arial"/>
                <w:szCs w:val="22"/>
              </w:rPr>
            </w:pPr>
            <w:r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781050" cy="660888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C56" w:rsidRPr="00D45676" w:rsidRDefault="003C2C56" w:rsidP="00B561C0">
      <w:pPr>
        <w:rPr>
          <w:rFonts w:cs="Arial"/>
          <w:sz w:val="22"/>
          <w:szCs w:val="22"/>
        </w:rPr>
      </w:pPr>
    </w:p>
    <w:p w:rsidR="00471E21" w:rsidRPr="00D45676" w:rsidRDefault="00471E21" w:rsidP="00B561C0">
      <w:pPr>
        <w:rPr>
          <w:rFonts w:cs="Arial"/>
          <w:b/>
          <w:szCs w:val="24"/>
        </w:rPr>
      </w:pPr>
      <w:r w:rsidRPr="00D45676">
        <w:rPr>
          <w:rFonts w:cs="Arial"/>
          <w:b/>
          <w:szCs w:val="24"/>
        </w:rPr>
        <w:t>Use of data</w:t>
      </w:r>
    </w:p>
    <w:p w:rsidR="00D45676" w:rsidRPr="00D45676" w:rsidRDefault="00D45676" w:rsidP="00B561C0">
      <w:pPr>
        <w:rPr>
          <w:rFonts w:cs="Arial"/>
          <w:b/>
          <w:sz w:val="22"/>
          <w:szCs w:val="22"/>
        </w:rPr>
      </w:pPr>
    </w:p>
    <w:p w:rsidR="00471E21" w:rsidRPr="001A1369" w:rsidRDefault="00471E21" w:rsidP="00B561C0">
      <w:pPr>
        <w:rPr>
          <w:rFonts w:cs="Arial"/>
          <w:color w:val="000000" w:themeColor="text1"/>
          <w:sz w:val="22"/>
          <w:szCs w:val="22"/>
        </w:rPr>
      </w:pPr>
      <w:r w:rsidRPr="001A1369">
        <w:rPr>
          <w:rFonts w:cs="Arial"/>
          <w:color w:val="000000" w:themeColor="text1"/>
          <w:sz w:val="22"/>
          <w:szCs w:val="22"/>
        </w:rPr>
        <w:t xml:space="preserve">In order to provide </w:t>
      </w:r>
      <w:r w:rsidR="00D45676" w:rsidRPr="001A1369">
        <w:rPr>
          <w:rFonts w:cs="Arial"/>
          <w:color w:val="000000" w:themeColor="text1"/>
          <w:sz w:val="22"/>
          <w:szCs w:val="22"/>
        </w:rPr>
        <w:t xml:space="preserve">the </w:t>
      </w:r>
      <w:r w:rsidRPr="001A1369">
        <w:rPr>
          <w:rFonts w:cs="Arial"/>
          <w:color w:val="000000" w:themeColor="text1"/>
          <w:sz w:val="22"/>
          <w:szCs w:val="22"/>
        </w:rPr>
        <w:t>NHS Pharmacy First</w:t>
      </w:r>
      <w:r w:rsidR="008C04D9" w:rsidRPr="001A1369">
        <w:rPr>
          <w:rFonts w:cs="Arial"/>
          <w:color w:val="000000" w:themeColor="text1"/>
          <w:sz w:val="22"/>
          <w:szCs w:val="22"/>
        </w:rPr>
        <w:t xml:space="preserve"> Scotland</w:t>
      </w:r>
      <w:r w:rsidR="00D45676" w:rsidRPr="001A1369">
        <w:rPr>
          <w:rFonts w:cs="Arial"/>
          <w:color w:val="000000" w:themeColor="text1"/>
          <w:sz w:val="22"/>
          <w:szCs w:val="22"/>
        </w:rPr>
        <w:t xml:space="preserve"> service</w:t>
      </w:r>
      <w:r w:rsidR="00A81D18">
        <w:rPr>
          <w:rFonts w:cs="Arial"/>
          <w:color w:val="000000" w:themeColor="text1"/>
          <w:sz w:val="22"/>
          <w:szCs w:val="22"/>
        </w:rPr>
        <w:t xml:space="preserve"> and other</w:t>
      </w:r>
      <w:r w:rsidR="0029207A">
        <w:rPr>
          <w:rFonts w:cs="Arial"/>
          <w:color w:val="000000" w:themeColor="text1"/>
          <w:sz w:val="22"/>
          <w:szCs w:val="22"/>
        </w:rPr>
        <w:t xml:space="preserve"> relevant</w:t>
      </w:r>
      <w:r w:rsidR="00A81D18">
        <w:rPr>
          <w:rFonts w:cs="Arial"/>
          <w:color w:val="000000" w:themeColor="text1"/>
          <w:sz w:val="22"/>
          <w:szCs w:val="22"/>
        </w:rPr>
        <w:t xml:space="preserve"> NHS services provided </w:t>
      </w:r>
      <w:r w:rsidR="00EF0A63">
        <w:rPr>
          <w:rFonts w:cs="Arial"/>
          <w:color w:val="000000" w:themeColor="text1"/>
          <w:sz w:val="22"/>
          <w:szCs w:val="22"/>
        </w:rPr>
        <w:t>directly from a</w:t>
      </w:r>
      <w:r w:rsidR="00A81D18">
        <w:rPr>
          <w:rFonts w:cs="Arial"/>
          <w:color w:val="000000" w:themeColor="text1"/>
          <w:sz w:val="22"/>
          <w:szCs w:val="22"/>
        </w:rPr>
        <w:t xml:space="preserve"> Community Pharmacy</w:t>
      </w:r>
      <w:r w:rsidRPr="001A1369">
        <w:rPr>
          <w:rFonts w:cs="Arial"/>
          <w:color w:val="000000" w:themeColor="text1"/>
          <w:sz w:val="22"/>
          <w:szCs w:val="22"/>
        </w:rPr>
        <w:t xml:space="preserve">, this pharmacy will collect and retain data </w:t>
      </w:r>
      <w:r w:rsidR="00F9388C">
        <w:rPr>
          <w:rFonts w:cs="Arial"/>
          <w:color w:val="000000" w:themeColor="text1"/>
          <w:sz w:val="22"/>
          <w:szCs w:val="22"/>
        </w:rPr>
        <w:t xml:space="preserve">securely </w:t>
      </w:r>
      <w:r w:rsidRPr="001A1369">
        <w:rPr>
          <w:rFonts w:cs="Arial"/>
          <w:color w:val="000000" w:themeColor="text1"/>
          <w:sz w:val="22"/>
          <w:szCs w:val="22"/>
        </w:rPr>
        <w:t>on individuals accessing the service.</w:t>
      </w:r>
    </w:p>
    <w:p w:rsidR="00D45676" w:rsidRPr="001A1369" w:rsidRDefault="00D45676" w:rsidP="00B561C0">
      <w:pPr>
        <w:rPr>
          <w:rFonts w:cs="Arial"/>
          <w:color w:val="000000" w:themeColor="text1"/>
          <w:sz w:val="22"/>
          <w:szCs w:val="22"/>
        </w:rPr>
      </w:pPr>
    </w:p>
    <w:p w:rsidR="00161015" w:rsidRPr="00CD58ED" w:rsidRDefault="00443004" w:rsidP="00161015">
      <w:pPr>
        <w:rPr>
          <w:rFonts w:cs="Arial"/>
          <w:b/>
          <w:color w:val="000000" w:themeColor="text1"/>
          <w:sz w:val="22"/>
          <w:szCs w:val="22"/>
        </w:rPr>
      </w:pPr>
      <w:r w:rsidRPr="00CD58ED">
        <w:rPr>
          <w:rFonts w:cs="Arial"/>
          <w:b/>
          <w:color w:val="000000" w:themeColor="text1"/>
          <w:sz w:val="22"/>
          <w:szCs w:val="22"/>
        </w:rPr>
        <w:t xml:space="preserve">Sharing data </w:t>
      </w:r>
    </w:p>
    <w:p w:rsidR="00161015" w:rsidRDefault="00161015" w:rsidP="00161015">
      <w:pPr>
        <w:rPr>
          <w:rFonts w:cs="Arial"/>
          <w:color w:val="000000" w:themeColor="text1"/>
          <w:sz w:val="22"/>
          <w:szCs w:val="22"/>
        </w:rPr>
      </w:pPr>
    </w:p>
    <w:p w:rsidR="00161015" w:rsidRDefault="00161015" w:rsidP="00161015">
      <w:pPr>
        <w:rPr>
          <w:rFonts w:cs="Arial"/>
          <w:color w:val="000000" w:themeColor="text1"/>
          <w:sz w:val="22"/>
          <w:szCs w:val="22"/>
        </w:rPr>
      </w:pPr>
      <w:r w:rsidRPr="001A1369">
        <w:rPr>
          <w:rFonts w:cs="Arial"/>
          <w:color w:val="000000" w:themeColor="text1"/>
          <w:sz w:val="22"/>
          <w:szCs w:val="22"/>
        </w:rPr>
        <w:t xml:space="preserve">The pharmacy </w:t>
      </w:r>
      <w:r>
        <w:rPr>
          <w:rFonts w:cs="Arial"/>
          <w:color w:val="000000" w:themeColor="text1"/>
          <w:sz w:val="22"/>
          <w:szCs w:val="22"/>
        </w:rPr>
        <w:t>is required to</w:t>
      </w:r>
      <w:r w:rsidRPr="001A1369">
        <w:rPr>
          <w:rFonts w:cs="Arial"/>
          <w:color w:val="000000" w:themeColor="text1"/>
          <w:sz w:val="22"/>
          <w:szCs w:val="22"/>
        </w:rPr>
        <w:t xml:space="preserve"> advise </w:t>
      </w:r>
      <w:r w:rsidR="00203D28">
        <w:rPr>
          <w:rFonts w:cs="Arial"/>
          <w:color w:val="000000" w:themeColor="text1"/>
          <w:sz w:val="22"/>
          <w:szCs w:val="22"/>
        </w:rPr>
        <w:t>NHS National Services Scotland (</w:t>
      </w:r>
      <w:r>
        <w:rPr>
          <w:rFonts w:cs="Arial"/>
          <w:color w:val="000000" w:themeColor="text1"/>
          <w:sz w:val="22"/>
          <w:szCs w:val="22"/>
        </w:rPr>
        <w:t>NSS</w:t>
      </w:r>
      <w:r w:rsidR="00203D28">
        <w:rPr>
          <w:rFonts w:cs="Arial"/>
          <w:color w:val="000000" w:themeColor="text1"/>
          <w:sz w:val="22"/>
          <w:szCs w:val="22"/>
        </w:rPr>
        <w:t>)</w:t>
      </w:r>
      <w:r w:rsidRPr="001A1369">
        <w:rPr>
          <w:rFonts w:cs="Arial"/>
          <w:color w:val="000000" w:themeColor="text1"/>
          <w:sz w:val="22"/>
          <w:szCs w:val="22"/>
        </w:rPr>
        <w:t xml:space="preserve"> when a consultation has been undertaken, if referral has been made to another healthcare provider </w:t>
      </w:r>
      <w:r>
        <w:rPr>
          <w:rFonts w:cs="Arial"/>
          <w:color w:val="000000" w:themeColor="text1"/>
          <w:sz w:val="22"/>
          <w:szCs w:val="22"/>
        </w:rPr>
        <w:t>and</w:t>
      </w:r>
      <w:r w:rsidRPr="001A1369">
        <w:rPr>
          <w:rFonts w:cs="Arial"/>
          <w:color w:val="000000" w:themeColor="text1"/>
          <w:sz w:val="22"/>
          <w:szCs w:val="22"/>
        </w:rPr>
        <w:t xml:space="preserve"> </w:t>
      </w:r>
      <w:r w:rsidR="00CD58ED">
        <w:rPr>
          <w:rFonts w:cs="Arial"/>
          <w:color w:val="000000" w:themeColor="text1"/>
          <w:sz w:val="22"/>
          <w:szCs w:val="22"/>
        </w:rPr>
        <w:t xml:space="preserve">to </w:t>
      </w:r>
      <w:r w:rsidRPr="001A1369">
        <w:rPr>
          <w:rFonts w:cs="Arial"/>
          <w:color w:val="000000" w:themeColor="text1"/>
          <w:sz w:val="22"/>
          <w:szCs w:val="22"/>
        </w:rPr>
        <w:t>provide details of any items supplied</w:t>
      </w:r>
      <w:r>
        <w:rPr>
          <w:rFonts w:cs="Arial"/>
          <w:color w:val="000000" w:themeColor="text1"/>
          <w:sz w:val="22"/>
          <w:szCs w:val="22"/>
        </w:rPr>
        <w:t xml:space="preserve"> for a NHS Community Pharmacy supported service</w:t>
      </w:r>
      <w:r w:rsidRPr="001A1369">
        <w:rPr>
          <w:rFonts w:cs="Arial"/>
          <w:color w:val="000000" w:themeColor="text1"/>
          <w:sz w:val="22"/>
          <w:szCs w:val="22"/>
        </w:rPr>
        <w:t xml:space="preserve">.  This </w:t>
      </w:r>
      <w:r>
        <w:rPr>
          <w:rFonts w:cs="Arial"/>
          <w:color w:val="000000" w:themeColor="text1"/>
          <w:sz w:val="22"/>
          <w:szCs w:val="22"/>
        </w:rPr>
        <w:t xml:space="preserve">data is </w:t>
      </w:r>
      <w:r w:rsidR="00CD58ED">
        <w:rPr>
          <w:rFonts w:cs="Arial"/>
          <w:color w:val="000000" w:themeColor="text1"/>
          <w:sz w:val="22"/>
          <w:szCs w:val="22"/>
        </w:rPr>
        <w:t xml:space="preserve">sent electronically, </w:t>
      </w:r>
      <w:r>
        <w:rPr>
          <w:rFonts w:cs="Arial"/>
          <w:color w:val="000000" w:themeColor="text1"/>
          <w:sz w:val="22"/>
          <w:szCs w:val="22"/>
        </w:rPr>
        <w:t xml:space="preserve">stored securely on a digital platform and </w:t>
      </w:r>
      <w:r w:rsidRPr="001A1369">
        <w:rPr>
          <w:rFonts w:cs="Arial"/>
          <w:color w:val="000000" w:themeColor="text1"/>
          <w:sz w:val="22"/>
          <w:szCs w:val="22"/>
        </w:rPr>
        <w:t>enable</w:t>
      </w:r>
      <w:r>
        <w:rPr>
          <w:rFonts w:cs="Arial"/>
          <w:color w:val="000000" w:themeColor="text1"/>
          <w:sz w:val="22"/>
          <w:szCs w:val="22"/>
        </w:rPr>
        <w:t>s</w:t>
      </w:r>
      <w:r w:rsidRPr="001A1369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NSS</w:t>
      </w:r>
      <w:r w:rsidRPr="001A1369">
        <w:rPr>
          <w:rFonts w:cs="Arial"/>
          <w:color w:val="000000" w:themeColor="text1"/>
          <w:sz w:val="22"/>
          <w:szCs w:val="22"/>
        </w:rPr>
        <w:t xml:space="preserve"> to calculate payment to the pharmacy for the service they have provided.</w:t>
      </w:r>
      <w:r>
        <w:rPr>
          <w:rFonts w:cs="Arial"/>
          <w:color w:val="000000" w:themeColor="text1"/>
          <w:sz w:val="22"/>
          <w:szCs w:val="22"/>
        </w:rPr>
        <w:t xml:space="preserve">  NSS </w:t>
      </w:r>
      <w:r w:rsidRPr="00F9388C">
        <w:rPr>
          <w:rFonts w:cs="Arial"/>
          <w:color w:val="000000" w:themeColor="text1"/>
          <w:sz w:val="22"/>
          <w:szCs w:val="22"/>
        </w:rPr>
        <w:t xml:space="preserve">may also use this information to assure accurate payments and for the prevention and detection of fraud and share it with other bodies responsible for auditing or administering public funds. </w:t>
      </w:r>
      <w:r>
        <w:rPr>
          <w:rFonts w:cs="Arial"/>
          <w:color w:val="000000" w:themeColor="text1"/>
          <w:sz w:val="22"/>
          <w:szCs w:val="22"/>
        </w:rPr>
        <w:t xml:space="preserve"> </w:t>
      </w:r>
    </w:p>
    <w:p w:rsidR="00161015" w:rsidRDefault="00161015" w:rsidP="00161015">
      <w:pPr>
        <w:rPr>
          <w:rFonts w:cs="Arial"/>
          <w:color w:val="000000" w:themeColor="text1"/>
          <w:sz w:val="22"/>
          <w:szCs w:val="22"/>
        </w:rPr>
      </w:pPr>
    </w:p>
    <w:p w:rsidR="00161015" w:rsidRPr="006C1E62" w:rsidRDefault="00161015" w:rsidP="00161015">
      <w:pPr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color w:val="000000" w:themeColor="text1"/>
          <w:sz w:val="22"/>
          <w:szCs w:val="22"/>
        </w:rPr>
        <w:t xml:space="preserve">Through the </w:t>
      </w:r>
      <w:r w:rsidR="00A1376D">
        <w:rPr>
          <w:rFonts w:cs="Arial"/>
          <w:color w:val="000000" w:themeColor="text1"/>
          <w:sz w:val="22"/>
          <w:szCs w:val="22"/>
        </w:rPr>
        <w:t xml:space="preserve">secure </w:t>
      </w:r>
      <w:r>
        <w:rPr>
          <w:rFonts w:cs="Arial"/>
          <w:color w:val="000000" w:themeColor="text1"/>
          <w:sz w:val="22"/>
          <w:szCs w:val="22"/>
        </w:rPr>
        <w:t>digital platform, NSS shares data with Public Health Scotland (PHS)</w:t>
      </w:r>
      <w:r w:rsidRPr="00161015">
        <w:rPr>
          <w:rFonts w:cs="Arial"/>
          <w:color w:val="000000"/>
          <w:sz w:val="22"/>
          <w:szCs w:val="22"/>
          <w:lang w:eastAsia="en-GB"/>
        </w:rPr>
        <w:t xml:space="preserve"> </w:t>
      </w:r>
      <w:r w:rsidRPr="006C1E62">
        <w:rPr>
          <w:rFonts w:cs="Arial"/>
          <w:color w:val="000000"/>
          <w:sz w:val="22"/>
          <w:szCs w:val="22"/>
          <w:lang w:eastAsia="en-GB"/>
        </w:rPr>
        <w:t>to produce statistics which are used to assist in the provision and improvement of NHS services and improve the health of the people of Scotland.</w:t>
      </w:r>
      <w:r w:rsidR="00CD58ED">
        <w:rPr>
          <w:rFonts w:cs="Arial"/>
          <w:color w:val="000000"/>
          <w:sz w:val="22"/>
          <w:szCs w:val="22"/>
          <w:lang w:eastAsia="en-GB"/>
        </w:rPr>
        <w:t xml:space="preserve">  </w:t>
      </w:r>
      <w:r>
        <w:rPr>
          <w:rFonts w:cs="Arial"/>
          <w:color w:val="000000"/>
          <w:sz w:val="22"/>
          <w:szCs w:val="22"/>
          <w:lang w:eastAsia="en-GB"/>
        </w:rPr>
        <w:t xml:space="preserve">More details about these organisations </w:t>
      </w:r>
      <w:r w:rsidR="00047CAC">
        <w:rPr>
          <w:rFonts w:cs="Arial"/>
          <w:color w:val="000000"/>
          <w:sz w:val="22"/>
          <w:szCs w:val="22"/>
          <w:lang w:eastAsia="en-GB"/>
        </w:rPr>
        <w:t xml:space="preserve">is </w:t>
      </w:r>
      <w:r>
        <w:rPr>
          <w:rFonts w:cs="Arial"/>
          <w:color w:val="000000"/>
          <w:sz w:val="22"/>
          <w:szCs w:val="22"/>
          <w:lang w:eastAsia="en-GB"/>
        </w:rPr>
        <w:t xml:space="preserve">given below.    </w:t>
      </w:r>
    </w:p>
    <w:p w:rsidR="00CD58ED" w:rsidRDefault="00161015" w:rsidP="00B561C0">
      <w:pPr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 </w:t>
      </w:r>
    </w:p>
    <w:p w:rsidR="00D45676" w:rsidRPr="00CD58ED" w:rsidRDefault="00D45676" w:rsidP="00B561C0">
      <w:pPr>
        <w:rPr>
          <w:rFonts w:cs="Arial"/>
          <w:b/>
          <w:color w:val="000000" w:themeColor="text1"/>
          <w:sz w:val="22"/>
          <w:szCs w:val="22"/>
        </w:rPr>
      </w:pPr>
      <w:r w:rsidRPr="00CD58ED">
        <w:rPr>
          <w:rFonts w:cs="Arial"/>
          <w:b/>
          <w:color w:val="000000" w:themeColor="text1"/>
          <w:sz w:val="22"/>
          <w:szCs w:val="22"/>
        </w:rPr>
        <w:t>NHS National Services Scotland</w:t>
      </w:r>
      <w:r w:rsidR="00F9388C" w:rsidRPr="00CD58ED">
        <w:rPr>
          <w:rFonts w:cs="Arial"/>
          <w:b/>
          <w:color w:val="000000" w:themeColor="text1"/>
          <w:sz w:val="22"/>
          <w:szCs w:val="22"/>
        </w:rPr>
        <w:t xml:space="preserve"> (NSS)</w:t>
      </w:r>
    </w:p>
    <w:p w:rsidR="00D45676" w:rsidRPr="001A1369" w:rsidRDefault="00D45676" w:rsidP="00B561C0">
      <w:pPr>
        <w:rPr>
          <w:rFonts w:cs="Arial"/>
          <w:color w:val="000000" w:themeColor="text1"/>
          <w:sz w:val="22"/>
          <w:szCs w:val="22"/>
        </w:rPr>
      </w:pPr>
    </w:p>
    <w:p w:rsidR="001A1369" w:rsidRPr="001A1369" w:rsidRDefault="00A1376D" w:rsidP="00B561C0">
      <w:pPr>
        <w:rPr>
          <w:rFonts w:cs="Arial"/>
          <w:color w:val="000000" w:themeColor="text1"/>
          <w:sz w:val="22"/>
          <w:szCs w:val="22"/>
        </w:rPr>
      </w:pPr>
      <w:r w:rsidRPr="00A1376D">
        <w:rPr>
          <w:rFonts w:cs="Arial"/>
          <w:color w:val="000000" w:themeColor="text1"/>
          <w:sz w:val="22"/>
          <w:szCs w:val="22"/>
        </w:rPr>
        <w:t>NSS is a public organisation created in Scotland under Section 10 of the National Health Service (Scotland) Act 197</w:t>
      </w:r>
      <w:r>
        <w:rPr>
          <w:rFonts w:cs="Arial"/>
          <w:color w:val="000000" w:themeColor="text1"/>
          <w:sz w:val="22"/>
          <w:szCs w:val="22"/>
        </w:rPr>
        <w:t xml:space="preserve">8. </w:t>
      </w:r>
      <w:r w:rsidR="00D45676" w:rsidRPr="001A1369">
        <w:rPr>
          <w:rFonts w:cs="Arial"/>
          <w:color w:val="000000" w:themeColor="text1"/>
          <w:sz w:val="22"/>
          <w:szCs w:val="22"/>
        </w:rPr>
        <w:t xml:space="preserve">Practitioner Services is the business unit within </w:t>
      </w:r>
      <w:r w:rsidR="00F9388C">
        <w:rPr>
          <w:rFonts w:cs="Arial"/>
          <w:color w:val="000000" w:themeColor="text1"/>
          <w:sz w:val="22"/>
          <w:szCs w:val="22"/>
        </w:rPr>
        <w:t>NSS</w:t>
      </w:r>
      <w:r w:rsidR="00D45676" w:rsidRPr="001A1369">
        <w:rPr>
          <w:rFonts w:cs="Arial"/>
          <w:color w:val="000000" w:themeColor="text1"/>
          <w:sz w:val="22"/>
          <w:szCs w:val="22"/>
        </w:rPr>
        <w:t xml:space="preserve"> </w:t>
      </w:r>
      <w:r w:rsidR="00EC5758">
        <w:rPr>
          <w:rFonts w:cs="Arial"/>
          <w:color w:val="000000" w:themeColor="text1"/>
          <w:sz w:val="22"/>
          <w:szCs w:val="22"/>
        </w:rPr>
        <w:t xml:space="preserve">that </w:t>
      </w:r>
      <w:r w:rsidR="001A1369" w:rsidRPr="001A1369">
        <w:rPr>
          <w:rFonts w:cs="Arial"/>
          <w:color w:val="000000" w:themeColor="text1"/>
          <w:sz w:val="22"/>
          <w:szCs w:val="22"/>
        </w:rPr>
        <w:t xml:space="preserve">provides services on behalf of Health Boards to support General Practitioners, Community Pharmacies and Dispensing Contractors, Dentists and Opticians delivering primary care across Scotland. </w:t>
      </w:r>
    </w:p>
    <w:p w:rsidR="00625CFB" w:rsidRPr="001A1369" w:rsidRDefault="00625CFB" w:rsidP="00B561C0">
      <w:pPr>
        <w:rPr>
          <w:rFonts w:cs="Arial"/>
          <w:color w:val="000000" w:themeColor="text1"/>
          <w:sz w:val="22"/>
          <w:szCs w:val="22"/>
        </w:rPr>
      </w:pPr>
    </w:p>
    <w:p w:rsidR="00D45676" w:rsidRDefault="00D45676" w:rsidP="00D45676">
      <w:pPr>
        <w:rPr>
          <w:rFonts w:cs="Arial"/>
          <w:b/>
          <w:color w:val="000000" w:themeColor="text1"/>
          <w:szCs w:val="24"/>
        </w:rPr>
      </w:pPr>
      <w:r w:rsidRPr="001A1369">
        <w:rPr>
          <w:rFonts w:cs="Arial"/>
          <w:b/>
          <w:color w:val="000000" w:themeColor="text1"/>
          <w:szCs w:val="24"/>
        </w:rPr>
        <w:t xml:space="preserve">Public Health Scotland </w:t>
      </w:r>
      <w:r w:rsidR="00F9388C">
        <w:rPr>
          <w:rFonts w:cs="Arial"/>
          <w:b/>
          <w:color w:val="000000" w:themeColor="text1"/>
          <w:szCs w:val="24"/>
        </w:rPr>
        <w:t>(PHS)</w:t>
      </w:r>
    </w:p>
    <w:p w:rsidR="00C466B1" w:rsidRDefault="00C466B1" w:rsidP="00D45676">
      <w:pPr>
        <w:rPr>
          <w:rFonts w:cs="Arial"/>
          <w:b/>
          <w:color w:val="000000" w:themeColor="text1"/>
          <w:szCs w:val="24"/>
        </w:rPr>
      </w:pPr>
    </w:p>
    <w:p w:rsidR="00C466B1" w:rsidRPr="00C466B1" w:rsidRDefault="00C466B1" w:rsidP="00C466B1">
      <w:pPr>
        <w:pStyle w:val="NormalWeb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sz w:val="22"/>
          <w:szCs w:val="22"/>
        </w:rPr>
      </w:pPr>
      <w:r w:rsidRPr="00C466B1">
        <w:rPr>
          <w:rFonts w:ascii="Arial" w:hAnsi="Arial" w:cs="Arial"/>
          <w:color w:val="000000"/>
          <w:sz w:val="22"/>
          <w:szCs w:val="22"/>
        </w:rPr>
        <w:t>Public Health Scotland</w:t>
      </w:r>
      <w:r w:rsidR="00A1376D">
        <w:rPr>
          <w:rFonts w:ascii="Arial" w:hAnsi="Arial" w:cs="Arial"/>
          <w:color w:val="000000"/>
          <w:sz w:val="22"/>
          <w:szCs w:val="22"/>
        </w:rPr>
        <w:t xml:space="preserve"> (PHS)</w:t>
      </w:r>
      <w:r w:rsidRPr="00C466B1">
        <w:rPr>
          <w:rFonts w:ascii="Arial" w:hAnsi="Arial" w:cs="Arial"/>
          <w:color w:val="000000"/>
          <w:sz w:val="22"/>
          <w:szCs w:val="22"/>
        </w:rPr>
        <w:t xml:space="preserve"> is a national public health body established by Scottish Government and the Convention of Scottish Local Authorities (COSLA). As a partnership between national and local government, PHS enable and support local and national bodies</w:t>
      </w:r>
      <w:r w:rsidRPr="00C466B1">
        <w:rPr>
          <w:rFonts w:ascii="Arial" w:hAnsi="Arial" w:cs="Arial"/>
          <w:sz w:val="22"/>
          <w:szCs w:val="22"/>
        </w:rPr>
        <w:t xml:space="preserve"> to work together to improve health and wellbeing in communities.</w:t>
      </w:r>
    </w:p>
    <w:p w:rsidR="00471E21" w:rsidRPr="006C1E62" w:rsidRDefault="006B509E" w:rsidP="00F9388C">
      <w:pPr>
        <w:rPr>
          <w:rFonts w:cs="Arial"/>
          <w:color w:val="000000"/>
          <w:sz w:val="22"/>
          <w:szCs w:val="22"/>
          <w:lang w:eastAsia="en-GB"/>
        </w:rPr>
      </w:pPr>
      <w:r>
        <w:rPr>
          <w:rFonts w:cs="Arial"/>
          <w:color w:val="000000"/>
          <w:sz w:val="22"/>
          <w:szCs w:val="22"/>
          <w:lang w:eastAsia="en-GB"/>
        </w:rPr>
        <w:t xml:space="preserve">Under </w:t>
      </w:r>
      <w:r w:rsidR="00A1376D">
        <w:rPr>
          <w:rFonts w:cs="Arial"/>
          <w:color w:val="000000"/>
          <w:sz w:val="22"/>
          <w:szCs w:val="22"/>
          <w:lang w:eastAsia="en-GB"/>
        </w:rPr>
        <w:t xml:space="preserve">EU and UK </w:t>
      </w:r>
      <w:r>
        <w:rPr>
          <w:rFonts w:cs="Arial"/>
          <w:color w:val="000000"/>
          <w:sz w:val="22"/>
          <w:szCs w:val="22"/>
          <w:lang w:eastAsia="en-GB"/>
        </w:rPr>
        <w:t xml:space="preserve">data protection law, </w:t>
      </w:r>
      <w:r w:rsidR="00F9388C" w:rsidRPr="006C1E62">
        <w:rPr>
          <w:rFonts w:cs="Arial"/>
          <w:color w:val="000000"/>
          <w:sz w:val="22"/>
          <w:szCs w:val="22"/>
          <w:lang w:eastAsia="en-GB"/>
        </w:rPr>
        <w:t>PHS</w:t>
      </w:r>
      <w:r w:rsidR="00471E21" w:rsidRPr="006C1E62">
        <w:rPr>
          <w:rFonts w:cs="Arial"/>
          <w:color w:val="000000"/>
          <w:sz w:val="22"/>
          <w:szCs w:val="22"/>
          <w:lang w:eastAsia="en-GB"/>
        </w:rPr>
        <w:t xml:space="preserve"> </w:t>
      </w:r>
      <w:r w:rsidR="00F9388C" w:rsidRPr="006C1E62">
        <w:rPr>
          <w:rFonts w:cs="Arial"/>
          <w:color w:val="000000"/>
          <w:sz w:val="22"/>
          <w:szCs w:val="22"/>
          <w:lang w:eastAsia="en-GB"/>
        </w:rPr>
        <w:t xml:space="preserve">and NSS </w:t>
      </w:r>
      <w:r w:rsidR="00623B6D" w:rsidRPr="006C1E62">
        <w:rPr>
          <w:rFonts w:cs="Arial"/>
          <w:color w:val="000000"/>
          <w:sz w:val="22"/>
          <w:szCs w:val="22"/>
          <w:lang w:eastAsia="en-GB"/>
        </w:rPr>
        <w:t xml:space="preserve">are joint </w:t>
      </w:r>
      <w:r>
        <w:rPr>
          <w:rFonts w:cs="Arial"/>
          <w:color w:val="000000"/>
          <w:sz w:val="22"/>
          <w:szCs w:val="22"/>
          <w:lang w:eastAsia="en-GB"/>
        </w:rPr>
        <w:t>C</w:t>
      </w:r>
      <w:r w:rsidR="00623B6D" w:rsidRPr="006C1E62">
        <w:rPr>
          <w:rFonts w:cs="Arial"/>
          <w:color w:val="000000"/>
          <w:sz w:val="22"/>
          <w:szCs w:val="22"/>
          <w:lang w:eastAsia="en-GB"/>
        </w:rPr>
        <w:t>ontroller</w:t>
      </w:r>
      <w:r w:rsidR="00F9388C" w:rsidRPr="006C1E62">
        <w:rPr>
          <w:rFonts w:cs="Arial"/>
          <w:color w:val="000000"/>
          <w:sz w:val="22"/>
          <w:szCs w:val="22"/>
          <w:lang w:eastAsia="en-GB"/>
        </w:rPr>
        <w:t>s</w:t>
      </w:r>
      <w:r w:rsidR="00623B6D" w:rsidRPr="006C1E62">
        <w:rPr>
          <w:rFonts w:cs="Arial"/>
          <w:color w:val="000000"/>
          <w:sz w:val="22"/>
          <w:szCs w:val="22"/>
          <w:lang w:eastAsia="en-GB"/>
        </w:rPr>
        <w:t xml:space="preserve"> and</w:t>
      </w:r>
      <w:r w:rsidR="00F9388C" w:rsidRPr="006C1E62">
        <w:rPr>
          <w:rFonts w:cs="Arial"/>
          <w:color w:val="000000"/>
          <w:sz w:val="22"/>
          <w:szCs w:val="22"/>
          <w:lang w:eastAsia="en-GB"/>
        </w:rPr>
        <w:t xml:space="preserve"> </w:t>
      </w:r>
      <w:r w:rsidR="006C1E62">
        <w:rPr>
          <w:rFonts w:cs="Arial"/>
          <w:color w:val="000000"/>
          <w:sz w:val="22"/>
          <w:szCs w:val="22"/>
          <w:lang w:eastAsia="en-GB"/>
        </w:rPr>
        <w:t xml:space="preserve">both organisations </w:t>
      </w:r>
      <w:r w:rsidR="006C1E62" w:rsidRPr="006C1E62">
        <w:rPr>
          <w:rFonts w:cs="Arial"/>
          <w:color w:val="000000"/>
          <w:sz w:val="22"/>
          <w:szCs w:val="22"/>
          <w:lang w:eastAsia="en-GB"/>
        </w:rPr>
        <w:t xml:space="preserve">have equal access and responsibility to where the information is held securely to allow the delivery of </w:t>
      </w:r>
      <w:r>
        <w:rPr>
          <w:rFonts w:cs="Arial"/>
          <w:color w:val="000000"/>
          <w:sz w:val="22"/>
          <w:szCs w:val="22"/>
          <w:lang w:eastAsia="en-GB"/>
        </w:rPr>
        <w:t>their</w:t>
      </w:r>
      <w:r w:rsidRPr="006C1E62">
        <w:rPr>
          <w:rFonts w:cs="Arial"/>
          <w:color w:val="000000"/>
          <w:sz w:val="22"/>
          <w:szCs w:val="22"/>
          <w:lang w:eastAsia="en-GB"/>
        </w:rPr>
        <w:t xml:space="preserve"> </w:t>
      </w:r>
      <w:r w:rsidR="006C1E62" w:rsidRPr="006C1E62">
        <w:rPr>
          <w:rFonts w:cs="Arial"/>
          <w:color w:val="000000"/>
          <w:sz w:val="22"/>
          <w:szCs w:val="22"/>
          <w:lang w:eastAsia="en-GB"/>
        </w:rPr>
        <w:t xml:space="preserve">respective statutory obligations.  </w:t>
      </w:r>
    </w:p>
    <w:p w:rsidR="00D45676" w:rsidRPr="006C1E62" w:rsidRDefault="00D45676" w:rsidP="00D45676">
      <w:pPr>
        <w:pStyle w:val="ListParagraph"/>
        <w:rPr>
          <w:rFonts w:cs="Arial"/>
          <w:color w:val="000000"/>
          <w:sz w:val="22"/>
          <w:szCs w:val="22"/>
          <w:lang w:eastAsia="en-GB"/>
        </w:rPr>
      </w:pPr>
    </w:p>
    <w:p w:rsidR="00471E21" w:rsidRPr="00C466B1" w:rsidRDefault="00471E21" w:rsidP="00471E21">
      <w:pPr>
        <w:rPr>
          <w:rFonts w:cs="Arial"/>
          <w:b/>
          <w:sz w:val="22"/>
          <w:szCs w:val="22"/>
        </w:rPr>
      </w:pPr>
      <w:r w:rsidRPr="00C466B1">
        <w:rPr>
          <w:rFonts w:cs="Arial"/>
          <w:b/>
          <w:sz w:val="22"/>
          <w:szCs w:val="22"/>
        </w:rPr>
        <w:t>Where to get more information</w:t>
      </w:r>
    </w:p>
    <w:p w:rsidR="00D45676" w:rsidRPr="00C466B1" w:rsidRDefault="00D45676" w:rsidP="00471E21">
      <w:pPr>
        <w:rPr>
          <w:rFonts w:cs="Arial"/>
          <w:b/>
          <w:sz w:val="22"/>
          <w:szCs w:val="22"/>
        </w:rPr>
      </w:pPr>
    </w:p>
    <w:p w:rsidR="00D45676" w:rsidRPr="00C466B1" w:rsidRDefault="00471E21" w:rsidP="00037CCD">
      <w:pPr>
        <w:rPr>
          <w:rFonts w:cs="Arial"/>
          <w:sz w:val="22"/>
          <w:szCs w:val="22"/>
        </w:rPr>
      </w:pPr>
      <w:r w:rsidRPr="00C466B1">
        <w:rPr>
          <w:rFonts w:cs="Arial"/>
          <w:sz w:val="22"/>
          <w:szCs w:val="22"/>
        </w:rPr>
        <w:t>If yo</w:t>
      </w:r>
      <w:r w:rsidR="000E33EB" w:rsidRPr="00C466B1">
        <w:rPr>
          <w:rFonts w:cs="Arial"/>
          <w:sz w:val="22"/>
          <w:szCs w:val="22"/>
        </w:rPr>
        <w:t xml:space="preserve">u want more information about this and other </w:t>
      </w:r>
      <w:r w:rsidRPr="00C466B1">
        <w:rPr>
          <w:rFonts w:cs="Arial"/>
          <w:sz w:val="22"/>
          <w:szCs w:val="22"/>
        </w:rPr>
        <w:t>use</w:t>
      </w:r>
      <w:r w:rsidR="000E33EB" w:rsidRPr="00C466B1">
        <w:rPr>
          <w:rFonts w:cs="Arial"/>
          <w:sz w:val="22"/>
          <w:szCs w:val="22"/>
        </w:rPr>
        <w:t>s</w:t>
      </w:r>
      <w:r w:rsidRPr="00C466B1">
        <w:rPr>
          <w:rFonts w:cs="Arial"/>
          <w:sz w:val="22"/>
          <w:szCs w:val="22"/>
        </w:rPr>
        <w:t xml:space="preserve"> of data, you can:</w:t>
      </w:r>
    </w:p>
    <w:p w:rsidR="00037CCD" w:rsidRPr="00C466B1" w:rsidRDefault="00037CCD" w:rsidP="00CD58ED">
      <w:pPr>
        <w:pStyle w:val="ListParagraph"/>
        <w:numPr>
          <w:ilvl w:val="0"/>
          <w:numId w:val="8"/>
        </w:numPr>
        <w:ind w:left="284" w:right="-188" w:hanging="284"/>
        <w:rPr>
          <w:rFonts w:cs="Arial"/>
          <w:sz w:val="22"/>
          <w:szCs w:val="22"/>
        </w:rPr>
      </w:pPr>
      <w:r w:rsidRPr="00C466B1">
        <w:rPr>
          <w:rFonts w:cs="Arial"/>
          <w:color w:val="000000" w:themeColor="text1"/>
          <w:sz w:val="22"/>
          <w:szCs w:val="22"/>
        </w:rPr>
        <w:t xml:space="preserve">Read the </w:t>
      </w:r>
      <w:r w:rsidR="00A86579" w:rsidRPr="00C466B1">
        <w:rPr>
          <w:rFonts w:cs="Arial"/>
          <w:color w:val="000000" w:themeColor="text1"/>
          <w:sz w:val="22"/>
          <w:szCs w:val="22"/>
        </w:rPr>
        <w:t xml:space="preserve">NSS </w:t>
      </w:r>
      <w:r w:rsidRPr="00C466B1">
        <w:rPr>
          <w:rFonts w:cs="Arial"/>
          <w:color w:val="000000" w:themeColor="text1"/>
          <w:sz w:val="22"/>
          <w:szCs w:val="22"/>
        </w:rPr>
        <w:t>Practitioner Services Data</w:t>
      </w:r>
      <w:r w:rsidRPr="00C466B1">
        <w:rPr>
          <w:rFonts w:cs="Arial"/>
          <w:sz w:val="22"/>
          <w:szCs w:val="22"/>
        </w:rPr>
        <w:t xml:space="preserve"> </w:t>
      </w:r>
      <w:r w:rsidR="00D45676" w:rsidRPr="00C466B1">
        <w:rPr>
          <w:rFonts w:cs="Arial"/>
          <w:sz w:val="22"/>
          <w:szCs w:val="22"/>
        </w:rPr>
        <w:t xml:space="preserve">Protection Notice available at </w:t>
      </w:r>
      <w:r w:rsidRPr="00C466B1">
        <w:rPr>
          <w:rFonts w:cs="Arial"/>
          <w:sz w:val="22"/>
          <w:szCs w:val="22"/>
        </w:rPr>
        <w:t xml:space="preserve"> </w:t>
      </w:r>
      <w:hyperlink r:id="rId7" w:history="1">
        <w:r w:rsidRPr="00C466B1">
          <w:rPr>
            <w:rStyle w:val="Hyperlink"/>
            <w:rFonts w:cs="Arial"/>
            <w:sz w:val="22"/>
            <w:szCs w:val="22"/>
          </w:rPr>
          <w:t>https://nhsnss.org/services/practitioner/data-protection</w:t>
        </w:r>
      </w:hyperlink>
    </w:p>
    <w:p w:rsidR="00B6229C" w:rsidRPr="00CD77D9" w:rsidRDefault="00B6229C" w:rsidP="00B6229C">
      <w:pPr>
        <w:pStyle w:val="ListParagraph"/>
        <w:numPr>
          <w:ilvl w:val="0"/>
          <w:numId w:val="8"/>
        </w:numPr>
        <w:ind w:left="284" w:right="-188" w:hanging="284"/>
        <w:rPr>
          <w:rFonts w:cs="Arial"/>
          <w:sz w:val="22"/>
          <w:szCs w:val="22"/>
        </w:rPr>
      </w:pPr>
      <w:r w:rsidRPr="00C466B1">
        <w:rPr>
          <w:rFonts w:cs="Arial"/>
          <w:sz w:val="22"/>
          <w:szCs w:val="22"/>
        </w:rPr>
        <w:t xml:space="preserve">Read Public Health Scotland’s Data Protection Notice available at </w:t>
      </w:r>
      <w:hyperlink r:id="rId8" w:history="1">
        <w:r w:rsidRPr="00CD77D9">
          <w:rPr>
            <w:rStyle w:val="Hyperlink"/>
            <w:sz w:val="22"/>
            <w:szCs w:val="22"/>
          </w:rPr>
          <w:t>https://www.publichealthscotland.scot/our-privacy-notice/</w:t>
        </w:r>
      </w:hyperlink>
      <w:r w:rsidRPr="00CD77D9">
        <w:rPr>
          <w:sz w:val="22"/>
          <w:szCs w:val="22"/>
        </w:rPr>
        <w:t xml:space="preserve"> </w:t>
      </w:r>
    </w:p>
    <w:p w:rsidR="00D45676" w:rsidRPr="00C466B1" w:rsidRDefault="00037CCD" w:rsidP="00CD58ED">
      <w:pPr>
        <w:pStyle w:val="ListParagraph"/>
        <w:numPr>
          <w:ilvl w:val="0"/>
          <w:numId w:val="8"/>
        </w:numPr>
        <w:ind w:left="284" w:hanging="284"/>
        <w:rPr>
          <w:rFonts w:cs="Arial"/>
          <w:sz w:val="22"/>
          <w:szCs w:val="22"/>
        </w:rPr>
      </w:pPr>
      <w:r w:rsidRPr="00C466B1">
        <w:rPr>
          <w:rFonts w:cs="Arial"/>
          <w:sz w:val="22"/>
          <w:szCs w:val="22"/>
        </w:rPr>
        <w:t xml:space="preserve">Visit the NHS Inform website – How the NHS handles your personal health information </w:t>
      </w:r>
      <w:r w:rsidR="00D45676" w:rsidRPr="00C466B1">
        <w:rPr>
          <w:rFonts w:cs="Arial"/>
          <w:sz w:val="22"/>
          <w:szCs w:val="22"/>
        </w:rPr>
        <w:t xml:space="preserve"> at </w:t>
      </w:r>
      <w:hyperlink r:id="rId9" w:history="1">
        <w:r w:rsidRPr="00C466B1">
          <w:rPr>
            <w:rStyle w:val="Hyperlink"/>
            <w:rFonts w:cs="Arial"/>
            <w:sz w:val="22"/>
            <w:szCs w:val="22"/>
          </w:rPr>
          <w:t>https://www.nhsinform.scot/care-support-and-rights/health-rights/confidentiality-and-data-protection/how-the-nhs-handles-your-personal-health-information</w:t>
        </w:r>
      </w:hyperlink>
    </w:p>
    <w:p w:rsidR="00471E21" w:rsidRPr="00D45676" w:rsidRDefault="00471E21" w:rsidP="003C2C56">
      <w:pPr>
        <w:pStyle w:val="ListParagraph"/>
        <w:numPr>
          <w:ilvl w:val="0"/>
          <w:numId w:val="8"/>
        </w:numPr>
        <w:ind w:left="284" w:hanging="284"/>
        <w:rPr>
          <w:rFonts w:cs="Arial"/>
          <w:sz w:val="22"/>
          <w:szCs w:val="22"/>
        </w:rPr>
      </w:pPr>
      <w:r w:rsidRPr="00C466B1">
        <w:rPr>
          <w:rFonts w:cs="Arial"/>
          <w:sz w:val="22"/>
          <w:szCs w:val="22"/>
        </w:rPr>
        <w:t>Contact your local health board</w:t>
      </w:r>
      <w:r w:rsidR="00037CCD" w:rsidRPr="00C466B1">
        <w:rPr>
          <w:rFonts w:cs="Arial"/>
          <w:sz w:val="22"/>
          <w:szCs w:val="22"/>
        </w:rPr>
        <w:t xml:space="preserve"> – every health board has an </w:t>
      </w:r>
      <w:r w:rsidRPr="00C466B1">
        <w:rPr>
          <w:rFonts w:cs="Arial"/>
          <w:sz w:val="22"/>
          <w:szCs w:val="22"/>
        </w:rPr>
        <w:t>NHS Data Protection</w:t>
      </w:r>
      <w:r w:rsidRPr="00D45676">
        <w:rPr>
          <w:rFonts w:cs="Arial"/>
          <w:sz w:val="22"/>
          <w:szCs w:val="22"/>
        </w:rPr>
        <w:t xml:space="preserve"> Officer</w:t>
      </w:r>
      <w:r w:rsidR="00E61120" w:rsidRPr="00D45676">
        <w:rPr>
          <w:rFonts w:cs="Arial"/>
          <w:sz w:val="22"/>
          <w:szCs w:val="22"/>
        </w:rPr>
        <w:t>.</w:t>
      </w:r>
      <w:r w:rsidR="00037CCD" w:rsidRPr="00D45676">
        <w:rPr>
          <w:rFonts w:cs="Arial"/>
          <w:sz w:val="22"/>
          <w:szCs w:val="22"/>
        </w:rPr>
        <w:t xml:space="preserve">  Contact details are at - </w:t>
      </w:r>
      <w:hyperlink r:id="rId10" w:anchor="data" w:history="1">
        <w:r w:rsidR="00037CCD" w:rsidRPr="00D45676">
          <w:rPr>
            <w:rStyle w:val="Hyperlink"/>
            <w:rFonts w:cs="Arial"/>
            <w:sz w:val="22"/>
            <w:szCs w:val="22"/>
          </w:rPr>
          <w:t>https://www.nhsinform.scot/care-support-and-rights/health-rights/confidentiality-and-data-protection/how-the-nhs-handles-your-personal-health-information#data</w:t>
        </w:r>
      </w:hyperlink>
      <w:r w:rsidR="00037CCD">
        <w:t xml:space="preserve"> </w:t>
      </w:r>
    </w:p>
    <w:sectPr w:rsidR="00471E21" w:rsidRPr="00D45676" w:rsidSect="003C2C56">
      <w:pgSz w:w="11906" w:h="16838" w:code="9"/>
      <w:pgMar w:top="709" w:right="1440" w:bottom="709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44761EE3"/>
    <w:multiLevelType w:val="hybridMultilevel"/>
    <w:tmpl w:val="2900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280663"/>
    <w:multiLevelType w:val="hybridMultilevel"/>
    <w:tmpl w:val="50600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Morrison">
    <w15:presenceInfo w15:providerId="AD" w15:userId="S-1-5-21-664342396-1520592568-226259266-15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021"/>
  <w:trackRevision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71E21"/>
    <w:rsid w:val="00024C60"/>
    <w:rsid w:val="00027C27"/>
    <w:rsid w:val="00037CCD"/>
    <w:rsid w:val="00047CAC"/>
    <w:rsid w:val="000512BB"/>
    <w:rsid w:val="00084496"/>
    <w:rsid w:val="000C0CF4"/>
    <w:rsid w:val="000E33EB"/>
    <w:rsid w:val="001028C3"/>
    <w:rsid w:val="00116ABF"/>
    <w:rsid w:val="00161015"/>
    <w:rsid w:val="00186ACC"/>
    <w:rsid w:val="001A1369"/>
    <w:rsid w:val="001E1C9E"/>
    <w:rsid w:val="00203D28"/>
    <w:rsid w:val="0025678C"/>
    <w:rsid w:val="00281579"/>
    <w:rsid w:val="0029207A"/>
    <w:rsid w:val="002E1CA5"/>
    <w:rsid w:val="00306C61"/>
    <w:rsid w:val="0037582B"/>
    <w:rsid w:val="003B00F0"/>
    <w:rsid w:val="003C2C56"/>
    <w:rsid w:val="00443004"/>
    <w:rsid w:val="00471E21"/>
    <w:rsid w:val="0048224D"/>
    <w:rsid w:val="0049090C"/>
    <w:rsid w:val="004B3787"/>
    <w:rsid w:val="004F551F"/>
    <w:rsid w:val="005A1C6C"/>
    <w:rsid w:val="005B7AA1"/>
    <w:rsid w:val="005D4EAA"/>
    <w:rsid w:val="00623B6D"/>
    <w:rsid w:val="00625CFB"/>
    <w:rsid w:val="006B509E"/>
    <w:rsid w:val="006C1E62"/>
    <w:rsid w:val="007507DC"/>
    <w:rsid w:val="0076439D"/>
    <w:rsid w:val="007B10E1"/>
    <w:rsid w:val="007C0E01"/>
    <w:rsid w:val="00857548"/>
    <w:rsid w:val="0089423E"/>
    <w:rsid w:val="008C04D9"/>
    <w:rsid w:val="009336C9"/>
    <w:rsid w:val="009630B5"/>
    <w:rsid w:val="009713D8"/>
    <w:rsid w:val="00986B76"/>
    <w:rsid w:val="009A6958"/>
    <w:rsid w:val="009B7615"/>
    <w:rsid w:val="009E41D5"/>
    <w:rsid w:val="00A1376D"/>
    <w:rsid w:val="00A3504C"/>
    <w:rsid w:val="00A81D18"/>
    <w:rsid w:val="00A86579"/>
    <w:rsid w:val="00AB732D"/>
    <w:rsid w:val="00AD51EE"/>
    <w:rsid w:val="00AD5BFC"/>
    <w:rsid w:val="00B51BDC"/>
    <w:rsid w:val="00B561C0"/>
    <w:rsid w:val="00B604DC"/>
    <w:rsid w:val="00B6229C"/>
    <w:rsid w:val="00B773CE"/>
    <w:rsid w:val="00C16737"/>
    <w:rsid w:val="00C466B1"/>
    <w:rsid w:val="00C477D1"/>
    <w:rsid w:val="00C50E5A"/>
    <w:rsid w:val="00C55C3C"/>
    <w:rsid w:val="00C91823"/>
    <w:rsid w:val="00CD58ED"/>
    <w:rsid w:val="00D008AB"/>
    <w:rsid w:val="00D303EF"/>
    <w:rsid w:val="00D325E6"/>
    <w:rsid w:val="00D45676"/>
    <w:rsid w:val="00D50260"/>
    <w:rsid w:val="00E61120"/>
    <w:rsid w:val="00EC5758"/>
    <w:rsid w:val="00ED1844"/>
    <w:rsid w:val="00EF0A63"/>
    <w:rsid w:val="00EF659B"/>
    <w:rsid w:val="00F9388C"/>
    <w:rsid w:val="00FA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71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E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CC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567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24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24D"/>
    <w:rPr>
      <w:rFonts w:ascii="Arial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C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817">
          <w:marLeft w:val="0"/>
          <w:marRight w:val="0"/>
          <w:marTop w:val="600"/>
          <w:marBottom w:val="0"/>
          <w:divBdr>
            <w:top w:val="single" w:sz="36" w:space="0" w:color="5F92B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54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995">
          <w:marLeft w:val="0"/>
          <w:marRight w:val="0"/>
          <w:marTop w:val="600"/>
          <w:marBottom w:val="0"/>
          <w:divBdr>
            <w:top w:val="single" w:sz="36" w:space="0" w:color="5F92B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19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scotland.scot/our-privacy-notice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s://nhsnss.org/services/practitioner/data-protec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hsinform.scot/care-support-and-rights/health-rights/confidentiality-and-data-protection/how-the-nhs-handles-your-personal-health-inform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inform.scot/care-support-and-rights/health-rights/confidentiality-and-data-protection/how-the-nhs-handles-your-personal-health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6B91-D961-4ED9-9D8A-25B6C55C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Muirhead E (Elaine)</dc:creator>
  <cp:lastModifiedBy>catria01</cp:lastModifiedBy>
  <cp:revision>2</cp:revision>
  <dcterms:created xsi:type="dcterms:W3CDTF">2020-05-11T07:11:00Z</dcterms:created>
  <dcterms:modified xsi:type="dcterms:W3CDTF">2020-05-11T07:11:00Z</dcterms:modified>
</cp:coreProperties>
</file>