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B0" w:rsidRPr="005D3E79" w:rsidRDefault="002B35B0" w:rsidP="002B35B0">
      <w:pPr>
        <w:autoSpaceDE w:val="0"/>
        <w:autoSpaceDN w:val="0"/>
        <w:adjustRightInd w:val="0"/>
        <w:spacing w:after="0" w:line="240" w:lineRule="auto"/>
        <w:jc w:val="center"/>
        <w:rPr>
          <w:rFonts w:ascii="Arial" w:hAnsi="Arial" w:cs="Arial"/>
          <w:b/>
          <w:bCs/>
          <w:u w:val="single"/>
        </w:rPr>
      </w:pPr>
      <w:r w:rsidRPr="005D3E79">
        <w:rPr>
          <w:rFonts w:ascii="Arial" w:hAnsi="Arial" w:cs="Arial"/>
          <w:b/>
          <w:bCs/>
          <w:u w:val="single"/>
        </w:rPr>
        <w:t>Multi-compartment Compartment Aids (MCA’s)</w:t>
      </w:r>
    </w:p>
    <w:p w:rsidR="002B35B0" w:rsidRPr="005D3E79" w:rsidRDefault="002B35B0" w:rsidP="002B35B0">
      <w:pPr>
        <w:autoSpaceDE w:val="0"/>
        <w:autoSpaceDN w:val="0"/>
        <w:adjustRightInd w:val="0"/>
        <w:spacing w:after="0" w:line="240" w:lineRule="auto"/>
        <w:jc w:val="center"/>
        <w:rPr>
          <w:rFonts w:ascii="Arial" w:hAnsi="Arial" w:cs="Arial"/>
          <w:b/>
          <w:bCs/>
          <w:u w:val="single"/>
        </w:rPr>
      </w:pPr>
    </w:p>
    <w:p w:rsidR="002B35B0" w:rsidRPr="005D3E79" w:rsidRDefault="005E709F" w:rsidP="005E709F">
      <w:pPr>
        <w:autoSpaceDE w:val="0"/>
        <w:autoSpaceDN w:val="0"/>
        <w:adjustRightInd w:val="0"/>
        <w:spacing w:after="0" w:line="240" w:lineRule="auto"/>
        <w:jc w:val="center"/>
        <w:rPr>
          <w:rFonts w:ascii="Arial" w:hAnsi="Arial" w:cs="Arial"/>
          <w:b/>
          <w:bCs/>
          <w:u w:val="single"/>
        </w:rPr>
      </w:pPr>
      <w:r w:rsidRPr="005D3E79">
        <w:rPr>
          <w:rFonts w:ascii="Arial" w:hAnsi="Arial" w:cs="Arial"/>
          <w:b/>
          <w:bCs/>
          <w:u w:val="single"/>
        </w:rPr>
        <w:t>Updated Guidance on Best Practice</w:t>
      </w:r>
      <w:r w:rsidR="002B35B0" w:rsidRPr="005D3E79">
        <w:rPr>
          <w:rFonts w:ascii="Arial" w:hAnsi="Arial" w:cs="Arial"/>
          <w:b/>
          <w:bCs/>
          <w:u w:val="single"/>
        </w:rPr>
        <w:t xml:space="preserve"> for Community Pharmacy</w:t>
      </w:r>
    </w:p>
    <w:p w:rsidR="002B35B0" w:rsidRDefault="002B35B0" w:rsidP="002B35B0">
      <w:pPr>
        <w:autoSpaceDE w:val="0"/>
        <w:autoSpaceDN w:val="0"/>
        <w:adjustRightInd w:val="0"/>
        <w:spacing w:after="0" w:line="240" w:lineRule="auto"/>
        <w:jc w:val="center"/>
        <w:rPr>
          <w:rFonts w:ascii="Arial" w:hAnsi="Arial" w:cs="Arial"/>
          <w:b/>
          <w:bCs/>
        </w:rPr>
      </w:pPr>
    </w:p>
    <w:p w:rsidR="002B35B0" w:rsidRDefault="002B35B0" w:rsidP="002B35B0">
      <w:pPr>
        <w:autoSpaceDE w:val="0"/>
        <w:autoSpaceDN w:val="0"/>
        <w:adjustRightInd w:val="0"/>
        <w:spacing w:after="0" w:line="240" w:lineRule="auto"/>
        <w:jc w:val="both"/>
        <w:rPr>
          <w:rFonts w:ascii="ArialMT" w:hAnsi="ArialMT" w:cs="ArialMT"/>
        </w:rPr>
      </w:pPr>
      <w:r>
        <w:rPr>
          <w:rFonts w:ascii="ArialMT" w:hAnsi="ArialMT" w:cs="ArialMT"/>
        </w:rPr>
        <w:t xml:space="preserve">The information in this pack is designed to give all health and social care personnel a better understanding and a fuller awareness of the wide range of support mechanisms available that could be of benefit to those patients and their carers experiencing difficulties in managing their medication. </w:t>
      </w:r>
    </w:p>
    <w:p w:rsidR="002B35B0" w:rsidRDefault="002B35B0" w:rsidP="002B35B0">
      <w:pPr>
        <w:autoSpaceDE w:val="0"/>
        <w:autoSpaceDN w:val="0"/>
        <w:adjustRightInd w:val="0"/>
        <w:spacing w:after="0" w:line="240" w:lineRule="auto"/>
        <w:rPr>
          <w:rFonts w:ascii="ArialMT" w:hAnsi="ArialMT" w:cs="ArialMT"/>
        </w:rPr>
      </w:pPr>
    </w:p>
    <w:p w:rsidR="002B35B0" w:rsidRDefault="002B35B0" w:rsidP="00AF353B">
      <w:pPr>
        <w:autoSpaceDE w:val="0"/>
        <w:autoSpaceDN w:val="0"/>
        <w:adjustRightInd w:val="0"/>
        <w:spacing w:after="0" w:line="240" w:lineRule="auto"/>
        <w:jc w:val="both"/>
        <w:rPr>
          <w:rFonts w:ascii="ArialMT" w:hAnsi="ArialMT" w:cs="ArialMT"/>
        </w:rPr>
      </w:pPr>
      <w:r>
        <w:rPr>
          <w:rFonts w:ascii="ArialMT" w:hAnsi="ArialMT" w:cs="ArialMT"/>
        </w:rPr>
        <w:t xml:space="preserve">First introduced as part of a Model Scheme for the Frail Elderly in 2002, there has been a steady rise in the demand for MCA’s despite a serious shortage of evidence surrounding their use and the benefit, if any, to patient care. Their use is associated with an above average level of dispensing errors and critical incidents involving medicines. It is </w:t>
      </w:r>
      <w:r w:rsidR="00AF353B">
        <w:rPr>
          <w:rFonts w:ascii="ArialMT" w:hAnsi="ArialMT" w:cs="ArialMT"/>
        </w:rPr>
        <w:t xml:space="preserve">also </w:t>
      </w:r>
      <w:r>
        <w:rPr>
          <w:rFonts w:ascii="ArialMT" w:hAnsi="ArialMT" w:cs="ArialMT"/>
        </w:rPr>
        <w:t>recognised that an M</w:t>
      </w:r>
      <w:r w:rsidR="00AF353B">
        <w:rPr>
          <w:rFonts w:ascii="ArialMT" w:hAnsi="ArialMT" w:cs="ArialMT"/>
        </w:rPr>
        <w:t>CA</w:t>
      </w:r>
      <w:r>
        <w:rPr>
          <w:rFonts w:ascii="ArialMT" w:hAnsi="ArialMT" w:cs="ArialMT"/>
        </w:rPr>
        <w:t xml:space="preserve"> can deskill</w:t>
      </w:r>
      <w:r w:rsidR="00AF353B">
        <w:rPr>
          <w:rFonts w:ascii="ArialMT" w:hAnsi="ArialMT" w:cs="ArialMT"/>
        </w:rPr>
        <w:t xml:space="preserve"> </w:t>
      </w:r>
      <w:r>
        <w:rPr>
          <w:rFonts w:ascii="ArialMT" w:hAnsi="ArialMT" w:cs="ArialMT"/>
        </w:rPr>
        <w:t>a patient</w:t>
      </w:r>
      <w:r w:rsidR="00AF353B">
        <w:rPr>
          <w:rFonts w:ascii="ArialMT" w:hAnsi="ArialMT" w:cs="ArialMT"/>
        </w:rPr>
        <w:t>’s</w:t>
      </w:r>
      <w:r>
        <w:rPr>
          <w:rFonts w:ascii="ArialMT" w:hAnsi="ArialMT" w:cs="ArialMT"/>
        </w:rPr>
        <w:t xml:space="preserve"> understanding </w:t>
      </w:r>
      <w:r w:rsidR="00AF353B">
        <w:rPr>
          <w:rFonts w:ascii="ArialMT" w:hAnsi="ArialMT" w:cs="ArialMT"/>
        </w:rPr>
        <w:t xml:space="preserve">of </w:t>
      </w:r>
      <w:r>
        <w:rPr>
          <w:rFonts w:ascii="ArialMT" w:hAnsi="ArialMT" w:cs="ArialMT"/>
        </w:rPr>
        <w:t>the need and use of their medication reducing their ability to self manage.</w:t>
      </w:r>
    </w:p>
    <w:p w:rsidR="00AF353B" w:rsidRDefault="00AF353B" w:rsidP="002B35B0">
      <w:pPr>
        <w:autoSpaceDE w:val="0"/>
        <w:autoSpaceDN w:val="0"/>
        <w:adjustRightInd w:val="0"/>
        <w:spacing w:after="0" w:line="240" w:lineRule="auto"/>
        <w:rPr>
          <w:rFonts w:ascii="ArialMT" w:hAnsi="ArialMT" w:cs="ArialMT"/>
        </w:rPr>
      </w:pPr>
    </w:p>
    <w:p w:rsidR="002B35B0" w:rsidRDefault="002B35B0" w:rsidP="00AF353B">
      <w:pPr>
        <w:autoSpaceDE w:val="0"/>
        <w:autoSpaceDN w:val="0"/>
        <w:adjustRightInd w:val="0"/>
        <w:spacing w:after="0" w:line="240" w:lineRule="auto"/>
        <w:jc w:val="both"/>
        <w:rPr>
          <w:rFonts w:ascii="ArialMT" w:hAnsi="ArialMT" w:cs="ArialMT"/>
        </w:rPr>
      </w:pPr>
      <w:r>
        <w:rPr>
          <w:rFonts w:ascii="ArialMT" w:hAnsi="ArialMT" w:cs="ArialMT"/>
        </w:rPr>
        <w:t>M</w:t>
      </w:r>
      <w:r w:rsidR="00AF353B">
        <w:rPr>
          <w:rFonts w:ascii="ArialMT" w:hAnsi="ArialMT" w:cs="ArialMT"/>
        </w:rPr>
        <w:t>CA’s</w:t>
      </w:r>
      <w:r>
        <w:rPr>
          <w:rFonts w:ascii="ArialMT" w:hAnsi="ArialMT" w:cs="ArialMT"/>
        </w:rPr>
        <w:t xml:space="preserve"> ha</w:t>
      </w:r>
      <w:r w:rsidR="00AF353B">
        <w:rPr>
          <w:rFonts w:ascii="ArialMT" w:hAnsi="ArialMT" w:cs="ArialMT"/>
        </w:rPr>
        <w:t>ve</w:t>
      </w:r>
      <w:r>
        <w:rPr>
          <w:rFonts w:ascii="ArialMT" w:hAnsi="ArialMT" w:cs="ArialMT"/>
        </w:rPr>
        <w:t xml:space="preserve"> been promoted as a safe system of medicine administration but it is merely a convenient</w:t>
      </w:r>
      <w:r w:rsidR="00AF353B">
        <w:rPr>
          <w:rFonts w:ascii="ArialMT" w:hAnsi="ArialMT" w:cs="ArialMT"/>
        </w:rPr>
        <w:t xml:space="preserve"> </w:t>
      </w:r>
      <w:r>
        <w:rPr>
          <w:rFonts w:ascii="ArialMT" w:hAnsi="ArialMT" w:cs="ArialMT"/>
        </w:rPr>
        <w:t xml:space="preserve">form of repackaging for a limited group of medicines. Safe practice is not guaranteed by use of </w:t>
      </w:r>
      <w:r w:rsidR="00AF353B">
        <w:rPr>
          <w:rFonts w:ascii="ArialMT" w:hAnsi="ArialMT" w:cs="ArialMT"/>
        </w:rPr>
        <w:t xml:space="preserve">such </w:t>
      </w:r>
      <w:r>
        <w:rPr>
          <w:rFonts w:ascii="ArialMT" w:hAnsi="ArialMT" w:cs="ArialMT"/>
        </w:rPr>
        <w:t>a</w:t>
      </w:r>
      <w:r w:rsidR="00AF353B">
        <w:rPr>
          <w:rFonts w:ascii="ArialMT" w:hAnsi="ArialMT" w:cs="ArialMT"/>
        </w:rPr>
        <w:t xml:space="preserve"> </w:t>
      </w:r>
      <w:r>
        <w:rPr>
          <w:rFonts w:ascii="ArialMT" w:hAnsi="ArialMT" w:cs="ArialMT"/>
        </w:rPr>
        <w:t>system. The Care Commission recommends that staff training in the administration of all medicines</w:t>
      </w:r>
      <w:r w:rsidR="00AF353B">
        <w:rPr>
          <w:rFonts w:ascii="ArialMT" w:hAnsi="ArialMT" w:cs="ArialMT"/>
        </w:rPr>
        <w:t xml:space="preserve"> </w:t>
      </w:r>
      <w:r>
        <w:rPr>
          <w:rFonts w:ascii="ArialMT" w:hAnsi="ArialMT" w:cs="ArialMT"/>
        </w:rPr>
        <w:t xml:space="preserve">from pharmacy labelled </w:t>
      </w:r>
      <w:r w:rsidR="00AF353B">
        <w:rPr>
          <w:rFonts w:ascii="ArialMT" w:hAnsi="ArialMT" w:cs="ArialMT"/>
        </w:rPr>
        <w:t xml:space="preserve">original packs </w:t>
      </w:r>
      <w:r>
        <w:rPr>
          <w:rFonts w:ascii="ArialMT" w:hAnsi="ArialMT" w:cs="ArialMT"/>
        </w:rPr>
        <w:t>would be a more appropriate course of action for the care</w:t>
      </w:r>
      <w:r w:rsidR="00AF353B">
        <w:rPr>
          <w:rFonts w:ascii="ArialMT" w:hAnsi="ArialMT" w:cs="ArialMT"/>
        </w:rPr>
        <w:t xml:space="preserve"> </w:t>
      </w:r>
      <w:r>
        <w:rPr>
          <w:rFonts w:ascii="ArialMT" w:hAnsi="ArialMT" w:cs="ArialMT"/>
        </w:rPr>
        <w:t>provider.</w:t>
      </w:r>
    </w:p>
    <w:p w:rsidR="00AF353B" w:rsidRDefault="00AF353B" w:rsidP="002B35B0">
      <w:pPr>
        <w:autoSpaceDE w:val="0"/>
        <w:autoSpaceDN w:val="0"/>
        <w:adjustRightInd w:val="0"/>
        <w:spacing w:after="0" w:line="240" w:lineRule="auto"/>
        <w:rPr>
          <w:rFonts w:ascii="ArialMT" w:hAnsi="ArialMT" w:cs="ArialMT"/>
        </w:rPr>
      </w:pPr>
    </w:p>
    <w:p w:rsidR="002B35B0" w:rsidRDefault="002B35B0" w:rsidP="00AF353B">
      <w:pPr>
        <w:autoSpaceDE w:val="0"/>
        <w:autoSpaceDN w:val="0"/>
        <w:adjustRightInd w:val="0"/>
        <w:spacing w:after="0" w:line="240" w:lineRule="auto"/>
        <w:jc w:val="both"/>
        <w:rPr>
          <w:rFonts w:ascii="ArialMT" w:hAnsi="ArialMT" w:cs="ArialMT"/>
        </w:rPr>
      </w:pPr>
      <w:r>
        <w:rPr>
          <w:rFonts w:ascii="ArialMT" w:hAnsi="ArialMT" w:cs="ArialMT"/>
        </w:rPr>
        <w:t>Identifying why a patient has problems with their medication should be the first step to considering</w:t>
      </w:r>
      <w:r w:rsidR="00AF353B">
        <w:rPr>
          <w:rFonts w:ascii="ArialMT" w:hAnsi="ArialMT" w:cs="ArialMT"/>
        </w:rPr>
        <w:t xml:space="preserve"> </w:t>
      </w:r>
      <w:r>
        <w:rPr>
          <w:rFonts w:ascii="ArialMT" w:hAnsi="ArialMT" w:cs="ArialMT"/>
        </w:rPr>
        <w:t>the most appropriate solution</w:t>
      </w:r>
      <w:r w:rsidR="000E22F1">
        <w:rPr>
          <w:rFonts w:ascii="ArialMT" w:hAnsi="ArialMT" w:cs="ArialMT"/>
        </w:rPr>
        <w:t xml:space="preserve"> and the application of the pharmacy team’s extensive </w:t>
      </w:r>
      <w:r w:rsidR="00491CE1">
        <w:rPr>
          <w:rFonts w:ascii="ArialMT" w:hAnsi="ArialMT" w:cs="ArialMT"/>
        </w:rPr>
        <w:t xml:space="preserve">knowledge and expertise in </w:t>
      </w:r>
      <w:r w:rsidR="000E22F1">
        <w:rPr>
          <w:rFonts w:ascii="ArialMT" w:hAnsi="ArialMT" w:cs="ArialMT"/>
        </w:rPr>
        <w:t xml:space="preserve">the formulation and packaging of medicines may </w:t>
      </w:r>
      <w:r w:rsidR="0068195C">
        <w:rPr>
          <w:rFonts w:ascii="ArialMT" w:hAnsi="ArialMT" w:cs="ArialMT"/>
        </w:rPr>
        <w:t xml:space="preserve">provide an alternative more suitable option. </w:t>
      </w:r>
    </w:p>
    <w:p w:rsidR="00AF353B" w:rsidRDefault="00AF353B" w:rsidP="002B35B0">
      <w:pPr>
        <w:autoSpaceDE w:val="0"/>
        <w:autoSpaceDN w:val="0"/>
        <w:adjustRightInd w:val="0"/>
        <w:spacing w:after="0" w:line="240" w:lineRule="auto"/>
        <w:rPr>
          <w:rFonts w:ascii="ArialMT" w:hAnsi="ArialMT" w:cs="ArialMT"/>
        </w:rPr>
      </w:pPr>
    </w:p>
    <w:p w:rsidR="002B35B0" w:rsidRDefault="002B35B0" w:rsidP="00AF353B">
      <w:pPr>
        <w:autoSpaceDE w:val="0"/>
        <w:autoSpaceDN w:val="0"/>
        <w:adjustRightInd w:val="0"/>
        <w:spacing w:after="0" w:line="240" w:lineRule="auto"/>
        <w:jc w:val="both"/>
        <w:rPr>
          <w:rFonts w:ascii="ArialMT" w:hAnsi="ArialMT" w:cs="ArialMT"/>
        </w:rPr>
      </w:pPr>
      <w:r>
        <w:rPr>
          <w:rFonts w:ascii="ArialMT" w:hAnsi="ArialMT" w:cs="ArialMT"/>
        </w:rPr>
        <w:t>M</w:t>
      </w:r>
      <w:r w:rsidR="00AF353B">
        <w:rPr>
          <w:rFonts w:ascii="ArialMT" w:hAnsi="ArialMT" w:cs="ArialMT"/>
        </w:rPr>
        <w:t>ulti-compartment Compliance Aids</w:t>
      </w:r>
      <w:r w:rsidR="00AF353B">
        <w:rPr>
          <w:rStyle w:val="FootnoteReference"/>
          <w:rFonts w:ascii="ArialMT" w:hAnsi="ArialMT" w:cs="ArialMT"/>
        </w:rPr>
        <w:footnoteReference w:id="1"/>
      </w:r>
      <w:r w:rsidR="00AF353B">
        <w:rPr>
          <w:rFonts w:ascii="ArialMT" w:hAnsi="ArialMT" w:cs="ArialMT"/>
        </w:rPr>
        <w:t xml:space="preserve"> </w:t>
      </w:r>
      <w:r>
        <w:rPr>
          <w:rFonts w:ascii="ArialMT" w:hAnsi="ArialMT" w:cs="ArialMT"/>
        </w:rPr>
        <w:t xml:space="preserve"> (also referred to as MDS, </w:t>
      </w:r>
      <w:r w:rsidR="00AF353B">
        <w:rPr>
          <w:rFonts w:ascii="ArialMT" w:hAnsi="ArialMT" w:cs="ArialMT"/>
        </w:rPr>
        <w:t xml:space="preserve">trays, </w:t>
      </w:r>
      <w:r>
        <w:rPr>
          <w:rFonts w:ascii="ArialMT" w:hAnsi="ArialMT" w:cs="ArialMT"/>
        </w:rPr>
        <w:t>Dosette Boxes or Compliance Aids) are</w:t>
      </w:r>
      <w:r w:rsidR="00AF353B">
        <w:rPr>
          <w:rFonts w:ascii="ArialMT" w:hAnsi="ArialMT" w:cs="ArialMT"/>
        </w:rPr>
        <w:t xml:space="preserve"> </w:t>
      </w:r>
      <w:r>
        <w:rPr>
          <w:rFonts w:ascii="ArialMT" w:hAnsi="ArialMT" w:cs="ArialMT"/>
        </w:rPr>
        <w:t xml:space="preserve">widely used across the Health Board area as an aid to helping </w:t>
      </w:r>
      <w:r w:rsidR="00AF353B">
        <w:rPr>
          <w:rFonts w:ascii="ArialMT" w:hAnsi="ArialMT" w:cs="ArialMT"/>
        </w:rPr>
        <w:t xml:space="preserve">patients </w:t>
      </w:r>
      <w:r>
        <w:rPr>
          <w:rFonts w:ascii="ArialMT" w:hAnsi="ArialMT" w:cs="ArialMT"/>
        </w:rPr>
        <w:t>resident</w:t>
      </w:r>
      <w:r w:rsidR="00AF353B">
        <w:rPr>
          <w:rFonts w:ascii="ArialMT" w:hAnsi="ArialMT" w:cs="ArialMT"/>
        </w:rPr>
        <w:t xml:space="preserve"> in their</w:t>
      </w:r>
      <w:r>
        <w:rPr>
          <w:rFonts w:ascii="ArialMT" w:hAnsi="ArialMT" w:cs="ArialMT"/>
        </w:rPr>
        <w:t xml:space="preserve"> </w:t>
      </w:r>
      <w:r w:rsidR="00AF353B">
        <w:rPr>
          <w:rFonts w:ascii="ArialMT" w:hAnsi="ArialMT" w:cs="ArialMT"/>
        </w:rPr>
        <w:t>own</w:t>
      </w:r>
      <w:r>
        <w:rPr>
          <w:rFonts w:ascii="ArialMT" w:hAnsi="ArialMT" w:cs="ArialMT"/>
        </w:rPr>
        <w:t xml:space="preserve"> home</w:t>
      </w:r>
      <w:r w:rsidR="00AF353B">
        <w:rPr>
          <w:rFonts w:ascii="ArialMT" w:hAnsi="ArialMT" w:cs="ArialMT"/>
        </w:rPr>
        <w:t>s</w:t>
      </w:r>
      <w:r>
        <w:rPr>
          <w:rFonts w:ascii="ArialMT" w:hAnsi="ArialMT" w:cs="ArialMT"/>
        </w:rPr>
        <w:t xml:space="preserve"> to manage their</w:t>
      </w:r>
      <w:r w:rsidR="00AF353B">
        <w:rPr>
          <w:rFonts w:ascii="ArialMT" w:hAnsi="ArialMT" w:cs="ArialMT"/>
        </w:rPr>
        <w:t xml:space="preserve"> </w:t>
      </w:r>
      <w:r>
        <w:rPr>
          <w:rFonts w:ascii="ArialMT" w:hAnsi="ArialMT" w:cs="ArialMT"/>
        </w:rPr>
        <w:t>medication. Increasing use of these aids has resulted in some work being carried out to align</w:t>
      </w:r>
      <w:r w:rsidR="00AF353B">
        <w:rPr>
          <w:rFonts w:ascii="ArialMT" w:hAnsi="ArialMT" w:cs="ArialMT"/>
        </w:rPr>
        <w:t xml:space="preserve"> </w:t>
      </w:r>
      <w:r>
        <w:rPr>
          <w:rFonts w:ascii="ArialMT" w:hAnsi="ArialMT" w:cs="ArialMT"/>
        </w:rPr>
        <w:t>processes across community pharmacies to aid in the management of these devices.</w:t>
      </w:r>
    </w:p>
    <w:p w:rsidR="00AF353B" w:rsidRDefault="00AF353B" w:rsidP="00AF353B">
      <w:pPr>
        <w:autoSpaceDE w:val="0"/>
        <w:autoSpaceDN w:val="0"/>
        <w:adjustRightInd w:val="0"/>
        <w:spacing w:after="0" w:line="240" w:lineRule="auto"/>
        <w:jc w:val="both"/>
        <w:rPr>
          <w:rFonts w:ascii="ArialMT" w:hAnsi="ArialMT" w:cs="ArialMT"/>
        </w:rPr>
      </w:pPr>
    </w:p>
    <w:p w:rsidR="002B35B0" w:rsidRDefault="002B35B0" w:rsidP="00491CE1">
      <w:pPr>
        <w:autoSpaceDE w:val="0"/>
        <w:autoSpaceDN w:val="0"/>
        <w:adjustRightInd w:val="0"/>
        <w:spacing w:after="0" w:line="240" w:lineRule="auto"/>
        <w:jc w:val="both"/>
        <w:rPr>
          <w:rFonts w:ascii="ArialMT" w:hAnsi="ArialMT" w:cs="ArialMT"/>
        </w:rPr>
      </w:pPr>
      <w:r>
        <w:rPr>
          <w:rFonts w:ascii="ArialMT" w:hAnsi="ArialMT" w:cs="ArialMT"/>
        </w:rPr>
        <w:t>The following Best Practice guide contains recommendation</w:t>
      </w:r>
      <w:r w:rsidR="00AF353B">
        <w:rPr>
          <w:rFonts w:ascii="ArialMT" w:hAnsi="ArialMT" w:cs="ArialMT"/>
        </w:rPr>
        <w:t>s</w:t>
      </w:r>
      <w:r>
        <w:rPr>
          <w:rFonts w:ascii="ArialMT" w:hAnsi="ArialMT" w:cs="ArialMT"/>
        </w:rPr>
        <w:t xml:space="preserve"> and refer</w:t>
      </w:r>
      <w:r w:rsidR="00AF353B">
        <w:rPr>
          <w:rFonts w:ascii="ArialMT" w:hAnsi="ArialMT" w:cs="ArialMT"/>
        </w:rPr>
        <w:t xml:space="preserve">ences </w:t>
      </w:r>
      <w:r>
        <w:rPr>
          <w:rFonts w:ascii="ArialMT" w:hAnsi="ArialMT" w:cs="ArialMT"/>
        </w:rPr>
        <w:t>to other resources</w:t>
      </w:r>
      <w:r w:rsidR="00AF353B">
        <w:rPr>
          <w:rFonts w:ascii="ArialMT" w:hAnsi="ArialMT" w:cs="ArialMT"/>
        </w:rPr>
        <w:t xml:space="preserve"> </w:t>
      </w:r>
      <w:r>
        <w:rPr>
          <w:rFonts w:ascii="ArialMT" w:hAnsi="ArialMT" w:cs="ArialMT"/>
        </w:rPr>
        <w:t xml:space="preserve">to help support the use of </w:t>
      </w:r>
      <w:r w:rsidR="00AF353B">
        <w:rPr>
          <w:rFonts w:ascii="ArialMT" w:hAnsi="ArialMT" w:cs="ArialMT"/>
        </w:rPr>
        <w:t>MCA’s</w:t>
      </w:r>
      <w:r w:rsidR="00491CE1">
        <w:rPr>
          <w:rFonts w:ascii="ArialMT" w:hAnsi="ArialMT" w:cs="ArialMT"/>
        </w:rPr>
        <w:t xml:space="preserve"> in practice</w:t>
      </w:r>
      <w:r>
        <w:rPr>
          <w:rFonts w:ascii="ArialMT" w:hAnsi="ArialMT" w:cs="ArialMT"/>
        </w:rPr>
        <w:t>. It should be read in conjunction with the template Standar</w:t>
      </w:r>
      <w:r w:rsidR="00491CE1">
        <w:rPr>
          <w:rFonts w:ascii="ArialMT" w:hAnsi="ArialMT" w:cs="ArialMT"/>
        </w:rPr>
        <w:t>d</w:t>
      </w:r>
      <w:r w:rsidR="00AF353B">
        <w:rPr>
          <w:rFonts w:ascii="ArialMT" w:hAnsi="ArialMT" w:cs="ArialMT"/>
        </w:rPr>
        <w:t xml:space="preserve"> </w:t>
      </w:r>
      <w:r>
        <w:rPr>
          <w:rFonts w:ascii="ArialMT" w:hAnsi="ArialMT" w:cs="ArialMT"/>
        </w:rPr>
        <w:t>Operating Procedures (SOP) and “Managing Medication Guidance”.</w:t>
      </w:r>
    </w:p>
    <w:p w:rsidR="00491CE1" w:rsidRDefault="00491CE1" w:rsidP="00491CE1">
      <w:pPr>
        <w:autoSpaceDE w:val="0"/>
        <w:autoSpaceDN w:val="0"/>
        <w:adjustRightInd w:val="0"/>
        <w:spacing w:after="0" w:line="240" w:lineRule="auto"/>
        <w:jc w:val="both"/>
        <w:rPr>
          <w:rFonts w:ascii="ArialMT" w:hAnsi="ArialMT" w:cs="ArialMT"/>
        </w:rPr>
      </w:pPr>
    </w:p>
    <w:p w:rsidR="002B35B0" w:rsidRPr="00A8599B" w:rsidRDefault="002B35B0" w:rsidP="00491CE1">
      <w:pPr>
        <w:pStyle w:val="ListParagraph"/>
        <w:numPr>
          <w:ilvl w:val="0"/>
          <w:numId w:val="1"/>
        </w:numPr>
        <w:autoSpaceDE w:val="0"/>
        <w:autoSpaceDN w:val="0"/>
        <w:adjustRightInd w:val="0"/>
        <w:spacing w:after="0" w:line="240" w:lineRule="auto"/>
        <w:rPr>
          <w:rFonts w:ascii="Arial" w:hAnsi="Arial" w:cs="Arial"/>
          <w:b/>
          <w:bCs/>
          <w:sz w:val="24"/>
          <w:szCs w:val="24"/>
        </w:rPr>
      </w:pPr>
      <w:r w:rsidRPr="00A8599B">
        <w:rPr>
          <w:rFonts w:ascii="Arial" w:hAnsi="Arial" w:cs="Arial"/>
          <w:b/>
          <w:bCs/>
          <w:sz w:val="24"/>
          <w:szCs w:val="24"/>
        </w:rPr>
        <w:t>Assessment of Patients</w:t>
      </w:r>
    </w:p>
    <w:p w:rsidR="00491CE1" w:rsidRPr="00491CE1" w:rsidRDefault="00491CE1" w:rsidP="00491CE1">
      <w:pPr>
        <w:pStyle w:val="ListParagraph"/>
        <w:autoSpaceDE w:val="0"/>
        <w:autoSpaceDN w:val="0"/>
        <w:adjustRightInd w:val="0"/>
        <w:spacing w:after="0" w:line="240" w:lineRule="auto"/>
        <w:rPr>
          <w:rFonts w:ascii="Arial" w:hAnsi="Arial" w:cs="Arial"/>
          <w:b/>
          <w:bCs/>
        </w:rPr>
      </w:pPr>
    </w:p>
    <w:p w:rsidR="002B35B0" w:rsidRPr="00A8599B" w:rsidRDefault="00A8599B" w:rsidP="00A8599B">
      <w:pPr>
        <w:autoSpaceDE w:val="0"/>
        <w:autoSpaceDN w:val="0"/>
        <w:adjustRightInd w:val="0"/>
        <w:spacing w:after="0" w:line="240" w:lineRule="auto"/>
        <w:rPr>
          <w:rFonts w:ascii="ArialMT" w:hAnsi="ArialMT" w:cs="ArialMT"/>
        </w:rPr>
      </w:pPr>
      <w:r>
        <w:rPr>
          <w:rFonts w:ascii="ArialMT" w:hAnsi="ArialMT" w:cs="ArialMT"/>
          <w:b/>
        </w:rPr>
        <w:t xml:space="preserve">1.1 </w:t>
      </w:r>
      <w:r w:rsidR="002B35B0" w:rsidRPr="00A8599B">
        <w:rPr>
          <w:rFonts w:ascii="ArialMT" w:hAnsi="ArialMT" w:cs="ArialMT"/>
          <w:b/>
        </w:rPr>
        <w:t>Initial assessment</w:t>
      </w:r>
      <w:r w:rsidR="002B35B0" w:rsidRPr="00A8599B">
        <w:rPr>
          <w:rFonts w:ascii="ArialMT" w:hAnsi="ArialMT" w:cs="ArialMT"/>
        </w:rPr>
        <w:t>.</w:t>
      </w:r>
    </w:p>
    <w:p w:rsidR="002B35B0" w:rsidRDefault="003D07E7" w:rsidP="003D07E7">
      <w:pPr>
        <w:autoSpaceDE w:val="0"/>
        <w:autoSpaceDN w:val="0"/>
        <w:adjustRightInd w:val="0"/>
        <w:spacing w:after="0" w:line="240" w:lineRule="auto"/>
        <w:jc w:val="both"/>
        <w:rPr>
          <w:rFonts w:ascii="ArialMT" w:hAnsi="ArialMT" w:cs="ArialMT"/>
        </w:rPr>
      </w:pPr>
      <w:r>
        <w:rPr>
          <w:rFonts w:ascii="ArialMT" w:hAnsi="ArialMT" w:cs="ArialMT"/>
        </w:rPr>
        <w:t>The p</w:t>
      </w:r>
      <w:r w:rsidR="002B35B0">
        <w:rPr>
          <w:rFonts w:ascii="ArialMT" w:hAnsi="ArialMT" w:cs="ArialMT"/>
        </w:rPr>
        <w:t xml:space="preserve">harmacist should assess </w:t>
      </w:r>
      <w:r>
        <w:rPr>
          <w:rFonts w:ascii="ArialMT" w:hAnsi="ArialMT" w:cs="ArialMT"/>
        </w:rPr>
        <w:t xml:space="preserve">the </w:t>
      </w:r>
      <w:r w:rsidR="002B35B0">
        <w:rPr>
          <w:rFonts w:ascii="ArialMT" w:hAnsi="ArialMT" w:cs="ArialMT"/>
        </w:rPr>
        <w:t xml:space="preserve">suitability of </w:t>
      </w:r>
      <w:r>
        <w:rPr>
          <w:rFonts w:ascii="ArialMT" w:hAnsi="ArialMT" w:cs="ArialMT"/>
        </w:rPr>
        <w:t xml:space="preserve">a </w:t>
      </w:r>
      <w:r w:rsidR="002B35B0">
        <w:rPr>
          <w:rFonts w:ascii="ArialMT" w:hAnsi="ArialMT" w:cs="ArialMT"/>
        </w:rPr>
        <w:t>patient for</w:t>
      </w:r>
      <w:r>
        <w:rPr>
          <w:rFonts w:ascii="ArialMT" w:hAnsi="ArialMT" w:cs="ArialMT"/>
        </w:rPr>
        <w:t xml:space="preserve"> an</w:t>
      </w:r>
      <w:r w:rsidR="002B35B0">
        <w:rPr>
          <w:rFonts w:ascii="ArialMT" w:hAnsi="ArialMT" w:cs="ArialMT"/>
        </w:rPr>
        <w:t xml:space="preserve"> M</w:t>
      </w:r>
      <w:r>
        <w:rPr>
          <w:rFonts w:ascii="ArialMT" w:hAnsi="ArialMT" w:cs="ArialMT"/>
        </w:rPr>
        <w:t>CA</w:t>
      </w:r>
      <w:r w:rsidR="002B35B0">
        <w:rPr>
          <w:rFonts w:ascii="ArialMT" w:hAnsi="ArialMT" w:cs="ArialMT"/>
        </w:rPr>
        <w:t xml:space="preserve"> </w:t>
      </w:r>
      <w:r>
        <w:rPr>
          <w:rFonts w:ascii="ArialMT" w:hAnsi="ArialMT" w:cs="ArialMT"/>
        </w:rPr>
        <w:t xml:space="preserve">using an approved format </w:t>
      </w:r>
      <w:r w:rsidR="002B35B0">
        <w:rPr>
          <w:rFonts w:ascii="ArialMT" w:hAnsi="ArialMT" w:cs="ArialMT"/>
        </w:rPr>
        <w:t xml:space="preserve">and record </w:t>
      </w:r>
      <w:r>
        <w:rPr>
          <w:rFonts w:ascii="ArialMT" w:hAnsi="ArialMT" w:cs="ArialMT"/>
        </w:rPr>
        <w:t>that information o</w:t>
      </w:r>
      <w:r w:rsidR="002B35B0">
        <w:rPr>
          <w:rFonts w:ascii="ArialMT" w:hAnsi="ArialMT" w:cs="ArialMT"/>
        </w:rPr>
        <w:t xml:space="preserve">n </w:t>
      </w:r>
      <w:r>
        <w:rPr>
          <w:rFonts w:ascii="ArialMT" w:hAnsi="ArialMT" w:cs="ArialMT"/>
        </w:rPr>
        <w:t>the patient’s file</w:t>
      </w:r>
      <w:r w:rsidR="002B35B0">
        <w:rPr>
          <w:rFonts w:ascii="ArialMT" w:hAnsi="ArialMT" w:cs="ArialMT"/>
        </w:rPr>
        <w:t>.</w:t>
      </w:r>
    </w:p>
    <w:p w:rsidR="003D07E7" w:rsidRDefault="003D07E7" w:rsidP="003D07E7">
      <w:pPr>
        <w:autoSpaceDE w:val="0"/>
        <w:autoSpaceDN w:val="0"/>
        <w:adjustRightInd w:val="0"/>
        <w:spacing w:after="0" w:line="240" w:lineRule="auto"/>
        <w:jc w:val="both"/>
        <w:rPr>
          <w:rFonts w:ascii="ArialMT" w:hAnsi="ArialMT" w:cs="ArialMT"/>
        </w:rPr>
      </w:pPr>
    </w:p>
    <w:p w:rsidR="002B35B0" w:rsidRDefault="002B35B0" w:rsidP="003D07E7">
      <w:pPr>
        <w:autoSpaceDE w:val="0"/>
        <w:autoSpaceDN w:val="0"/>
        <w:adjustRightInd w:val="0"/>
        <w:spacing w:after="0" w:line="240" w:lineRule="auto"/>
        <w:jc w:val="both"/>
        <w:rPr>
          <w:rFonts w:ascii="ArialMT" w:hAnsi="ArialMT" w:cs="ArialMT"/>
        </w:rPr>
      </w:pPr>
      <w:r>
        <w:rPr>
          <w:rFonts w:ascii="ArialMT" w:hAnsi="ArialMT" w:cs="ArialMT"/>
        </w:rPr>
        <w:t xml:space="preserve">Discuss </w:t>
      </w:r>
      <w:r w:rsidR="003D07E7">
        <w:rPr>
          <w:rFonts w:ascii="ArialMT" w:hAnsi="ArialMT" w:cs="ArialMT"/>
        </w:rPr>
        <w:t>the various options available with the patient or carer</w:t>
      </w:r>
      <w:r w:rsidR="005D3E79">
        <w:rPr>
          <w:rFonts w:ascii="ArialMT" w:hAnsi="ArialMT" w:cs="ArialMT"/>
        </w:rPr>
        <w:t xml:space="preserve"> (see “</w:t>
      </w:r>
      <w:r>
        <w:rPr>
          <w:rFonts w:ascii="ArialMT" w:hAnsi="ArialMT" w:cs="ArialMT"/>
        </w:rPr>
        <w:t xml:space="preserve">Managing Medication Guidance” document for </w:t>
      </w:r>
      <w:r w:rsidR="003D07E7">
        <w:rPr>
          <w:rFonts w:ascii="ArialMT" w:hAnsi="ArialMT" w:cs="ArialMT"/>
        </w:rPr>
        <w:t xml:space="preserve">further </w:t>
      </w:r>
      <w:r>
        <w:rPr>
          <w:rFonts w:ascii="ArialMT" w:hAnsi="ArialMT" w:cs="ArialMT"/>
        </w:rPr>
        <w:t>information).</w:t>
      </w:r>
    </w:p>
    <w:p w:rsidR="003D07E7" w:rsidRDefault="003D07E7" w:rsidP="003D07E7">
      <w:pPr>
        <w:autoSpaceDE w:val="0"/>
        <w:autoSpaceDN w:val="0"/>
        <w:adjustRightInd w:val="0"/>
        <w:spacing w:after="0" w:line="240" w:lineRule="auto"/>
        <w:jc w:val="both"/>
        <w:rPr>
          <w:rFonts w:ascii="ArialMT" w:hAnsi="ArialMT" w:cs="ArialMT"/>
        </w:rPr>
      </w:pPr>
    </w:p>
    <w:p w:rsidR="005D3E79" w:rsidRDefault="00C23B01" w:rsidP="000E22F1">
      <w:pPr>
        <w:autoSpaceDE w:val="0"/>
        <w:autoSpaceDN w:val="0"/>
        <w:adjustRightInd w:val="0"/>
        <w:spacing w:after="0" w:line="240" w:lineRule="auto"/>
        <w:jc w:val="both"/>
        <w:rPr>
          <w:rFonts w:ascii="ArialMT" w:hAnsi="ArialMT" w:cs="ArialMT"/>
        </w:rPr>
      </w:pPr>
      <w:r>
        <w:rPr>
          <w:rFonts w:ascii="ArialMT" w:hAnsi="ArialMT" w:cs="ArialMT"/>
        </w:rPr>
        <w:t>A variety of assessment tools are available with a preference to utilise a simplified version so that the process can be completed without creating significant additional workload and an unnecessary administration burden. Examples of appropriate assessment tool</w:t>
      </w:r>
      <w:r w:rsidR="000E22F1">
        <w:rPr>
          <w:rFonts w:ascii="ArialMT" w:hAnsi="ArialMT" w:cs="ArialMT"/>
        </w:rPr>
        <w:t>s</w:t>
      </w:r>
      <w:r>
        <w:rPr>
          <w:rFonts w:ascii="ArialMT" w:hAnsi="ArialMT" w:cs="ArialMT"/>
        </w:rPr>
        <w:t xml:space="preserve"> </w:t>
      </w:r>
      <w:r w:rsidR="000E22F1">
        <w:rPr>
          <w:rFonts w:ascii="ArialMT" w:hAnsi="ArialMT" w:cs="ArialMT"/>
        </w:rPr>
        <w:t>can be downloaded from this site. The Health Board does not endorse any</w:t>
      </w:r>
      <w:r w:rsidR="0068195C">
        <w:rPr>
          <w:rFonts w:ascii="ArialMT" w:hAnsi="ArialMT" w:cs="ArialMT"/>
        </w:rPr>
        <w:t xml:space="preserve"> particular version but that any </w:t>
      </w:r>
      <w:r w:rsidR="000E22F1">
        <w:rPr>
          <w:rFonts w:ascii="ArialMT" w:hAnsi="ArialMT" w:cs="ArialMT"/>
        </w:rPr>
        <w:t xml:space="preserve">structured assessment tool </w:t>
      </w:r>
      <w:proofErr w:type="gramStart"/>
      <w:r w:rsidR="000E22F1">
        <w:rPr>
          <w:rFonts w:ascii="ArialMT" w:hAnsi="ArialMT" w:cs="ArialMT"/>
        </w:rPr>
        <w:t>be</w:t>
      </w:r>
      <w:proofErr w:type="gramEnd"/>
      <w:r w:rsidR="000E22F1">
        <w:rPr>
          <w:rFonts w:ascii="ArialMT" w:hAnsi="ArialMT" w:cs="ArialMT"/>
        </w:rPr>
        <w:t xml:space="preserve"> used to indicate that the decision has been based on clinical need</w:t>
      </w:r>
      <w:r w:rsidR="005D3E79">
        <w:rPr>
          <w:rFonts w:ascii="ArialMT" w:hAnsi="ArialMT" w:cs="ArialMT"/>
        </w:rPr>
        <w:t xml:space="preserve"> and not solely on convenience.</w:t>
      </w:r>
    </w:p>
    <w:p w:rsidR="005D3E79" w:rsidRDefault="005D3E79">
      <w:pPr>
        <w:rPr>
          <w:rFonts w:ascii="ArialMT" w:hAnsi="ArialMT" w:cs="ArialMT"/>
        </w:rPr>
      </w:pPr>
      <w:r>
        <w:rPr>
          <w:rFonts w:ascii="ArialMT" w:hAnsi="ArialMT" w:cs="ArialMT"/>
        </w:rPr>
        <w:br w:type="page"/>
      </w:r>
    </w:p>
    <w:p w:rsidR="005D3E79" w:rsidRDefault="005D3E79" w:rsidP="00E230D6">
      <w:pPr>
        <w:autoSpaceDE w:val="0"/>
        <w:autoSpaceDN w:val="0"/>
        <w:adjustRightInd w:val="0"/>
        <w:spacing w:after="0" w:line="240" w:lineRule="auto"/>
        <w:jc w:val="both"/>
        <w:rPr>
          <w:rFonts w:ascii="ArialMT" w:hAnsi="ArialMT" w:cs="ArialMT"/>
          <w:b/>
        </w:rPr>
      </w:pPr>
    </w:p>
    <w:p w:rsidR="002B35B0" w:rsidRPr="00E230D6" w:rsidRDefault="002B35B0" w:rsidP="00E230D6">
      <w:pPr>
        <w:autoSpaceDE w:val="0"/>
        <w:autoSpaceDN w:val="0"/>
        <w:adjustRightInd w:val="0"/>
        <w:spacing w:after="0" w:line="240" w:lineRule="auto"/>
        <w:jc w:val="both"/>
        <w:rPr>
          <w:rFonts w:ascii="ArialMT" w:hAnsi="ArialMT" w:cs="ArialMT"/>
        </w:rPr>
      </w:pPr>
      <w:r w:rsidRPr="00E230D6">
        <w:rPr>
          <w:rFonts w:ascii="ArialMT" w:hAnsi="ArialMT" w:cs="ArialMT"/>
          <w:b/>
        </w:rPr>
        <w:t>1.2 Re-assessment</w:t>
      </w:r>
      <w:r w:rsidR="00E230D6" w:rsidRPr="00E230D6">
        <w:rPr>
          <w:rFonts w:ascii="ArialMT" w:hAnsi="ArialMT" w:cs="ArialMT"/>
          <w:b/>
        </w:rPr>
        <w:t xml:space="preserve"> collective</w:t>
      </w:r>
    </w:p>
    <w:p w:rsidR="002B35B0" w:rsidRDefault="002B35B0" w:rsidP="003D07E7">
      <w:pPr>
        <w:autoSpaceDE w:val="0"/>
        <w:autoSpaceDN w:val="0"/>
        <w:adjustRightInd w:val="0"/>
        <w:spacing w:after="0" w:line="240" w:lineRule="auto"/>
        <w:jc w:val="both"/>
        <w:rPr>
          <w:rFonts w:ascii="ArialMT" w:hAnsi="ArialMT" w:cs="ArialMT"/>
        </w:rPr>
      </w:pPr>
      <w:r>
        <w:rPr>
          <w:rFonts w:ascii="ArialMT" w:hAnsi="ArialMT" w:cs="ArialMT"/>
        </w:rPr>
        <w:t xml:space="preserve">This should be carried out </w:t>
      </w:r>
      <w:r w:rsidR="003D07E7">
        <w:rPr>
          <w:rFonts w:ascii="ArialMT" w:hAnsi="ArialMT" w:cs="ArialMT"/>
        </w:rPr>
        <w:t xml:space="preserve">by appropriate health or social care professional </w:t>
      </w:r>
      <w:r>
        <w:rPr>
          <w:rFonts w:ascii="ArialMT" w:hAnsi="ArialMT" w:cs="ArialMT"/>
        </w:rPr>
        <w:t xml:space="preserve">in line with </w:t>
      </w:r>
      <w:r w:rsidR="003D07E7">
        <w:rPr>
          <w:rFonts w:ascii="ArialMT" w:hAnsi="ArialMT" w:cs="ArialMT"/>
        </w:rPr>
        <w:t xml:space="preserve">the </w:t>
      </w:r>
      <w:r>
        <w:rPr>
          <w:rFonts w:ascii="ArialMT" w:hAnsi="ArialMT" w:cs="ArialMT"/>
        </w:rPr>
        <w:t>Board</w:t>
      </w:r>
      <w:r w:rsidR="003D07E7">
        <w:rPr>
          <w:rFonts w:ascii="ArialMT" w:hAnsi="ArialMT" w:cs="ArialMT"/>
        </w:rPr>
        <w:t xml:space="preserve">’s recommendations. </w:t>
      </w:r>
      <w:r>
        <w:rPr>
          <w:rFonts w:ascii="ArialMT" w:hAnsi="ArialMT" w:cs="ArialMT"/>
        </w:rPr>
        <w:t>Communication of</w:t>
      </w:r>
      <w:r w:rsidR="003D07E7">
        <w:rPr>
          <w:rFonts w:ascii="ArialMT" w:hAnsi="ArialMT" w:cs="ArialMT"/>
        </w:rPr>
        <w:t xml:space="preserve"> the outcome from this process</w:t>
      </w:r>
      <w:r>
        <w:rPr>
          <w:rFonts w:ascii="ArialMT" w:hAnsi="ArialMT" w:cs="ArialMT"/>
        </w:rPr>
        <w:t xml:space="preserve"> should be shared with</w:t>
      </w:r>
      <w:r w:rsidR="005D3E79">
        <w:rPr>
          <w:rFonts w:ascii="ArialMT" w:hAnsi="ArialMT" w:cs="ArialMT"/>
        </w:rPr>
        <w:t xml:space="preserve"> GP and community p</w:t>
      </w:r>
      <w:r w:rsidR="003D07E7">
        <w:rPr>
          <w:rFonts w:ascii="ArialMT" w:hAnsi="ArialMT" w:cs="ArialMT"/>
        </w:rPr>
        <w:t>harmacist to highlight any ongoing care needs.</w:t>
      </w:r>
    </w:p>
    <w:p w:rsidR="002B35B0" w:rsidRDefault="002B35B0" w:rsidP="002B35B0">
      <w:pPr>
        <w:autoSpaceDE w:val="0"/>
        <w:autoSpaceDN w:val="0"/>
        <w:adjustRightInd w:val="0"/>
        <w:spacing w:after="0" w:line="240" w:lineRule="auto"/>
        <w:rPr>
          <w:rFonts w:ascii="ArialMT" w:hAnsi="ArialMT" w:cs="ArialMT"/>
        </w:rPr>
      </w:pPr>
    </w:p>
    <w:p w:rsidR="00E230D6" w:rsidRPr="00A8599B" w:rsidRDefault="00E230D6" w:rsidP="00A8599B">
      <w:pPr>
        <w:pStyle w:val="ListParagraph"/>
        <w:numPr>
          <w:ilvl w:val="0"/>
          <w:numId w:val="1"/>
        </w:numPr>
        <w:autoSpaceDE w:val="0"/>
        <w:autoSpaceDN w:val="0"/>
        <w:adjustRightInd w:val="0"/>
        <w:spacing w:after="0" w:line="240" w:lineRule="auto"/>
        <w:rPr>
          <w:rFonts w:ascii="Arial" w:hAnsi="Arial" w:cs="Arial"/>
          <w:b/>
          <w:bCs/>
          <w:sz w:val="24"/>
          <w:szCs w:val="24"/>
        </w:rPr>
      </w:pPr>
      <w:r w:rsidRPr="00A8599B">
        <w:rPr>
          <w:rFonts w:ascii="Arial" w:hAnsi="Arial" w:cs="Arial"/>
          <w:b/>
          <w:bCs/>
          <w:sz w:val="24"/>
          <w:szCs w:val="24"/>
        </w:rPr>
        <w:t>Recording</w:t>
      </w:r>
    </w:p>
    <w:p w:rsidR="00A8599B" w:rsidRPr="005D3E79" w:rsidRDefault="00A8599B" w:rsidP="005D3E79">
      <w:pPr>
        <w:autoSpaceDE w:val="0"/>
        <w:autoSpaceDN w:val="0"/>
        <w:adjustRightInd w:val="0"/>
        <w:spacing w:after="0" w:line="240" w:lineRule="auto"/>
        <w:rPr>
          <w:rFonts w:ascii="Arial" w:hAnsi="Arial" w:cs="Arial"/>
          <w:bCs/>
          <w:sz w:val="24"/>
          <w:szCs w:val="24"/>
        </w:rPr>
      </w:pPr>
    </w:p>
    <w:p w:rsidR="00E230D6" w:rsidRDefault="00E230D6" w:rsidP="0068195C">
      <w:pPr>
        <w:autoSpaceDE w:val="0"/>
        <w:autoSpaceDN w:val="0"/>
        <w:adjustRightInd w:val="0"/>
        <w:spacing w:after="0" w:line="240" w:lineRule="auto"/>
        <w:jc w:val="both"/>
        <w:rPr>
          <w:rFonts w:ascii="ArialMT" w:hAnsi="ArialMT" w:cs="ArialMT"/>
        </w:rPr>
      </w:pPr>
      <w:r>
        <w:rPr>
          <w:rFonts w:ascii="ArialMT" w:hAnsi="ArialMT" w:cs="ArialMT"/>
        </w:rPr>
        <w:t xml:space="preserve">Community pharmacists should </w:t>
      </w:r>
      <w:r w:rsidR="00DB780E">
        <w:rPr>
          <w:rFonts w:ascii="ArialMT" w:hAnsi="ArialMT" w:cs="ArialMT"/>
        </w:rPr>
        <w:t>re</w:t>
      </w:r>
      <w:r>
        <w:rPr>
          <w:rFonts w:ascii="ArialMT" w:hAnsi="ArialMT" w:cs="ArialMT"/>
        </w:rPr>
        <w:t xml:space="preserve">tain an </w:t>
      </w:r>
      <w:r w:rsidR="00DB780E">
        <w:rPr>
          <w:rFonts w:ascii="ArialMT" w:hAnsi="ArialMT" w:cs="ArialMT"/>
        </w:rPr>
        <w:t>active</w:t>
      </w:r>
      <w:r>
        <w:rPr>
          <w:rFonts w:ascii="ArialMT" w:hAnsi="ArialMT" w:cs="ArialMT"/>
        </w:rPr>
        <w:t xml:space="preserve"> record </w:t>
      </w:r>
      <w:r w:rsidR="00DB780E">
        <w:rPr>
          <w:rFonts w:ascii="ArialMT" w:hAnsi="ArialMT" w:cs="ArialMT"/>
        </w:rPr>
        <w:t xml:space="preserve">on file </w:t>
      </w:r>
      <w:r w:rsidR="004B6DA2">
        <w:rPr>
          <w:rFonts w:ascii="ArialMT" w:hAnsi="ArialMT" w:cs="ArialMT"/>
        </w:rPr>
        <w:t>of</w:t>
      </w:r>
      <w:r w:rsidR="00DB780E">
        <w:rPr>
          <w:rFonts w:ascii="ArialMT" w:hAnsi="ArialMT" w:cs="ArialMT"/>
        </w:rPr>
        <w:t xml:space="preserve"> </w:t>
      </w:r>
      <w:r>
        <w:rPr>
          <w:rFonts w:ascii="ArialMT" w:hAnsi="ArialMT" w:cs="ArialMT"/>
        </w:rPr>
        <w:t>patients</w:t>
      </w:r>
      <w:r w:rsidR="005E709F">
        <w:rPr>
          <w:rFonts w:ascii="ArialMT" w:hAnsi="ArialMT" w:cs="ArialMT"/>
        </w:rPr>
        <w:t xml:space="preserve"> attending their pharmac</w:t>
      </w:r>
      <w:r w:rsidR="004B6DA2">
        <w:rPr>
          <w:rFonts w:ascii="ArialMT" w:hAnsi="ArialMT" w:cs="ArialMT"/>
        </w:rPr>
        <w:t xml:space="preserve">y who receive </w:t>
      </w:r>
      <w:r>
        <w:rPr>
          <w:rFonts w:ascii="ArialMT" w:hAnsi="ArialMT" w:cs="ArialMT"/>
        </w:rPr>
        <w:t xml:space="preserve">medication in an MCA </w:t>
      </w:r>
    </w:p>
    <w:p w:rsidR="00E230D6" w:rsidRDefault="00E230D6" w:rsidP="00E230D6">
      <w:pPr>
        <w:autoSpaceDE w:val="0"/>
        <w:autoSpaceDN w:val="0"/>
        <w:adjustRightInd w:val="0"/>
        <w:spacing w:after="0" w:line="240" w:lineRule="auto"/>
        <w:rPr>
          <w:rFonts w:ascii="ArialMT" w:hAnsi="ArialMT" w:cs="ArialMT"/>
        </w:rPr>
      </w:pPr>
    </w:p>
    <w:p w:rsidR="00E230D6" w:rsidRPr="007532BC" w:rsidRDefault="00E230D6" w:rsidP="00E230D6">
      <w:pPr>
        <w:autoSpaceDE w:val="0"/>
        <w:autoSpaceDN w:val="0"/>
        <w:adjustRightInd w:val="0"/>
        <w:spacing w:after="0" w:line="240" w:lineRule="auto"/>
        <w:rPr>
          <w:rFonts w:ascii="ArialMT" w:hAnsi="ArialMT" w:cs="ArialMT"/>
          <w:b/>
        </w:rPr>
      </w:pPr>
      <w:r w:rsidRPr="007532BC">
        <w:rPr>
          <w:rFonts w:ascii="ArialMT" w:hAnsi="ArialMT" w:cs="ArialMT"/>
          <w:b/>
        </w:rPr>
        <w:t>2.1 Patient Record</w:t>
      </w:r>
    </w:p>
    <w:p w:rsidR="00E230D6" w:rsidRDefault="00767185" w:rsidP="00767185">
      <w:pPr>
        <w:autoSpaceDE w:val="0"/>
        <w:autoSpaceDN w:val="0"/>
        <w:adjustRightInd w:val="0"/>
        <w:spacing w:after="0" w:line="240" w:lineRule="auto"/>
        <w:jc w:val="both"/>
        <w:rPr>
          <w:rFonts w:ascii="ArialMT" w:hAnsi="ArialMT" w:cs="ArialMT"/>
        </w:rPr>
      </w:pPr>
      <w:r>
        <w:rPr>
          <w:rFonts w:ascii="ArialMT" w:hAnsi="ArialMT" w:cs="ArialMT"/>
        </w:rPr>
        <w:t>A p</w:t>
      </w:r>
      <w:r w:rsidR="00E230D6">
        <w:rPr>
          <w:rFonts w:ascii="ArialMT" w:hAnsi="ArialMT" w:cs="ArialMT"/>
        </w:rPr>
        <w:t xml:space="preserve">atient registration record should be completed </w:t>
      </w:r>
      <w:r>
        <w:rPr>
          <w:rFonts w:ascii="ArialMT" w:hAnsi="ArialMT" w:cs="ArialMT"/>
        </w:rPr>
        <w:t xml:space="preserve">for each individual MCA patient </w:t>
      </w:r>
      <w:r w:rsidR="00E230D6">
        <w:rPr>
          <w:rFonts w:ascii="ArialMT" w:hAnsi="ArialMT" w:cs="ArialMT"/>
        </w:rPr>
        <w:t xml:space="preserve">with a copy of </w:t>
      </w:r>
      <w:r>
        <w:rPr>
          <w:rFonts w:ascii="ArialMT" w:hAnsi="ArialMT" w:cs="ArialMT"/>
        </w:rPr>
        <w:t>their</w:t>
      </w:r>
      <w:r w:rsidR="00E230D6">
        <w:rPr>
          <w:rFonts w:ascii="ArialMT" w:hAnsi="ArialMT" w:cs="ArialMT"/>
        </w:rPr>
        <w:t xml:space="preserve"> consent to share information</w:t>
      </w:r>
      <w:r w:rsidR="00DB780E">
        <w:rPr>
          <w:rFonts w:ascii="ArialMT" w:hAnsi="ArialMT" w:cs="ArialMT"/>
        </w:rPr>
        <w:t xml:space="preserve"> </w:t>
      </w:r>
      <w:r w:rsidR="00E230D6">
        <w:rPr>
          <w:rFonts w:ascii="ArialMT" w:hAnsi="ArialMT" w:cs="ArialMT"/>
        </w:rPr>
        <w:t xml:space="preserve">with relevant health </w:t>
      </w:r>
      <w:r>
        <w:rPr>
          <w:rFonts w:ascii="ArialMT" w:hAnsi="ArialMT" w:cs="ArialMT"/>
        </w:rPr>
        <w:t xml:space="preserve">and social </w:t>
      </w:r>
      <w:r w:rsidR="00E230D6">
        <w:rPr>
          <w:rFonts w:ascii="ArialMT" w:hAnsi="ArialMT" w:cs="ArialMT"/>
        </w:rPr>
        <w:t xml:space="preserve">care professionals/carer </w:t>
      </w:r>
      <w:r>
        <w:rPr>
          <w:rFonts w:ascii="ArialMT" w:hAnsi="ArialMT" w:cs="ArialMT"/>
        </w:rPr>
        <w:t>retained on file. The r</w:t>
      </w:r>
      <w:r w:rsidR="00E230D6">
        <w:rPr>
          <w:rFonts w:ascii="ArialMT" w:hAnsi="ArialMT" w:cs="ArialMT"/>
        </w:rPr>
        <w:t>ecord should contain</w:t>
      </w:r>
      <w:r>
        <w:rPr>
          <w:rFonts w:ascii="ArialMT" w:hAnsi="ArialMT" w:cs="ArialMT"/>
        </w:rPr>
        <w:t xml:space="preserve"> </w:t>
      </w:r>
      <w:r w:rsidR="0068195C">
        <w:rPr>
          <w:rFonts w:ascii="ArialMT" w:hAnsi="ArialMT" w:cs="ArialMT"/>
        </w:rPr>
        <w:t xml:space="preserve">the following information </w:t>
      </w:r>
      <w:r>
        <w:rPr>
          <w:rFonts w:ascii="ArialMT" w:hAnsi="ArialMT" w:cs="ArialMT"/>
        </w:rPr>
        <w:t xml:space="preserve">as a minimum </w:t>
      </w:r>
      <w:r w:rsidR="00E230D6">
        <w:rPr>
          <w:rFonts w:ascii="ArialMT" w:hAnsi="ArialMT" w:cs="ArialMT"/>
        </w:rPr>
        <w:t>(see Appendix 1):</w:t>
      </w:r>
    </w:p>
    <w:p w:rsidR="0068195C" w:rsidRDefault="0068195C" w:rsidP="00767185">
      <w:pPr>
        <w:autoSpaceDE w:val="0"/>
        <w:autoSpaceDN w:val="0"/>
        <w:adjustRightInd w:val="0"/>
        <w:spacing w:after="0" w:line="240" w:lineRule="auto"/>
        <w:jc w:val="both"/>
        <w:rPr>
          <w:rFonts w:ascii="ArialMT" w:hAnsi="ArialMT" w:cs="ArialMT"/>
        </w:rPr>
      </w:pPr>
    </w:p>
    <w:p w:rsidR="00767185" w:rsidRDefault="00E230D6" w:rsidP="00E230D6">
      <w:pPr>
        <w:pStyle w:val="ListParagraph"/>
        <w:numPr>
          <w:ilvl w:val="0"/>
          <w:numId w:val="4"/>
        </w:numPr>
        <w:autoSpaceDE w:val="0"/>
        <w:autoSpaceDN w:val="0"/>
        <w:adjustRightInd w:val="0"/>
        <w:spacing w:after="0" w:line="240" w:lineRule="auto"/>
        <w:rPr>
          <w:rFonts w:ascii="ArialMT" w:hAnsi="ArialMT" w:cs="ArialMT"/>
        </w:rPr>
      </w:pPr>
      <w:r w:rsidRPr="00767185">
        <w:rPr>
          <w:rFonts w:ascii="ArialMT" w:hAnsi="ArialMT" w:cs="ArialMT"/>
        </w:rPr>
        <w:t xml:space="preserve">Patient Details – including name, </w:t>
      </w:r>
      <w:r w:rsidR="00767185">
        <w:rPr>
          <w:rFonts w:ascii="ArialMT" w:hAnsi="ArialMT" w:cs="ArialMT"/>
        </w:rPr>
        <w:t xml:space="preserve">CHI number, </w:t>
      </w:r>
      <w:r w:rsidRPr="00767185">
        <w:rPr>
          <w:rFonts w:ascii="ArialMT" w:hAnsi="ArialMT" w:cs="ArialMT"/>
        </w:rPr>
        <w:t>date of birth, address and contact telephone number</w:t>
      </w:r>
      <w:r w:rsidR="005D3E79">
        <w:rPr>
          <w:rFonts w:ascii="ArialMT" w:hAnsi="ArialMT" w:cs="ArialMT"/>
        </w:rPr>
        <w:t>;</w:t>
      </w:r>
    </w:p>
    <w:p w:rsidR="00767185" w:rsidRDefault="00E230D6" w:rsidP="00E230D6">
      <w:pPr>
        <w:pStyle w:val="ListParagraph"/>
        <w:numPr>
          <w:ilvl w:val="0"/>
          <w:numId w:val="4"/>
        </w:numPr>
        <w:autoSpaceDE w:val="0"/>
        <w:autoSpaceDN w:val="0"/>
        <w:adjustRightInd w:val="0"/>
        <w:spacing w:after="0" w:line="240" w:lineRule="auto"/>
        <w:rPr>
          <w:rFonts w:ascii="ArialMT" w:hAnsi="ArialMT" w:cs="ArialMT"/>
        </w:rPr>
      </w:pPr>
      <w:r w:rsidRPr="00767185">
        <w:rPr>
          <w:rFonts w:ascii="ArialMT" w:hAnsi="ArialMT" w:cs="ArialMT"/>
        </w:rPr>
        <w:t>General Practitioners Details – name, address and contact telephone number. It may also</w:t>
      </w:r>
      <w:r w:rsidR="00767185">
        <w:rPr>
          <w:rFonts w:ascii="ArialMT" w:hAnsi="ArialMT" w:cs="ArialMT"/>
        </w:rPr>
        <w:t xml:space="preserve"> </w:t>
      </w:r>
      <w:r w:rsidRPr="00767185">
        <w:rPr>
          <w:rFonts w:ascii="ArialMT" w:hAnsi="ArialMT" w:cs="ArialMT"/>
        </w:rPr>
        <w:t xml:space="preserve">be worth noting any key contact at the surgery for example the </w:t>
      </w:r>
      <w:r w:rsidR="00767185">
        <w:rPr>
          <w:rFonts w:ascii="ArialMT" w:hAnsi="ArialMT" w:cs="ArialMT"/>
        </w:rPr>
        <w:t xml:space="preserve">prescribing support pharmacist </w:t>
      </w:r>
      <w:r w:rsidR="00644598">
        <w:rPr>
          <w:rFonts w:ascii="ArialMT" w:hAnsi="ArialMT" w:cs="ArialMT"/>
        </w:rPr>
        <w:t xml:space="preserve">or </w:t>
      </w:r>
      <w:r w:rsidRPr="00767185">
        <w:rPr>
          <w:rFonts w:ascii="ArialMT" w:hAnsi="ArialMT" w:cs="ArialMT"/>
        </w:rPr>
        <w:t>receptionist who deals with</w:t>
      </w:r>
      <w:r w:rsidR="00767185">
        <w:rPr>
          <w:rFonts w:ascii="ArialMT" w:hAnsi="ArialMT" w:cs="ArialMT"/>
        </w:rPr>
        <w:t xml:space="preserve"> </w:t>
      </w:r>
      <w:r w:rsidRPr="00767185">
        <w:rPr>
          <w:rFonts w:ascii="ArialMT" w:hAnsi="ArialMT" w:cs="ArialMT"/>
        </w:rPr>
        <w:t>repeat prescription requests or practice or district nurse who may be involved in care giving</w:t>
      </w:r>
      <w:r w:rsidR="005D3E79">
        <w:rPr>
          <w:rFonts w:ascii="ArialMT" w:hAnsi="ArialMT" w:cs="ArialMT"/>
        </w:rPr>
        <w:t>;</w:t>
      </w:r>
    </w:p>
    <w:p w:rsidR="00767185" w:rsidRDefault="00E230D6" w:rsidP="00E230D6">
      <w:pPr>
        <w:pStyle w:val="ListParagraph"/>
        <w:numPr>
          <w:ilvl w:val="0"/>
          <w:numId w:val="4"/>
        </w:numPr>
        <w:autoSpaceDE w:val="0"/>
        <w:autoSpaceDN w:val="0"/>
        <w:adjustRightInd w:val="0"/>
        <w:spacing w:after="0" w:line="240" w:lineRule="auto"/>
        <w:rPr>
          <w:rFonts w:ascii="ArialMT" w:hAnsi="ArialMT" w:cs="ArialMT"/>
        </w:rPr>
      </w:pPr>
      <w:r w:rsidRPr="00767185">
        <w:rPr>
          <w:rFonts w:ascii="ArialMT" w:hAnsi="ArialMT" w:cs="ArialMT"/>
        </w:rPr>
        <w:t>Carer Details – including name, address, contact telephone number and relationship with the</w:t>
      </w:r>
      <w:r w:rsidR="00767185">
        <w:rPr>
          <w:rFonts w:ascii="ArialMT" w:hAnsi="ArialMT" w:cs="ArialMT"/>
        </w:rPr>
        <w:t xml:space="preserve"> </w:t>
      </w:r>
      <w:r w:rsidRPr="00767185">
        <w:rPr>
          <w:rFonts w:ascii="ArialMT" w:hAnsi="ArialMT" w:cs="ArialMT"/>
        </w:rPr>
        <w:t>patient along with copy of signed consent form. Advisable to record 2 carers where possible</w:t>
      </w:r>
      <w:r w:rsidR="00767185">
        <w:rPr>
          <w:rFonts w:ascii="ArialMT" w:hAnsi="ArialMT" w:cs="ArialMT"/>
        </w:rPr>
        <w:t xml:space="preserve"> </w:t>
      </w:r>
      <w:r w:rsidRPr="00767185">
        <w:rPr>
          <w:rFonts w:ascii="ArialMT" w:hAnsi="ArialMT" w:cs="ArialMT"/>
        </w:rPr>
        <w:t>i.e. a family member and social carer</w:t>
      </w:r>
      <w:r w:rsidR="005D3E79">
        <w:rPr>
          <w:rFonts w:ascii="ArialMT" w:hAnsi="ArialMT" w:cs="ArialMT"/>
        </w:rPr>
        <w:t>;</w:t>
      </w:r>
    </w:p>
    <w:p w:rsidR="00767185" w:rsidRDefault="00E230D6" w:rsidP="00E230D6">
      <w:pPr>
        <w:pStyle w:val="ListParagraph"/>
        <w:numPr>
          <w:ilvl w:val="0"/>
          <w:numId w:val="4"/>
        </w:numPr>
        <w:autoSpaceDE w:val="0"/>
        <w:autoSpaceDN w:val="0"/>
        <w:adjustRightInd w:val="0"/>
        <w:spacing w:after="0" w:line="240" w:lineRule="auto"/>
        <w:rPr>
          <w:rFonts w:ascii="ArialMT" w:hAnsi="ArialMT" w:cs="ArialMT"/>
        </w:rPr>
      </w:pPr>
      <w:r w:rsidRPr="00767185">
        <w:rPr>
          <w:rFonts w:ascii="ArialMT" w:hAnsi="ArialMT" w:cs="ArialMT"/>
        </w:rPr>
        <w:t>Agreed date of medication uplift</w:t>
      </w:r>
      <w:r w:rsidR="005D3E79">
        <w:rPr>
          <w:rFonts w:ascii="ArialMT" w:hAnsi="ArialMT" w:cs="ArialMT"/>
        </w:rPr>
        <w:t>;</w:t>
      </w:r>
    </w:p>
    <w:p w:rsidR="00767185" w:rsidRDefault="00E230D6" w:rsidP="00E230D6">
      <w:pPr>
        <w:pStyle w:val="ListParagraph"/>
        <w:numPr>
          <w:ilvl w:val="0"/>
          <w:numId w:val="4"/>
        </w:numPr>
        <w:autoSpaceDE w:val="0"/>
        <w:autoSpaceDN w:val="0"/>
        <w:adjustRightInd w:val="0"/>
        <w:spacing w:after="0" w:line="240" w:lineRule="auto"/>
        <w:rPr>
          <w:rFonts w:ascii="ArialMT" w:hAnsi="ArialMT" w:cs="ArialMT"/>
        </w:rPr>
      </w:pPr>
      <w:r w:rsidRPr="00767185">
        <w:rPr>
          <w:rFonts w:ascii="ArialMT" w:hAnsi="ArialMT" w:cs="ArialMT"/>
        </w:rPr>
        <w:t>Collection or delivery details and by whom</w:t>
      </w:r>
      <w:r w:rsidR="00644598">
        <w:rPr>
          <w:rFonts w:ascii="ArialMT" w:hAnsi="ArialMT" w:cs="ArialMT"/>
        </w:rPr>
        <w:t xml:space="preserve"> including agreed action to take if the patient is not at home</w:t>
      </w:r>
      <w:r w:rsidR="005D3E79">
        <w:rPr>
          <w:rFonts w:ascii="ArialMT" w:hAnsi="ArialMT" w:cs="ArialMT"/>
        </w:rPr>
        <w:t>;</w:t>
      </w:r>
    </w:p>
    <w:p w:rsidR="00767185" w:rsidRDefault="00E230D6" w:rsidP="00E230D6">
      <w:pPr>
        <w:pStyle w:val="ListParagraph"/>
        <w:numPr>
          <w:ilvl w:val="0"/>
          <w:numId w:val="4"/>
        </w:numPr>
        <w:autoSpaceDE w:val="0"/>
        <w:autoSpaceDN w:val="0"/>
        <w:adjustRightInd w:val="0"/>
        <w:spacing w:after="0" w:line="240" w:lineRule="auto"/>
        <w:rPr>
          <w:rFonts w:ascii="ArialMT" w:hAnsi="ArialMT" w:cs="ArialMT"/>
        </w:rPr>
      </w:pPr>
      <w:r w:rsidRPr="00767185">
        <w:rPr>
          <w:rFonts w:ascii="ArialMT" w:hAnsi="ArialMT" w:cs="ArialMT"/>
        </w:rPr>
        <w:t>List of current medication</w:t>
      </w:r>
      <w:r w:rsidR="005D3E79">
        <w:rPr>
          <w:rFonts w:ascii="ArialMT" w:hAnsi="ArialMT" w:cs="ArialMT"/>
        </w:rPr>
        <w:t>;</w:t>
      </w:r>
    </w:p>
    <w:p w:rsidR="00767185" w:rsidRDefault="00E230D6" w:rsidP="00E230D6">
      <w:pPr>
        <w:pStyle w:val="ListParagraph"/>
        <w:numPr>
          <w:ilvl w:val="0"/>
          <w:numId w:val="4"/>
        </w:numPr>
        <w:autoSpaceDE w:val="0"/>
        <w:autoSpaceDN w:val="0"/>
        <w:adjustRightInd w:val="0"/>
        <w:spacing w:after="0" w:line="240" w:lineRule="auto"/>
        <w:rPr>
          <w:rFonts w:ascii="ArialMT" w:hAnsi="ArialMT" w:cs="ArialMT"/>
        </w:rPr>
      </w:pPr>
      <w:r w:rsidRPr="00767185">
        <w:rPr>
          <w:rFonts w:ascii="ArialMT" w:hAnsi="ArialMT" w:cs="ArialMT"/>
        </w:rPr>
        <w:t>List of medication changes (also recommend inclusion of date of change, who</w:t>
      </w:r>
      <w:r w:rsidR="00767185">
        <w:rPr>
          <w:rFonts w:ascii="ArialMT" w:hAnsi="ArialMT" w:cs="ArialMT"/>
        </w:rPr>
        <w:t xml:space="preserve"> </w:t>
      </w:r>
      <w:r w:rsidRPr="00767185">
        <w:rPr>
          <w:rFonts w:ascii="ArialMT" w:hAnsi="ArialMT" w:cs="ArialMT"/>
        </w:rPr>
        <w:t xml:space="preserve">notified/communicated the change and date in which it was </w:t>
      </w:r>
      <w:proofErr w:type="spellStart"/>
      <w:r w:rsidRPr="00767185">
        <w:rPr>
          <w:rFonts w:ascii="ArialMT" w:hAnsi="ArialMT" w:cs="ArialMT"/>
        </w:rPr>
        <w:t>actioned</w:t>
      </w:r>
      <w:proofErr w:type="spellEnd"/>
      <w:r w:rsidRPr="00767185">
        <w:rPr>
          <w:rFonts w:ascii="ArialMT" w:hAnsi="ArialMT" w:cs="ArialMT"/>
        </w:rPr>
        <w:t>) (see Appendix 2)</w:t>
      </w:r>
      <w:r w:rsidR="005D3E79">
        <w:rPr>
          <w:rFonts w:ascii="ArialMT" w:hAnsi="ArialMT" w:cs="ArialMT"/>
        </w:rPr>
        <w:t>;</w:t>
      </w:r>
    </w:p>
    <w:p w:rsidR="00767185" w:rsidRDefault="00E230D6" w:rsidP="00E230D6">
      <w:pPr>
        <w:pStyle w:val="ListParagraph"/>
        <w:numPr>
          <w:ilvl w:val="0"/>
          <w:numId w:val="4"/>
        </w:numPr>
        <w:autoSpaceDE w:val="0"/>
        <w:autoSpaceDN w:val="0"/>
        <w:adjustRightInd w:val="0"/>
        <w:spacing w:after="0" w:line="240" w:lineRule="auto"/>
        <w:rPr>
          <w:rFonts w:ascii="ArialMT" w:hAnsi="ArialMT" w:cs="ArialMT"/>
        </w:rPr>
      </w:pPr>
      <w:r w:rsidRPr="00767185">
        <w:rPr>
          <w:rFonts w:ascii="ArialMT" w:hAnsi="ArialMT" w:cs="ArialMT"/>
        </w:rPr>
        <w:t>Any relevant care issues (may be linked to Pharmacy Care Record</w:t>
      </w:r>
      <w:r w:rsidR="004B6DA2">
        <w:rPr>
          <w:rFonts w:ascii="ArialMT" w:hAnsi="ArialMT" w:cs="ArialMT"/>
        </w:rPr>
        <w:t xml:space="preserve"> (PCR) </w:t>
      </w:r>
      <w:r w:rsidRPr="00767185">
        <w:rPr>
          <w:rFonts w:ascii="ArialMT" w:hAnsi="ArialMT" w:cs="ArialMT"/>
        </w:rPr>
        <w:t xml:space="preserve"> if patient is registered for</w:t>
      </w:r>
      <w:r w:rsidR="00767185">
        <w:rPr>
          <w:rFonts w:ascii="ArialMT" w:hAnsi="ArialMT" w:cs="ArialMT"/>
        </w:rPr>
        <w:t xml:space="preserve"> </w:t>
      </w:r>
      <w:r w:rsidR="005D3E79">
        <w:rPr>
          <w:rFonts w:ascii="ArialMT" w:hAnsi="ArialMT" w:cs="ArialMT"/>
        </w:rPr>
        <w:t>the MCR service</w:t>
      </w:r>
      <w:r w:rsidRPr="00767185">
        <w:rPr>
          <w:rFonts w:ascii="ArialMT" w:hAnsi="ArialMT" w:cs="ArialMT"/>
        </w:rPr>
        <w:t>)</w:t>
      </w:r>
      <w:r w:rsidR="005D3E79">
        <w:rPr>
          <w:rFonts w:ascii="ArialMT" w:hAnsi="ArialMT" w:cs="ArialMT"/>
        </w:rPr>
        <w:t>;</w:t>
      </w:r>
    </w:p>
    <w:p w:rsidR="00767185" w:rsidRDefault="00E230D6" w:rsidP="00E230D6">
      <w:pPr>
        <w:pStyle w:val="ListParagraph"/>
        <w:numPr>
          <w:ilvl w:val="0"/>
          <w:numId w:val="4"/>
        </w:numPr>
        <w:autoSpaceDE w:val="0"/>
        <w:autoSpaceDN w:val="0"/>
        <w:adjustRightInd w:val="0"/>
        <w:spacing w:after="0" w:line="240" w:lineRule="auto"/>
        <w:rPr>
          <w:rFonts w:ascii="ArialMT" w:hAnsi="ArialMT" w:cs="ArialMT"/>
        </w:rPr>
      </w:pPr>
      <w:r w:rsidRPr="00767185">
        <w:rPr>
          <w:rFonts w:ascii="ArialMT" w:hAnsi="ArialMT" w:cs="ArialMT"/>
        </w:rPr>
        <w:t>Any hospital admission or discharge information</w:t>
      </w:r>
      <w:r w:rsidR="005D3E79">
        <w:rPr>
          <w:rFonts w:ascii="ArialMT" w:hAnsi="ArialMT" w:cs="ArialMT"/>
        </w:rPr>
        <w:t>;</w:t>
      </w:r>
    </w:p>
    <w:p w:rsidR="00E230D6" w:rsidRDefault="00E230D6" w:rsidP="00E230D6">
      <w:pPr>
        <w:pStyle w:val="ListParagraph"/>
        <w:numPr>
          <w:ilvl w:val="0"/>
          <w:numId w:val="4"/>
        </w:numPr>
        <w:autoSpaceDE w:val="0"/>
        <w:autoSpaceDN w:val="0"/>
        <w:adjustRightInd w:val="0"/>
        <w:spacing w:after="0" w:line="240" w:lineRule="auto"/>
        <w:rPr>
          <w:rFonts w:ascii="ArialMT" w:hAnsi="ArialMT" w:cs="ArialMT"/>
        </w:rPr>
      </w:pPr>
      <w:r w:rsidRPr="00767185">
        <w:rPr>
          <w:rFonts w:ascii="ArialMT" w:hAnsi="ArialMT" w:cs="ArialMT"/>
        </w:rPr>
        <w:t xml:space="preserve">Any other relevant communication and include date received and date </w:t>
      </w:r>
      <w:r w:rsidR="005D3E79">
        <w:rPr>
          <w:rFonts w:ascii="ArialMT" w:hAnsi="ArialMT" w:cs="ArialMT"/>
        </w:rPr>
        <w:t>auctioned.</w:t>
      </w:r>
    </w:p>
    <w:p w:rsidR="00767185" w:rsidRPr="00767185" w:rsidRDefault="00767185" w:rsidP="00767185">
      <w:pPr>
        <w:autoSpaceDE w:val="0"/>
        <w:autoSpaceDN w:val="0"/>
        <w:adjustRightInd w:val="0"/>
        <w:spacing w:after="0" w:line="240" w:lineRule="auto"/>
        <w:rPr>
          <w:rFonts w:ascii="ArialMT" w:hAnsi="ArialMT" w:cs="ArialMT"/>
        </w:rPr>
      </w:pPr>
    </w:p>
    <w:p w:rsidR="00E230D6" w:rsidRDefault="00E230D6" w:rsidP="00E230D6">
      <w:pPr>
        <w:autoSpaceDE w:val="0"/>
        <w:autoSpaceDN w:val="0"/>
        <w:adjustRightInd w:val="0"/>
        <w:spacing w:after="0" w:line="240" w:lineRule="auto"/>
        <w:rPr>
          <w:rFonts w:ascii="ArialMT" w:hAnsi="ArialMT" w:cs="ArialMT"/>
        </w:rPr>
      </w:pPr>
      <w:r>
        <w:rPr>
          <w:rFonts w:ascii="ArialMT" w:hAnsi="ArialMT" w:cs="ArialMT"/>
        </w:rPr>
        <w:t xml:space="preserve">Patient’s PMR entry should be annotated to flag that </w:t>
      </w:r>
      <w:r w:rsidR="00644598">
        <w:rPr>
          <w:rFonts w:ascii="ArialMT" w:hAnsi="ArialMT" w:cs="ArialMT"/>
        </w:rPr>
        <w:t>medi</w:t>
      </w:r>
      <w:r w:rsidR="00C23B01">
        <w:rPr>
          <w:rFonts w:ascii="ArialMT" w:hAnsi="ArialMT" w:cs="ArialMT"/>
        </w:rPr>
        <w:t>cation is dispensed into an MCA</w:t>
      </w:r>
      <w:r w:rsidR="00644598">
        <w:rPr>
          <w:rFonts w:ascii="ArialMT" w:hAnsi="ArialMT" w:cs="ArialMT"/>
        </w:rPr>
        <w:t>.</w:t>
      </w:r>
    </w:p>
    <w:p w:rsidR="00644598" w:rsidRDefault="00644598" w:rsidP="00E230D6">
      <w:pPr>
        <w:autoSpaceDE w:val="0"/>
        <w:autoSpaceDN w:val="0"/>
        <w:adjustRightInd w:val="0"/>
        <w:spacing w:after="0" w:line="240" w:lineRule="auto"/>
        <w:rPr>
          <w:rFonts w:ascii="ArialMT" w:hAnsi="ArialMT" w:cs="ArialMT"/>
        </w:rPr>
      </w:pPr>
    </w:p>
    <w:p w:rsidR="00E230D6" w:rsidRPr="00644598" w:rsidRDefault="00E230D6" w:rsidP="00E230D6">
      <w:pPr>
        <w:autoSpaceDE w:val="0"/>
        <w:autoSpaceDN w:val="0"/>
        <w:adjustRightInd w:val="0"/>
        <w:spacing w:after="0" w:line="240" w:lineRule="auto"/>
        <w:rPr>
          <w:rFonts w:ascii="ArialMT" w:hAnsi="ArialMT" w:cs="ArialMT"/>
          <w:b/>
        </w:rPr>
      </w:pPr>
      <w:r w:rsidRPr="00644598">
        <w:rPr>
          <w:rFonts w:ascii="ArialMT" w:hAnsi="ArialMT" w:cs="ArialMT"/>
          <w:b/>
        </w:rPr>
        <w:t>2.2 Other information to be recorded</w:t>
      </w:r>
    </w:p>
    <w:p w:rsidR="00E230D6" w:rsidRDefault="00E230D6" w:rsidP="00C23B01">
      <w:pPr>
        <w:autoSpaceDE w:val="0"/>
        <w:autoSpaceDN w:val="0"/>
        <w:adjustRightInd w:val="0"/>
        <w:spacing w:after="0" w:line="240" w:lineRule="auto"/>
        <w:jc w:val="both"/>
        <w:rPr>
          <w:rFonts w:ascii="ArialMT" w:hAnsi="ArialMT" w:cs="ArialMT"/>
        </w:rPr>
      </w:pPr>
      <w:r>
        <w:rPr>
          <w:rFonts w:ascii="ArialMT" w:hAnsi="ArialMT" w:cs="ArialMT"/>
        </w:rPr>
        <w:t>Patients should be provided with a copy of an approved Patient Information Leaflet</w:t>
      </w:r>
      <w:r w:rsidR="00C23B01">
        <w:rPr>
          <w:rFonts w:ascii="ArialMT" w:hAnsi="ArialMT" w:cs="ArialMT"/>
        </w:rPr>
        <w:t xml:space="preserve"> (PIL) describing how to benefit from the use of such a device</w:t>
      </w:r>
      <w:r>
        <w:rPr>
          <w:rFonts w:ascii="ArialMT" w:hAnsi="ArialMT" w:cs="ArialMT"/>
        </w:rPr>
        <w:t>.</w:t>
      </w:r>
    </w:p>
    <w:p w:rsidR="00B42D1E" w:rsidRDefault="00B42D1E" w:rsidP="00E230D6">
      <w:pPr>
        <w:autoSpaceDE w:val="0"/>
        <w:autoSpaceDN w:val="0"/>
        <w:adjustRightInd w:val="0"/>
        <w:spacing w:after="0" w:line="240" w:lineRule="auto"/>
        <w:rPr>
          <w:rFonts w:ascii="ArialMT" w:hAnsi="ArialMT" w:cs="ArialMT"/>
        </w:rPr>
      </w:pPr>
    </w:p>
    <w:p w:rsidR="00E230D6" w:rsidRDefault="00E230D6" w:rsidP="00B42D1E">
      <w:pPr>
        <w:autoSpaceDE w:val="0"/>
        <w:autoSpaceDN w:val="0"/>
        <w:adjustRightInd w:val="0"/>
        <w:spacing w:after="0" w:line="240" w:lineRule="auto"/>
        <w:jc w:val="both"/>
        <w:rPr>
          <w:rFonts w:ascii="ArialMT" w:hAnsi="ArialMT" w:cs="ArialMT"/>
        </w:rPr>
      </w:pPr>
      <w:r>
        <w:rPr>
          <w:rFonts w:ascii="ArialMT" w:hAnsi="ArialMT" w:cs="ArialMT"/>
        </w:rPr>
        <w:t xml:space="preserve">Shared consent should be obtained from </w:t>
      </w:r>
      <w:r w:rsidR="00B42D1E">
        <w:rPr>
          <w:rFonts w:ascii="ArialMT" w:hAnsi="ArialMT" w:cs="ArialMT"/>
        </w:rPr>
        <w:t xml:space="preserve">the </w:t>
      </w:r>
      <w:r>
        <w:rPr>
          <w:rFonts w:ascii="ArialMT" w:hAnsi="ArialMT" w:cs="ArialMT"/>
        </w:rPr>
        <w:t>patient where possible to allow discussion of changes to</w:t>
      </w:r>
      <w:r w:rsidR="00B42D1E">
        <w:rPr>
          <w:rFonts w:ascii="ArialMT" w:hAnsi="ArialMT" w:cs="ArialMT"/>
        </w:rPr>
        <w:t xml:space="preserve"> </w:t>
      </w:r>
      <w:r>
        <w:rPr>
          <w:rFonts w:ascii="ArialMT" w:hAnsi="ArialMT" w:cs="ArialMT"/>
        </w:rPr>
        <w:t xml:space="preserve">medicines, concerns with compliance and any other issues in </w:t>
      </w:r>
      <w:r w:rsidR="00B42D1E">
        <w:rPr>
          <w:rFonts w:ascii="ArialMT" w:hAnsi="ArialMT" w:cs="ArialMT"/>
        </w:rPr>
        <w:t xml:space="preserve">the </w:t>
      </w:r>
      <w:r>
        <w:rPr>
          <w:rFonts w:ascii="ArialMT" w:hAnsi="ArialMT" w:cs="ArialMT"/>
        </w:rPr>
        <w:t xml:space="preserve">patient’s interest with </w:t>
      </w:r>
      <w:r w:rsidR="00B42D1E">
        <w:rPr>
          <w:rFonts w:ascii="ArialMT" w:hAnsi="ArialMT" w:cs="ArialMT"/>
        </w:rPr>
        <w:t xml:space="preserve">the </w:t>
      </w:r>
      <w:r>
        <w:rPr>
          <w:rFonts w:ascii="ArialMT" w:hAnsi="ArialMT" w:cs="ArialMT"/>
        </w:rPr>
        <w:t>relevant</w:t>
      </w:r>
      <w:r w:rsidR="00B42D1E">
        <w:rPr>
          <w:rFonts w:ascii="ArialMT" w:hAnsi="ArialMT" w:cs="ArialMT"/>
        </w:rPr>
        <w:t xml:space="preserve"> </w:t>
      </w:r>
      <w:r>
        <w:rPr>
          <w:rFonts w:ascii="ArialMT" w:hAnsi="ArialMT" w:cs="ArialMT"/>
        </w:rPr>
        <w:t>health</w:t>
      </w:r>
      <w:r w:rsidR="00B42D1E">
        <w:rPr>
          <w:rFonts w:ascii="ArialMT" w:hAnsi="ArialMT" w:cs="ArialMT"/>
        </w:rPr>
        <w:t xml:space="preserve"> and social </w:t>
      </w:r>
      <w:r>
        <w:rPr>
          <w:rFonts w:ascii="ArialMT" w:hAnsi="ArialMT" w:cs="ArialMT"/>
        </w:rPr>
        <w:t xml:space="preserve">care professionals and </w:t>
      </w:r>
      <w:r w:rsidR="00B42D1E">
        <w:rPr>
          <w:rFonts w:ascii="ArialMT" w:hAnsi="ArialMT" w:cs="ArialMT"/>
        </w:rPr>
        <w:t xml:space="preserve">designated </w:t>
      </w:r>
      <w:r>
        <w:rPr>
          <w:rFonts w:ascii="ArialMT" w:hAnsi="ArialMT" w:cs="ArialMT"/>
        </w:rPr>
        <w:t>carer</w:t>
      </w:r>
      <w:r w:rsidR="00B42D1E">
        <w:rPr>
          <w:rFonts w:ascii="ArialMT" w:hAnsi="ArialMT" w:cs="ArialMT"/>
        </w:rPr>
        <w:t>s</w:t>
      </w:r>
      <w:r>
        <w:rPr>
          <w:rFonts w:ascii="ArialMT" w:hAnsi="ArialMT" w:cs="ArialMT"/>
        </w:rPr>
        <w:t>.</w:t>
      </w:r>
    </w:p>
    <w:p w:rsidR="00B42D1E" w:rsidRDefault="00B42D1E" w:rsidP="00B42D1E">
      <w:pPr>
        <w:autoSpaceDE w:val="0"/>
        <w:autoSpaceDN w:val="0"/>
        <w:adjustRightInd w:val="0"/>
        <w:spacing w:after="0" w:line="240" w:lineRule="auto"/>
        <w:jc w:val="both"/>
        <w:rPr>
          <w:rFonts w:ascii="ArialMT" w:hAnsi="ArialMT" w:cs="ArialMT"/>
        </w:rPr>
      </w:pPr>
    </w:p>
    <w:p w:rsidR="00E230D6" w:rsidRDefault="00E230D6" w:rsidP="00B42D1E">
      <w:pPr>
        <w:autoSpaceDE w:val="0"/>
        <w:autoSpaceDN w:val="0"/>
        <w:adjustRightInd w:val="0"/>
        <w:spacing w:after="0" w:line="240" w:lineRule="auto"/>
        <w:jc w:val="both"/>
        <w:rPr>
          <w:rFonts w:ascii="ArialMT" w:hAnsi="ArialMT" w:cs="ArialMT"/>
        </w:rPr>
      </w:pPr>
      <w:r>
        <w:rPr>
          <w:rFonts w:ascii="ArialMT" w:hAnsi="ArialMT" w:cs="ArialMT"/>
        </w:rPr>
        <w:t>It may be of benefit to the pharmacy to record any other relevant information e.g. patient partially</w:t>
      </w:r>
      <w:r w:rsidR="00B42D1E">
        <w:rPr>
          <w:rFonts w:ascii="ArialMT" w:hAnsi="ArialMT" w:cs="ArialMT"/>
        </w:rPr>
        <w:t xml:space="preserve"> </w:t>
      </w:r>
      <w:r>
        <w:rPr>
          <w:rFonts w:ascii="ArialMT" w:hAnsi="ArialMT" w:cs="ArialMT"/>
        </w:rPr>
        <w:t>sighted, deaf – does not always hear door, daughter/son is main carer etc.</w:t>
      </w:r>
    </w:p>
    <w:p w:rsidR="00B42D1E" w:rsidRDefault="00B42D1E" w:rsidP="00B42D1E">
      <w:pPr>
        <w:autoSpaceDE w:val="0"/>
        <w:autoSpaceDN w:val="0"/>
        <w:adjustRightInd w:val="0"/>
        <w:spacing w:after="0" w:line="240" w:lineRule="auto"/>
        <w:jc w:val="both"/>
        <w:rPr>
          <w:rFonts w:ascii="ArialMT" w:hAnsi="ArialMT" w:cs="ArialMT"/>
        </w:rPr>
      </w:pPr>
    </w:p>
    <w:p w:rsidR="00B42D1E" w:rsidRDefault="00E230D6" w:rsidP="00B42D1E">
      <w:pPr>
        <w:autoSpaceDE w:val="0"/>
        <w:autoSpaceDN w:val="0"/>
        <w:adjustRightInd w:val="0"/>
        <w:spacing w:after="0" w:line="240" w:lineRule="auto"/>
        <w:jc w:val="both"/>
        <w:rPr>
          <w:rFonts w:ascii="ArialMT" w:hAnsi="ArialMT" w:cs="ArialMT"/>
        </w:rPr>
      </w:pPr>
      <w:r>
        <w:rPr>
          <w:rFonts w:ascii="ArialMT" w:hAnsi="ArialMT" w:cs="ArialMT"/>
        </w:rPr>
        <w:t xml:space="preserve">All patient registration, recording and consent forms should be </w:t>
      </w:r>
      <w:r w:rsidR="00B42D1E">
        <w:rPr>
          <w:rFonts w:ascii="ArialMT" w:hAnsi="ArialMT" w:cs="ArialMT"/>
        </w:rPr>
        <w:t xml:space="preserve">stored securely and </w:t>
      </w:r>
      <w:r>
        <w:rPr>
          <w:rFonts w:ascii="ArialMT" w:hAnsi="ArialMT" w:cs="ArialMT"/>
        </w:rPr>
        <w:t>kept in a safe place, ideally in a</w:t>
      </w:r>
      <w:r w:rsidR="00B42D1E">
        <w:rPr>
          <w:rFonts w:ascii="ArialMT" w:hAnsi="ArialMT" w:cs="ArialMT"/>
        </w:rPr>
        <w:t xml:space="preserve"> </w:t>
      </w:r>
      <w:r>
        <w:rPr>
          <w:rFonts w:ascii="ArialMT" w:hAnsi="ArialMT" w:cs="ArialMT"/>
        </w:rPr>
        <w:t>patient individual file, which can house other information for the patient</w:t>
      </w:r>
      <w:r w:rsidR="00B42D1E">
        <w:rPr>
          <w:rFonts w:ascii="ArialMT" w:hAnsi="ArialMT" w:cs="ArialMT"/>
        </w:rPr>
        <w:t xml:space="preserve"> and only accessible to authorised staff within the pharmacy</w:t>
      </w:r>
    </w:p>
    <w:p w:rsidR="005D3E79" w:rsidRDefault="005D3E79">
      <w:pPr>
        <w:rPr>
          <w:rFonts w:ascii="ArialMT" w:hAnsi="ArialMT" w:cs="ArialMT"/>
        </w:rPr>
      </w:pPr>
      <w:r>
        <w:rPr>
          <w:rFonts w:ascii="ArialMT" w:hAnsi="ArialMT" w:cs="ArialMT"/>
        </w:rPr>
        <w:br w:type="page"/>
      </w:r>
    </w:p>
    <w:p w:rsidR="005E709F" w:rsidRDefault="005E709F" w:rsidP="00B42D1E">
      <w:pPr>
        <w:autoSpaceDE w:val="0"/>
        <w:autoSpaceDN w:val="0"/>
        <w:adjustRightInd w:val="0"/>
        <w:spacing w:after="0" w:line="240" w:lineRule="auto"/>
        <w:jc w:val="both"/>
        <w:rPr>
          <w:rFonts w:ascii="ArialMT" w:hAnsi="ArialMT" w:cs="ArialMT"/>
        </w:rPr>
      </w:pPr>
    </w:p>
    <w:p w:rsidR="00B42D1E" w:rsidRPr="00A8599B" w:rsidRDefault="00B42D1E" w:rsidP="00A8599B">
      <w:pPr>
        <w:pStyle w:val="ListParagraph"/>
        <w:numPr>
          <w:ilvl w:val="0"/>
          <w:numId w:val="1"/>
        </w:numPr>
        <w:autoSpaceDE w:val="0"/>
        <w:autoSpaceDN w:val="0"/>
        <w:adjustRightInd w:val="0"/>
        <w:spacing w:after="0" w:line="240" w:lineRule="auto"/>
        <w:rPr>
          <w:rFonts w:ascii="Arial" w:hAnsi="Arial" w:cs="Arial"/>
          <w:b/>
          <w:bCs/>
          <w:sz w:val="24"/>
          <w:szCs w:val="24"/>
        </w:rPr>
      </w:pPr>
      <w:r w:rsidRPr="00A8599B">
        <w:rPr>
          <w:rFonts w:ascii="Arial" w:hAnsi="Arial" w:cs="Arial"/>
          <w:b/>
          <w:bCs/>
          <w:sz w:val="24"/>
          <w:szCs w:val="24"/>
        </w:rPr>
        <w:t>Communication</w:t>
      </w:r>
    </w:p>
    <w:p w:rsidR="00B42D1E" w:rsidRPr="00B42D1E" w:rsidRDefault="00B42D1E" w:rsidP="00B42D1E">
      <w:pPr>
        <w:pStyle w:val="ListParagraph"/>
        <w:autoSpaceDE w:val="0"/>
        <w:autoSpaceDN w:val="0"/>
        <w:adjustRightInd w:val="0"/>
        <w:spacing w:after="0" w:line="240" w:lineRule="auto"/>
        <w:rPr>
          <w:rFonts w:ascii="Arial" w:hAnsi="Arial" w:cs="Arial"/>
          <w:b/>
          <w:bCs/>
        </w:rPr>
      </w:pPr>
    </w:p>
    <w:p w:rsidR="00B42D1E" w:rsidRDefault="00B42D1E" w:rsidP="00873A0C">
      <w:pPr>
        <w:autoSpaceDE w:val="0"/>
        <w:autoSpaceDN w:val="0"/>
        <w:adjustRightInd w:val="0"/>
        <w:spacing w:after="0" w:line="240" w:lineRule="auto"/>
        <w:jc w:val="both"/>
        <w:rPr>
          <w:rFonts w:ascii="ArialMT" w:hAnsi="ArialMT" w:cs="ArialMT"/>
        </w:rPr>
      </w:pPr>
      <w:r>
        <w:rPr>
          <w:rFonts w:ascii="ArialMT" w:hAnsi="ArialMT" w:cs="ArialMT"/>
        </w:rPr>
        <w:t xml:space="preserve">The pharmacist should ensure that prompt and appropriate communication links are </w:t>
      </w:r>
      <w:r w:rsidR="005E709F">
        <w:rPr>
          <w:rFonts w:ascii="ArialMT" w:hAnsi="ArialMT" w:cs="ArialMT"/>
        </w:rPr>
        <w:t xml:space="preserve">established and </w:t>
      </w:r>
      <w:r>
        <w:rPr>
          <w:rFonts w:ascii="ArialMT" w:hAnsi="ArialMT" w:cs="ArialMT"/>
        </w:rPr>
        <w:t xml:space="preserve">maintained between GP, carer and other HSCP personnel involved in </w:t>
      </w:r>
      <w:r w:rsidR="001C7327">
        <w:rPr>
          <w:rFonts w:ascii="ArialMT" w:hAnsi="ArialMT" w:cs="ArialMT"/>
        </w:rPr>
        <w:t xml:space="preserve">the </w:t>
      </w:r>
      <w:r>
        <w:rPr>
          <w:rFonts w:ascii="ArialMT" w:hAnsi="ArialMT" w:cs="ArialMT"/>
        </w:rPr>
        <w:t>patient’s care.</w:t>
      </w:r>
    </w:p>
    <w:p w:rsidR="00B42D1E" w:rsidRDefault="00B42D1E" w:rsidP="00B42D1E">
      <w:pPr>
        <w:autoSpaceDE w:val="0"/>
        <w:autoSpaceDN w:val="0"/>
        <w:adjustRightInd w:val="0"/>
        <w:spacing w:after="0" w:line="240" w:lineRule="auto"/>
        <w:rPr>
          <w:rFonts w:ascii="ArialMT" w:hAnsi="ArialMT" w:cs="ArialMT"/>
        </w:rPr>
      </w:pPr>
    </w:p>
    <w:p w:rsidR="00B42D1E" w:rsidRPr="001C7327" w:rsidRDefault="00B42D1E" w:rsidP="00B42D1E">
      <w:pPr>
        <w:autoSpaceDE w:val="0"/>
        <w:autoSpaceDN w:val="0"/>
        <w:adjustRightInd w:val="0"/>
        <w:spacing w:after="0" w:line="240" w:lineRule="auto"/>
        <w:rPr>
          <w:rFonts w:ascii="ArialMT" w:hAnsi="ArialMT" w:cs="ArialMT"/>
          <w:b/>
        </w:rPr>
      </w:pPr>
      <w:r w:rsidRPr="001C7327">
        <w:rPr>
          <w:rFonts w:ascii="ArialMT" w:hAnsi="ArialMT" w:cs="ArialMT"/>
          <w:b/>
        </w:rPr>
        <w:t>3.1 New patients</w:t>
      </w:r>
    </w:p>
    <w:p w:rsidR="00B42D1E" w:rsidRDefault="00B42D1E" w:rsidP="00873A0C">
      <w:pPr>
        <w:autoSpaceDE w:val="0"/>
        <w:autoSpaceDN w:val="0"/>
        <w:adjustRightInd w:val="0"/>
        <w:spacing w:after="0" w:line="240" w:lineRule="auto"/>
        <w:jc w:val="both"/>
        <w:rPr>
          <w:rFonts w:ascii="ArialMT" w:hAnsi="ArialMT" w:cs="ArialMT"/>
        </w:rPr>
      </w:pPr>
      <w:r>
        <w:rPr>
          <w:rFonts w:ascii="ArialMT" w:hAnsi="ArialMT" w:cs="ArialMT"/>
        </w:rPr>
        <w:t xml:space="preserve">This will initially be </w:t>
      </w:r>
      <w:r w:rsidR="001C7327">
        <w:rPr>
          <w:rFonts w:ascii="ArialMT" w:hAnsi="ArialMT" w:cs="ArialMT"/>
        </w:rPr>
        <w:t xml:space="preserve">to </w:t>
      </w:r>
      <w:r>
        <w:rPr>
          <w:rFonts w:ascii="ArialMT" w:hAnsi="ArialMT" w:cs="ArialMT"/>
        </w:rPr>
        <w:t>alert these parties that the patient has commenced on a M</w:t>
      </w:r>
      <w:r w:rsidR="001C7327">
        <w:rPr>
          <w:rFonts w:ascii="ArialMT" w:hAnsi="ArialMT" w:cs="ArialMT"/>
        </w:rPr>
        <w:t>CA</w:t>
      </w:r>
      <w:r>
        <w:rPr>
          <w:rFonts w:ascii="ArialMT" w:hAnsi="ArialMT" w:cs="ArialMT"/>
        </w:rPr>
        <w:t xml:space="preserve"> system.</w:t>
      </w:r>
    </w:p>
    <w:p w:rsidR="00B42D1E" w:rsidRDefault="00B42D1E" w:rsidP="00A8599B">
      <w:pPr>
        <w:autoSpaceDE w:val="0"/>
        <w:autoSpaceDN w:val="0"/>
        <w:adjustRightInd w:val="0"/>
        <w:spacing w:after="0" w:line="240" w:lineRule="auto"/>
        <w:jc w:val="both"/>
        <w:rPr>
          <w:rFonts w:ascii="ArialMT" w:hAnsi="ArialMT" w:cs="ArialMT"/>
        </w:rPr>
      </w:pPr>
      <w:r>
        <w:rPr>
          <w:rFonts w:ascii="ArialMT" w:hAnsi="ArialMT" w:cs="ArialMT"/>
        </w:rPr>
        <w:t>Identifying these patients and where they have their medicines dispensed is important to the</w:t>
      </w:r>
    </w:p>
    <w:p w:rsidR="00B42D1E" w:rsidRDefault="00B42D1E" w:rsidP="00873A0C">
      <w:pPr>
        <w:autoSpaceDE w:val="0"/>
        <w:autoSpaceDN w:val="0"/>
        <w:adjustRightInd w:val="0"/>
        <w:spacing w:after="0" w:line="240" w:lineRule="auto"/>
        <w:jc w:val="both"/>
        <w:rPr>
          <w:rFonts w:ascii="ArialMT" w:hAnsi="ArialMT" w:cs="ArialMT"/>
        </w:rPr>
      </w:pPr>
      <w:r>
        <w:rPr>
          <w:rFonts w:ascii="ArialMT" w:hAnsi="ArialMT" w:cs="ArialMT"/>
        </w:rPr>
        <w:t>practice so that they can communicate any future changes to prescribing and/or changed</w:t>
      </w:r>
    </w:p>
    <w:p w:rsidR="00B42D1E" w:rsidRDefault="00B42D1E" w:rsidP="00A8599B">
      <w:pPr>
        <w:autoSpaceDE w:val="0"/>
        <w:autoSpaceDN w:val="0"/>
        <w:adjustRightInd w:val="0"/>
        <w:spacing w:after="0" w:line="240" w:lineRule="auto"/>
        <w:jc w:val="both"/>
        <w:rPr>
          <w:rFonts w:ascii="ArialMT" w:hAnsi="ArialMT" w:cs="ArialMT"/>
        </w:rPr>
      </w:pPr>
      <w:r>
        <w:rPr>
          <w:rFonts w:ascii="ArialMT" w:hAnsi="ArialMT" w:cs="ArialMT"/>
        </w:rPr>
        <w:t xml:space="preserve">circumstances </w:t>
      </w:r>
      <w:r w:rsidR="001C7327">
        <w:rPr>
          <w:rFonts w:ascii="ArialMT" w:hAnsi="ArialMT" w:cs="ArialMT"/>
        </w:rPr>
        <w:t>pertaining to</w:t>
      </w:r>
      <w:r>
        <w:rPr>
          <w:rFonts w:ascii="ArialMT" w:hAnsi="ArialMT" w:cs="ArialMT"/>
        </w:rPr>
        <w:t xml:space="preserve"> the patient to the pharmacy.</w:t>
      </w:r>
    </w:p>
    <w:p w:rsidR="001C7327" w:rsidRDefault="001C7327" w:rsidP="00A8599B">
      <w:pPr>
        <w:autoSpaceDE w:val="0"/>
        <w:autoSpaceDN w:val="0"/>
        <w:adjustRightInd w:val="0"/>
        <w:spacing w:after="0" w:line="240" w:lineRule="auto"/>
        <w:jc w:val="both"/>
        <w:rPr>
          <w:rFonts w:ascii="ArialMT" w:hAnsi="ArialMT" w:cs="ArialMT"/>
        </w:rPr>
      </w:pPr>
    </w:p>
    <w:p w:rsidR="001C7327" w:rsidRDefault="001C7327" w:rsidP="00873A0C">
      <w:pPr>
        <w:autoSpaceDE w:val="0"/>
        <w:autoSpaceDN w:val="0"/>
        <w:adjustRightInd w:val="0"/>
        <w:spacing w:after="0" w:line="240" w:lineRule="auto"/>
        <w:jc w:val="both"/>
        <w:rPr>
          <w:rFonts w:ascii="ArialMT" w:hAnsi="ArialMT" w:cs="ArialMT"/>
        </w:rPr>
      </w:pPr>
      <w:r>
        <w:rPr>
          <w:rFonts w:ascii="ArialMT" w:hAnsi="ArialMT" w:cs="ArialMT"/>
        </w:rPr>
        <w:t>The n</w:t>
      </w:r>
      <w:r w:rsidR="00B42D1E">
        <w:rPr>
          <w:rFonts w:ascii="ArialMT" w:hAnsi="ArialMT" w:cs="ArialMT"/>
        </w:rPr>
        <w:t xml:space="preserve">eed for </w:t>
      </w:r>
      <w:r>
        <w:rPr>
          <w:rFonts w:ascii="ArialMT" w:hAnsi="ArialMT" w:cs="ArialMT"/>
        </w:rPr>
        <w:t xml:space="preserve">an </w:t>
      </w:r>
      <w:r w:rsidR="00B42D1E">
        <w:rPr>
          <w:rFonts w:ascii="ArialMT" w:hAnsi="ArialMT" w:cs="ArialMT"/>
        </w:rPr>
        <w:t>M</w:t>
      </w:r>
      <w:r>
        <w:rPr>
          <w:rFonts w:ascii="ArialMT" w:hAnsi="ArialMT" w:cs="ArialMT"/>
        </w:rPr>
        <w:t>CA</w:t>
      </w:r>
      <w:r w:rsidR="00B42D1E">
        <w:rPr>
          <w:rFonts w:ascii="ArialMT" w:hAnsi="ArialMT" w:cs="ArialMT"/>
        </w:rPr>
        <w:t xml:space="preserve"> should </w:t>
      </w:r>
      <w:r>
        <w:rPr>
          <w:rFonts w:ascii="ArialMT" w:hAnsi="ArialMT" w:cs="ArialMT"/>
        </w:rPr>
        <w:t xml:space="preserve">be </w:t>
      </w:r>
      <w:r w:rsidR="00B42D1E">
        <w:rPr>
          <w:rFonts w:ascii="ArialMT" w:hAnsi="ArialMT" w:cs="ArialMT"/>
        </w:rPr>
        <w:t xml:space="preserve">established between CP, GP and Home Care </w:t>
      </w:r>
      <w:r>
        <w:rPr>
          <w:rFonts w:ascii="ArialMT" w:hAnsi="ArialMT" w:cs="ArialMT"/>
        </w:rPr>
        <w:t xml:space="preserve">and include discussion on the suitability of </w:t>
      </w:r>
      <w:r w:rsidR="00B42D1E">
        <w:rPr>
          <w:rFonts w:ascii="ArialMT" w:hAnsi="ArialMT" w:cs="ArialMT"/>
        </w:rPr>
        <w:t>alternative</w:t>
      </w:r>
      <w:r>
        <w:rPr>
          <w:rFonts w:ascii="ArialMT" w:hAnsi="ArialMT" w:cs="ArialMT"/>
        </w:rPr>
        <w:t xml:space="preserve"> options</w:t>
      </w:r>
    </w:p>
    <w:p w:rsidR="00B42D1E" w:rsidRDefault="00B42D1E" w:rsidP="00B42D1E">
      <w:pPr>
        <w:autoSpaceDE w:val="0"/>
        <w:autoSpaceDN w:val="0"/>
        <w:adjustRightInd w:val="0"/>
        <w:spacing w:after="0" w:line="240" w:lineRule="auto"/>
        <w:rPr>
          <w:rFonts w:ascii="ArialMT" w:hAnsi="ArialMT" w:cs="ArialMT"/>
        </w:rPr>
      </w:pPr>
      <w:r>
        <w:rPr>
          <w:rFonts w:ascii="ArialMT" w:hAnsi="ArialMT" w:cs="ArialMT"/>
        </w:rPr>
        <w:t>.</w:t>
      </w:r>
    </w:p>
    <w:p w:rsidR="00B42D1E" w:rsidRPr="001C7327" w:rsidRDefault="00B42D1E" w:rsidP="00B42D1E">
      <w:pPr>
        <w:autoSpaceDE w:val="0"/>
        <w:autoSpaceDN w:val="0"/>
        <w:adjustRightInd w:val="0"/>
        <w:spacing w:after="0" w:line="240" w:lineRule="auto"/>
        <w:rPr>
          <w:rFonts w:ascii="ArialMT" w:hAnsi="ArialMT" w:cs="ArialMT"/>
          <w:b/>
        </w:rPr>
      </w:pPr>
      <w:r w:rsidRPr="001C7327">
        <w:rPr>
          <w:rFonts w:ascii="ArialMT" w:hAnsi="ArialMT" w:cs="ArialMT"/>
          <w:b/>
        </w:rPr>
        <w:t>3.2 Existing patients</w:t>
      </w:r>
    </w:p>
    <w:p w:rsidR="00B42D1E" w:rsidRDefault="00B42D1E" w:rsidP="00873A0C">
      <w:pPr>
        <w:autoSpaceDE w:val="0"/>
        <w:autoSpaceDN w:val="0"/>
        <w:adjustRightInd w:val="0"/>
        <w:spacing w:after="0" w:line="240" w:lineRule="auto"/>
        <w:jc w:val="both"/>
        <w:rPr>
          <w:rFonts w:ascii="ArialMT" w:hAnsi="ArialMT" w:cs="ArialMT"/>
        </w:rPr>
      </w:pPr>
      <w:r>
        <w:rPr>
          <w:rFonts w:ascii="ArialMT" w:hAnsi="ArialMT" w:cs="ArialMT"/>
        </w:rPr>
        <w:t>Pharmacists are advised to complete</w:t>
      </w:r>
      <w:r w:rsidR="001C7327">
        <w:rPr>
          <w:rFonts w:ascii="ArialMT" w:hAnsi="ArialMT" w:cs="ArialMT"/>
        </w:rPr>
        <w:t xml:space="preserve"> an</w:t>
      </w:r>
      <w:r>
        <w:rPr>
          <w:rFonts w:ascii="ArialMT" w:hAnsi="ArialMT" w:cs="ArialMT"/>
        </w:rPr>
        <w:t xml:space="preserve"> initial list of existing patients</w:t>
      </w:r>
      <w:r w:rsidR="001C7327">
        <w:rPr>
          <w:rFonts w:ascii="ArialMT" w:hAnsi="ArialMT" w:cs="ArialMT"/>
        </w:rPr>
        <w:t xml:space="preserve"> and contact surgeries to allow </w:t>
      </w:r>
      <w:r>
        <w:rPr>
          <w:rFonts w:ascii="ArialMT" w:hAnsi="ArialMT" w:cs="ArialMT"/>
        </w:rPr>
        <w:t>them to</w:t>
      </w:r>
      <w:r w:rsidR="001C7327">
        <w:rPr>
          <w:rFonts w:ascii="ArialMT" w:hAnsi="ArialMT" w:cs="ArialMT"/>
        </w:rPr>
        <w:t xml:space="preserve"> record</w:t>
      </w:r>
      <w:r>
        <w:rPr>
          <w:rFonts w:ascii="ArialMT" w:hAnsi="ArialMT" w:cs="ArialMT"/>
        </w:rPr>
        <w:t xml:space="preserve"> M</w:t>
      </w:r>
      <w:r w:rsidR="001C7327">
        <w:rPr>
          <w:rFonts w:ascii="ArialMT" w:hAnsi="ArialMT" w:cs="ArialMT"/>
        </w:rPr>
        <w:t>CA</w:t>
      </w:r>
      <w:r>
        <w:rPr>
          <w:rFonts w:ascii="ArialMT" w:hAnsi="ArialMT" w:cs="ArialMT"/>
        </w:rPr>
        <w:t xml:space="preserve"> patients on their GP clinical system if not alr</w:t>
      </w:r>
      <w:r w:rsidR="001C7327">
        <w:rPr>
          <w:rFonts w:ascii="ArialMT" w:hAnsi="ArialMT" w:cs="ArialMT"/>
        </w:rPr>
        <w:t xml:space="preserve">eady done so or has not been done for some time. Identifying these </w:t>
      </w:r>
      <w:r>
        <w:rPr>
          <w:rFonts w:ascii="ArialMT" w:hAnsi="ArialMT" w:cs="ArialMT"/>
        </w:rPr>
        <w:t>patients and where they have their medicines dispensed is crucial t</w:t>
      </w:r>
      <w:r w:rsidR="001C7327">
        <w:rPr>
          <w:rFonts w:ascii="ArialMT" w:hAnsi="ArialMT" w:cs="ArialMT"/>
        </w:rPr>
        <w:t xml:space="preserve">o the practice so that they can </w:t>
      </w:r>
      <w:r>
        <w:rPr>
          <w:rFonts w:ascii="ArialMT" w:hAnsi="ArialMT" w:cs="ArialMT"/>
        </w:rPr>
        <w:t xml:space="preserve">communicate any changes to prescribing and/or changed circumstances </w:t>
      </w:r>
      <w:r w:rsidR="00873A0C">
        <w:rPr>
          <w:rFonts w:ascii="ArialMT" w:hAnsi="ArialMT" w:cs="ArialMT"/>
        </w:rPr>
        <w:t xml:space="preserve">relating to </w:t>
      </w:r>
      <w:r>
        <w:rPr>
          <w:rFonts w:ascii="ArialMT" w:hAnsi="ArialMT" w:cs="ArialMT"/>
        </w:rPr>
        <w:t>the patient to the</w:t>
      </w:r>
      <w:r w:rsidR="001C7327">
        <w:rPr>
          <w:rFonts w:ascii="ArialMT" w:hAnsi="ArialMT" w:cs="ArialMT"/>
        </w:rPr>
        <w:t xml:space="preserve"> </w:t>
      </w:r>
      <w:r>
        <w:rPr>
          <w:rFonts w:ascii="ArialMT" w:hAnsi="ArialMT" w:cs="ArialMT"/>
        </w:rPr>
        <w:t>pharmacy. This w</w:t>
      </w:r>
      <w:r w:rsidR="00873A0C">
        <w:rPr>
          <w:rFonts w:ascii="ArialMT" w:hAnsi="ArialMT" w:cs="ArialMT"/>
        </w:rPr>
        <w:t xml:space="preserve">ould </w:t>
      </w:r>
      <w:r>
        <w:rPr>
          <w:rFonts w:ascii="ArialMT" w:hAnsi="ArialMT" w:cs="ArialMT"/>
        </w:rPr>
        <w:t xml:space="preserve">also </w:t>
      </w:r>
      <w:r w:rsidR="00873A0C">
        <w:rPr>
          <w:rFonts w:ascii="ArialMT" w:hAnsi="ArialMT" w:cs="ArialMT"/>
        </w:rPr>
        <w:t>be of benefit when a</w:t>
      </w:r>
      <w:r>
        <w:rPr>
          <w:rFonts w:ascii="ArialMT" w:hAnsi="ArialMT" w:cs="ArialMT"/>
        </w:rPr>
        <w:t xml:space="preserve"> patient is admitted </w:t>
      </w:r>
      <w:r w:rsidR="00873A0C">
        <w:rPr>
          <w:rFonts w:ascii="ArialMT" w:hAnsi="ArialMT" w:cs="ArialMT"/>
        </w:rPr>
        <w:t>or</w:t>
      </w:r>
      <w:r>
        <w:rPr>
          <w:rFonts w:ascii="ArialMT" w:hAnsi="ArialMT" w:cs="ArialMT"/>
        </w:rPr>
        <w:t xml:space="preserve"> discharged from hospital</w:t>
      </w:r>
      <w:r w:rsidR="00873A0C">
        <w:rPr>
          <w:rFonts w:ascii="ArialMT" w:hAnsi="ArialMT" w:cs="ArialMT"/>
        </w:rPr>
        <w:t>,</w:t>
      </w:r>
      <w:r>
        <w:rPr>
          <w:rFonts w:ascii="ArialMT" w:hAnsi="ArialMT" w:cs="ArialMT"/>
        </w:rPr>
        <w:t xml:space="preserve"> or</w:t>
      </w:r>
      <w:r w:rsidR="00873A0C">
        <w:rPr>
          <w:rFonts w:ascii="ArialMT" w:hAnsi="ArialMT" w:cs="ArialMT"/>
        </w:rPr>
        <w:t xml:space="preserve"> in </w:t>
      </w:r>
      <w:r>
        <w:rPr>
          <w:rFonts w:ascii="ArialMT" w:hAnsi="ArialMT" w:cs="ArialMT"/>
        </w:rPr>
        <w:t xml:space="preserve">respite </w:t>
      </w:r>
      <w:r w:rsidR="00873A0C">
        <w:rPr>
          <w:rFonts w:ascii="ArialMT" w:hAnsi="ArialMT" w:cs="ArialMT"/>
        </w:rPr>
        <w:t xml:space="preserve">care </w:t>
      </w:r>
      <w:r>
        <w:rPr>
          <w:rFonts w:ascii="ArialMT" w:hAnsi="ArialMT" w:cs="ArialMT"/>
        </w:rPr>
        <w:t xml:space="preserve">or </w:t>
      </w:r>
      <w:r w:rsidR="00873A0C">
        <w:rPr>
          <w:rFonts w:ascii="ArialMT" w:hAnsi="ArialMT" w:cs="ArialMT"/>
        </w:rPr>
        <w:t xml:space="preserve">for </w:t>
      </w:r>
      <w:r>
        <w:rPr>
          <w:rFonts w:ascii="ArialMT" w:hAnsi="ArialMT" w:cs="ArialMT"/>
        </w:rPr>
        <w:t>any other change in circumstance.</w:t>
      </w:r>
    </w:p>
    <w:p w:rsidR="007D6D51" w:rsidRDefault="007D6D51" w:rsidP="00873A0C">
      <w:pPr>
        <w:autoSpaceDE w:val="0"/>
        <w:autoSpaceDN w:val="0"/>
        <w:adjustRightInd w:val="0"/>
        <w:spacing w:after="0" w:line="240" w:lineRule="auto"/>
        <w:jc w:val="both"/>
        <w:rPr>
          <w:rFonts w:ascii="ArialMT" w:hAnsi="ArialMT" w:cs="ArialMT"/>
        </w:rPr>
      </w:pPr>
    </w:p>
    <w:p w:rsidR="007D6D51" w:rsidRDefault="007D6D51" w:rsidP="007D6D51">
      <w:pPr>
        <w:autoSpaceDE w:val="0"/>
        <w:autoSpaceDN w:val="0"/>
        <w:adjustRightInd w:val="0"/>
        <w:spacing w:after="0" w:line="240" w:lineRule="auto"/>
        <w:jc w:val="both"/>
        <w:rPr>
          <w:rFonts w:ascii="ArialMT" w:hAnsi="ArialMT" w:cs="ArialMT"/>
        </w:rPr>
      </w:pPr>
      <w:r>
        <w:rPr>
          <w:rFonts w:ascii="ArialMT" w:hAnsi="ArialMT" w:cs="ArialMT"/>
        </w:rPr>
        <w:t>To assist the practices identify these patients, it is suggested that pharmacy staff annotate repeat request slips with “MCA” at the time they are sent to the practice.</w:t>
      </w:r>
    </w:p>
    <w:p w:rsidR="007D6D51" w:rsidRDefault="007D6D51" w:rsidP="007D6D51">
      <w:pPr>
        <w:autoSpaceDE w:val="0"/>
        <w:autoSpaceDN w:val="0"/>
        <w:adjustRightInd w:val="0"/>
        <w:spacing w:after="0" w:line="240" w:lineRule="auto"/>
        <w:jc w:val="both"/>
        <w:rPr>
          <w:rFonts w:ascii="ArialMT" w:hAnsi="ArialMT" w:cs="ArialMT"/>
        </w:rPr>
      </w:pPr>
    </w:p>
    <w:p w:rsidR="007D6D51" w:rsidRPr="007D6D51" w:rsidRDefault="007D6D51" w:rsidP="007D6D51">
      <w:pPr>
        <w:autoSpaceDE w:val="0"/>
        <w:autoSpaceDN w:val="0"/>
        <w:adjustRightInd w:val="0"/>
        <w:spacing w:after="0" w:line="240" w:lineRule="auto"/>
        <w:rPr>
          <w:rFonts w:ascii="ArialMT" w:hAnsi="ArialMT" w:cs="ArialMT"/>
          <w:b/>
        </w:rPr>
      </w:pPr>
      <w:r w:rsidRPr="007D6D51">
        <w:rPr>
          <w:rFonts w:ascii="ArialMT" w:hAnsi="ArialMT" w:cs="ArialMT"/>
          <w:b/>
        </w:rPr>
        <w:t>3.3 Communication to patients/ carers</w:t>
      </w:r>
    </w:p>
    <w:p w:rsidR="007D6D51" w:rsidRDefault="007D6D51" w:rsidP="007D6D51">
      <w:pPr>
        <w:autoSpaceDE w:val="0"/>
        <w:autoSpaceDN w:val="0"/>
        <w:adjustRightInd w:val="0"/>
        <w:spacing w:after="0" w:line="240" w:lineRule="auto"/>
        <w:rPr>
          <w:rFonts w:ascii="ArialMT" w:hAnsi="ArialMT" w:cs="ArialMT"/>
        </w:rPr>
      </w:pPr>
      <w:r>
        <w:rPr>
          <w:rFonts w:ascii="ArialMT" w:hAnsi="ArialMT" w:cs="ArialMT"/>
        </w:rPr>
        <w:t>Provide information to patient on:</w:t>
      </w:r>
    </w:p>
    <w:p w:rsidR="007D6D51" w:rsidRDefault="007D6D51" w:rsidP="007D6D51">
      <w:pPr>
        <w:autoSpaceDE w:val="0"/>
        <w:autoSpaceDN w:val="0"/>
        <w:adjustRightInd w:val="0"/>
        <w:spacing w:after="0" w:line="240" w:lineRule="auto"/>
        <w:rPr>
          <w:rFonts w:ascii="ArialMT" w:hAnsi="ArialMT" w:cs="ArialMT"/>
        </w:rPr>
      </w:pPr>
      <w:r>
        <w:rPr>
          <w:rFonts w:ascii="SymbolMT" w:eastAsia="SymbolMT" w:hAnsi="ArialMT" w:cs="SymbolMT" w:hint="eastAsia"/>
        </w:rPr>
        <w:t></w:t>
      </w:r>
      <w:r>
        <w:rPr>
          <w:rFonts w:ascii="SymbolMT" w:eastAsia="SymbolMT" w:hAnsi="ArialMT" w:cs="SymbolMT"/>
        </w:rPr>
        <w:t xml:space="preserve"> </w:t>
      </w:r>
      <w:proofErr w:type="gramStart"/>
      <w:r>
        <w:rPr>
          <w:rFonts w:ascii="ArialMT" w:hAnsi="ArialMT" w:cs="ArialMT"/>
        </w:rPr>
        <w:t>how</w:t>
      </w:r>
      <w:proofErr w:type="gramEnd"/>
      <w:r>
        <w:rPr>
          <w:rFonts w:ascii="ArialMT" w:hAnsi="ArialMT" w:cs="ArialMT"/>
        </w:rPr>
        <w:t xml:space="preserve"> to use an MCA,</w:t>
      </w:r>
    </w:p>
    <w:p w:rsidR="007D6D51" w:rsidRDefault="007D6D51" w:rsidP="007D6D51">
      <w:pPr>
        <w:autoSpaceDE w:val="0"/>
        <w:autoSpaceDN w:val="0"/>
        <w:adjustRightInd w:val="0"/>
        <w:spacing w:after="0" w:line="240" w:lineRule="auto"/>
        <w:rPr>
          <w:rFonts w:ascii="ArialMT" w:hAnsi="ArialMT" w:cs="ArialMT"/>
        </w:rPr>
      </w:pPr>
      <w:r>
        <w:rPr>
          <w:rFonts w:ascii="SymbolMT" w:eastAsia="SymbolMT" w:hAnsi="ArialMT" w:cs="SymbolMT" w:hint="eastAsia"/>
        </w:rPr>
        <w:t></w:t>
      </w:r>
      <w:r>
        <w:rPr>
          <w:rFonts w:ascii="SymbolMT" w:eastAsia="SymbolMT" w:hAnsi="ArialMT" w:cs="SymbolMT"/>
        </w:rPr>
        <w:t xml:space="preserve"> </w:t>
      </w:r>
      <w:proofErr w:type="gramStart"/>
      <w:r>
        <w:rPr>
          <w:rFonts w:ascii="ArialMT" w:hAnsi="ArialMT" w:cs="ArialMT"/>
        </w:rPr>
        <w:t>contact</w:t>
      </w:r>
      <w:proofErr w:type="gramEnd"/>
      <w:r>
        <w:rPr>
          <w:rFonts w:ascii="ArialMT" w:hAnsi="ArialMT" w:cs="ArialMT"/>
        </w:rPr>
        <w:t xml:space="preserve"> details for the pharmacy,</w:t>
      </w:r>
    </w:p>
    <w:p w:rsidR="007D6D51" w:rsidRDefault="007D6D51" w:rsidP="007D6D51">
      <w:pPr>
        <w:autoSpaceDE w:val="0"/>
        <w:autoSpaceDN w:val="0"/>
        <w:adjustRightInd w:val="0"/>
        <w:spacing w:after="0" w:line="240" w:lineRule="auto"/>
        <w:rPr>
          <w:rFonts w:ascii="ArialMT" w:hAnsi="ArialMT" w:cs="ArialMT"/>
        </w:rPr>
      </w:pPr>
      <w:r>
        <w:rPr>
          <w:rFonts w:ascii="SymbolMT" w:eastAsia="SymbolMT" w:hAnsi="ArialMT" w:cs="SymbolMT" w:hint="eastAsia"/>
        </w:rPr>
        <w:t></w:t>
      </w:r>
      <w:r>
        <w:rPr>
          <w:rFonts w:ascii="SymbolMT" w:eastAsia="SymbolMT" w:hAnsi="ArialMT" w:cs="SymbolMT"/>
        </w:rPr>
        <w:t xml:space="preserve"> </w:t>
      </w:r>
      <w:r>
        <w:rPr>
          <w:rFonts w:ascii="ArialMT" w:hAnsi="ArialMT" w:cs="ArialMT"/>
        </w:rPr>
        <w:t>re-ordering of prescriptions,</w:t>
      </w:r>
    </w:p>
    <w:p w:rsidR="007D6D51" w:rsidRDefault="007D6D51" w:rsidP="007D6D51">
      <w:pPr>
        <w:autoSpaceDE w:val="0"/>
        <w:autoSpaceDN w:val="0"/>
        <w:adjustRightInd w:val="0"/>
        <w:spacing w:after="0" w:line="240" w:lineRule="auto"/>
        <w:rPr>
          <w:rFonts w:ascii="ArialMT" w:hAnsi="ArialMT" w:cs="ArialMT"/>
        </w:rPr>
      </w:pPr>
      <w:r>
        <w:rPr>
          <w:rFonts w:ascii="SymbolMT" w:eastAsia="SymbolMT" w:hAnsi="ArialMT" w:cs="SymbolMT" w:hint="eastAsia"/>
        </w:rPr>
        <w:t></w:t>
      </w:r>
      <w:r>
        <w:rPr>
          <w:rFonts w:ascii="SymbolMT" w:eastAsia="SymbolMT" w:hAnsi="ArialMT" w:cs="SymbolMT"/>
        </w:rPr>
        <w:t xml:space="preserve"> </w:t>
      </w:r>
      <w:proofErr w:type="gramStart"/>
      <w:r>
        <w:rPr>
          <w:rFonts w:ascii="ArialMT" w:hAnsi="ArialMT" w:cs="ArialMT"/>
        </w:rPr>
        <w:t>delivery</w:t>
      </w:r>
      <w:proofErr w:type="gramEnd"/>
      <w:r>
        <w:rPr>
          <w:rFonts w:ascii="ArialMT" w:hAnsi="ArialMT" w:cs="ArialMT"/>
        </w:rPr>
        <w:t>/ collection day of pack,</w:t>
      </w:r>
    </w:p>
    <w:p w:rsidR="007D6D51" w:rsidRDefault="007D6D51" w:rsidP="007D6D51">
      <w:pPr>
        <w:autoSpaceDE w:val="0"/>
        <w:autoSpaceDN w:val="0"/>
        <w:adjustRightInd w:val="0"/>
        <w:spacing w:after="0" w:line="240" w:lineRule="auto"/>
        <w:rPr>
          <w:rFonts w:ascii="ArialMT" w:hAnsi="ArialMT" w:cs="ArialMT"/>
        </w:rPr>
      </w:pPr>
      <w:r>
        <w:rPr>
          <w:rFonts w:ascii="SymbolMT" w:eastAsia="SymbolMT" w:hAnsi="ArialMT" w:cs="SymbolMT" w:hint="eastAsia"/>
        </w:rPr>
        <w:t></w:t>
      </w:r>
      <w:r>
        <w:rPr>
          <w:rFonts w:ascii="SymbolMT" w:eastAsia="SymbolMT" w:hAnsi="ArialMT" w:cs="SymbolMT"/>
        </w:rPr>
        <w:t xml:space="preserve"> </w:t>
      </w:r>
      <w:proofErr w:type="gramStart"/>
      <w:r>
        <w:rPr>
          <w:rFonts w:ascii="ArialMT" w:hAnsi="ArialMT" w:cs="ArialMT"/>
        </w:rPr>
        <w:t>short</w:t>
      </w:r>
      <w:proofErr w:type="gramEnd"/>
      <w:r>
        <w:rPr>
          <w:rFonts w:ascii="ArialMT" w:hAnsi="ArialMT" w:cs="ArialMT"/>
        </w:rPr>
        <w:t xml:space="preserve"> course medications, and</w:t>
      </w:r>
    </w:p>
    <w:p w:rsidR="007D6D51" w:rsidRDefault="007D6D51" w:rsidP="007D6D51">
      <w:pPr>
        <w:autoSpaceDE w:val="0"/>
        <w:autoSpaceDN w:val="0"/>
        <w:adjustRightInd w:val="0"/>
        <w:spacing w:after="0" w:line="240" w:lineRule="auto"/>
        <w:rPr>
          <w:rFonts w:ascii="ArialMT" w:hAnsi="ArialMT" w:cs="ArialMT"/>
        </w:rPr>
      </w:pPr>
      <w:r>
        <w:rPr>
          <w:rFonts w:ascii="SymbolMT" w:eastAsia="SymbolMT" w:hAnsi="ArialMT" w:cs="SymbolMT" w:hint="eastAsia"/>
        </w:rPr>
        <w:t></w:t>
      </w:r>
      <w:r>
        <w:rPr>
          <w:rFonts w:ascii="SymbolMT" w:eastAsia="SymbolMT" w:hAnsi="ArialMT" w:cs="SymbolMT"/>
        </w:rPr>
        <w:t xml:space="preserve"> </w:t>
      </w:r>
      <w:proofErr w:type="gramStart"/>
      <w:r>
        <w:rPr>
          <w:rFonts w:ascii="ArialMT" w:hAnsi="ArialMT" w:cs="ArialMT"/>
        </w:rPr>
        <w:t>changes</w:t>
      </w:r>
      <w:proofErr w:type="gramEnd"/>
      <w:r>
        <w:rPr>
          <w:rFonts w:ascii="ArialMT" w:hAnsi="ArialMT" w:cs="ArialMT"/>
        </w:rPr>
        <w:t xml:space="preserve"> to medicines</w:t>
      </w:r>
    </w:p>
    <w:p w:rsidR="007D6D51" w:rsidRDefault="007D6D51" w:rsidP="007D6D51">
      <w:pPr>
        <w:autoSpaceDE w:val="0"/>
        <w:autoSpaceDN w:val="0"/>
        <w:adjustRightInd w:val="0"/>
        <w:spacing w:after="0" w:line="240" w:lineRule="auto"/>
        <w:rPr>
          <w:rFonts w:ascii="ArialMT" w:hAnsi="ArialMT" w:cs="ArialMT"/>
        </w:rPr>
      </w:pPr>
    </w:p>
    <w:p w:rsidR="007D6D51" w:rsidRDefault="007D6D51" w:rsidP="007D6D51">
      <w:pPr>
        <w:autoSpaceDE w:val="0"/>
        <w:autoSpaceDN w:val="0"/>
        <w:adjustRightInd w:val="0"/>
        <w:spacing w:after="0" w:line="240" w:lineRule="auto"/>
        <w:jc w:val="both"/>
        <w:rPr>
          <w:rFonts w:ascii="ArialMT" w:hAnsi="ArialMT" w:cs="ArialMT"/>
        </w:rPr>
      </w:pPr>
      <w:r>
        <w:rPr>
          <w:rFonts w:ascii="ArialMT" w:hAnsi="ArialMT" w:cs="ArialMT"/>
        </w:rPr>
        <w:t>Pharmacy and patient specific information should be communicated in a reliable and reproducible manner which includes all relevant information e.g. Produce a PIL.</w:t>
      </w:r>
    </w:p>
    <w:p w:rsidR="007D6D51" w:rsidRDefault="007D6D51" w:rsidP="007D6D51">
      <w:pPr>
        <w:autoSpaceDE w:val="0"/>
        <w:autoSpaceDN w:val="0"/>
        <w:adjustRightInd w:val="0"/>
        <w:spacing w:after="0" w:line="240" w:lineRule="auto"/>
        <w:jc w:val="both"/>
        <w:rPr>
          <w:rFonts w:ascii="ArialMT" w:hAnsi="ArialMT" w:cs="ArialMT"/>
        </w:rPr>
      </w:pPr>
    </w:p>
    <w:p w:rsidR="007D6D51" w:rsidRPr="00A8599B" w:rsidRDefault="007D6D51" w:rsidP="00A8599B">
      <w:pPr>
        <w:pStyle w:val="ListParagraph"/>
        <w:numPr>
          <w:ilvl w:val="0"/>
          <w:numId w:val="1"/>
        </w:numPr>
        <w:autoSpaceDE w:val="0"/>
        <w:autoSpaceDN w:val="0"/>
        <w:adjustRightInd w:val="0"/>
        <w:spacing w:after="0" w:line="240" w:lineRule="auto"/>
        <w:rPr>
          <w:rFonts w:ascii="Arial" w:hAnsi="Arial" w:cs="Arial"/>
          <w:b/>
          <w:bCs/>
          <w:sz w:val="24"/>
          <w:szCs w:val="24"/>
        </w:rPr>
      </w:pPr>
      <w:r w:rsidRPr="00A8599B">
        <w:rPr>
          <w:rFonts w:ascii="Arial" w:hAnsi="Arial" w:cs="Arial"/>
          <w:b/>
          <w:bCs/>
          <w:sz w:val="24"/>
          <w:szCs w:val="24"/>
        </w:rPr>
        <w:t>Prescription Management</w:t>
      </w:r>
    </w:p>
    <w:p w:rsidR="007D6D51" w:rsidRPr="007D6D51" w:rsidRDefault="007D6D51" w:rsidP="007D6D51">
      <w:pPr>
        <w:pStyle w:val="ListParagraph"/>
        <w:autoSpaceDE w:val="0"/>
        <w:autoSpaceDN w:val="0"/>
        <w:adjustRightInd w:val="0"/>
        <w:spacing w:after="0" w:line="240" w:lineRule="auto"/>
        <w:ind w:left="360"/>
        <w:rPr>
          <w:rFonts w:ascii="Arial" w:hAnsi="Arial" w:cs="Arial"/>
          <w:b/>
          <w:bCs/>
        </w:rPr>
      </w:pPr>
    </w:p>
    <w:p w:rsidR="007D6D51" w:rsidRPr="007D6D51" w:rsidRDefault="007D6D51" w:rsidP="007D6D51">
      <w:pPr>
        <w:autoSpaceDE w:val="0"/>
        <w:autoSpaceDN w:val="0"/>
        <w:adjustRightInd w:val="0"/>
        <w:spacing w:after="0" w:line="240" w:lineRule="auto"/>
        <w:rPr>
          <w:rFonts w:ascii="ArialMT" w:hAnsi="ArialMT" w:cs="ArialMT"/>
          <w:b/>
        </w:rPr>
      </w:pPr>
      <w:r w:rsidRPr="007D6D51">
        <w:rPr>
          <w:rFonts w:ascii="ArialMT" w:hAnsi="ArialMT" w:cs="ArialMT"/>
          <w:b/>
        </w:rPr>
        <w:t>4.1 Ordering of prescriptions</w:t>
      </w:r>
    </w:p>
    <w:p w:rsidR="007D6D51" w:rsidRDefault="007D6D51" w:rsidP="00E53513">
      <w:pPr>
        <w:autoSpaceDE w:val="0"/>
        <w:autoSpaceDN w:val="0"/>
        <w:adjustRightInd w:val="0"/>
        <w:spacing w:after="0" w:line="240" w:lineRule="auto"/>
        <w:jc w:val="both"/>
        <w:rPr>
          <w:rFonts w:ascii="ArialMT" w:hAnsi="ArialMT" w:cs="ArialMT"/>
        </w:rPr>
      </w:pPr>
      <w:r>
        <w:rPr>
          <w:rFonts w:ascii="ArialMT" w:hAnsi="ArialMT" w:cs="ArialMT"/>
        </w:rPr>
        <w:t xml:space="preserve">Benefits identified from various trials and </w:t>
      </w:r>
      <w:r w:rsidR="00E53513">
        <w:rPr>
          <w:rFonts w:ascii="ArialMT" w:hAnsi="ArialMT" w:cs="ArialMT"/>
        </w:rPr>
        <w:t xml:space="preserve">previous </w:t>
      </w:r>
      <w:r>
        <w:rPr>
          <w:rFonts w:ascii="ArialMT" w:hAnsi="ArialMT" w:cs="ArialMT"/>
        </w:rPr>
        <w:t>Locally Enhanced Service agreement</w:t>
      </w:r>
      <w:r w:rsidR="00E53513">
        <w:rPr>
          <w:rFonts w:ascii="ArialMT" w:hAnsi="ArialMT" w:cs="ArialMT"/>
        </w:rPr>
        <w:t>s,</w:t>
      </w:r>
      <w:r>
        <w:rPr>
          <w:rFonts w:ascii="ArialMT" w:hAnsi="ArialMT" w:cs="ArialMT"/>
        </w:rPr>
        <w:t xml:space="preserve"> GP practices</w:t>
      </w:r>
      <w:r w:rsidR="00E53513">
        <w:rPr>
          <w:rFonts w:ascii="ArialMT" w:hAnsi="ArialMT" w:cs="ArialMT"/>
        </w:rPr>
        <w:t xml:space="preserve"> and </w:t>
      </w:r>
      <w:r>
        <w:rPr>
          <w:rFonts w:ascii="ArialMT" w:hAnsi="ArialMT" w:cs="ArialMT"/>
        </w:rPr>
        <w:t>surgeries are encouraged to liaise with their local community pharmacies to confi</w:t>
      </w:r>
      <w:r w:rsidR="00E53513">
        <w:rPr>
          <w:rFonts w:ascii="ArialMT" w:hAnsi="ArialMT" w:cs="ArialMT"/>
        </w:rPr>
        <w:t xml:space="preserve">rm which patients receive their dispensed medicines in an MCA. </w:t>
      </w:r>
      <w:r>
        <w:rPr>
          <w:rFonts w:ascii="ArialMT" w:hAnsi="ArialMT" w:cs="ArialMT"/>
        </w:rPr>
        <w:t>To assist the practices identify these</w:t>
      </w:r>
      <w:r w:rsidR="00E53513">
        <w:rPr>
          <w:rFonts w:ascii="ArialMT" w:hAnsi="ArialMT" w:cs="ArialMT"/>
        </w:rPr>
        <w:t xml:space="preserve"> patients, it is suggested that </w:t>
      </w:r>
      <w:r>
        <w:rPr>
          <w:rFonts w:ascii="ArialMT" w:hAnsi="ArialMT" w:cs="ArialMT"/>
        </w:rPr>
        <w:t>pharmacy staff annotate repeat request slips with “M</w:t>
      </w:r>
      <w:r w:rsidR="00E53513">
        <w:rPr>
          <w:rFonts w:ascii="ArialMT" w:hAnsi="ArialMT" w:cs="ArialMT"/>
        </w:rPr>
        <w:t>CA</w:t>
      </w:r>
      <w:r>
        <w:rPr>
          <w:rFonts w:ascii="ArialMT" w:hAnsi="ArialMT" w:cs="ArialMT"/>
        </w:rPr>
        <w:t>” at the time they are sent to the practice.</w:t>
      </w:r>
    </w:p>
    <w:p w:rsidR="00E53513" w:rsidRDefault="00E53513" w:rsidP="00E53513">
      <w:pPr>
        <w:autoSpaceDE w:val="0"/>
        <w:autoSpaceDN w:val="0"/>
        <w:adjustRightInd w:val="0"/>
        <w:spacing w:after="0" w:line="240" w:lineRule="auto"/>
        <w:jc w:val="both"/>
        <w:rPr>
          <w:rFonts w:ascii="ArialMT" w:hAnsi="ArialMT" w:cs="ArialMT"/>
        </w:rPr>
      </w:pPr>
    </w:p>
    <w:p w:rsidR="005D3E79" w:rsidRDefault="007D6D51" w:rsidP="00E53513">
      <w:pPr>
        <w:autoSpaceDE w:val="0"/>
        <w:autoSpaceDN w:val="0"/>
        <w:adjustRightInd w:val="0"/>
        <w:spacing w:after="0" w:line="240" w:lineRule="auto"/>
        <w:jc w:val="both"/>
        <w:rPr>
          <w:rFonts w:ascii="ArialMT" w:hAnsi="ArialMT" w:cs="ArialMT"/>
        </w:rPr>
      </w:pPr>
      <w:r>
        <w:rPr>
          <w:rFonts w:ascii="ArialMT" w:hAnsi="ArialMT" w:cs="ArialMT"/>
        </w:rPr>
        <w:t>It is recommended that 28 day prescriptions are used and annota</w:t>
      </w:r>
      <w:r w:rsidR="00E53513">
        <w:rPr>
          <w:rFonts w:ascii="ArialMT" w:hAnsi="ArialMT" w:cs="ArialMT"/>
        </w:rPr>
        <w:t xml:space="preserve">ted with a request to 'dispense </w:t>
      </w:r>
      <w:r>
        <w:rPr>
          <w:rFonts w:ascii="ArialMT" w:hAnsi="ArialMT" w:cs="ArialMT"/>
        </w:rPr>
        <w:t>weekly'.</w:t>
      </w:r>
    </w:p>
    <w:p w:rsidR="005D3E79" w:rsidRDefault="005D3E79">
      <w:pPr>
        <w:rPr>
          <w:rFonts w:ascii="ArialMT" w:hAnsi="ArialMT" w:cs="ArialMT"/>
        </w:rPr>
      </w:pPr>
      <w:r>
        <w:rPr>
          <w:rFonts w:ascii="ArialMT" w:hAnsi="ArialMT" w:cs="ArialMT"/>
        </w:rPr>
        <w:br w:type="page"/>
      </w:r>
    </w:p>
    <w:p w:rsidR="00E53513" w:rsidRDefault="00E53513" w:rsidP="00E53513">
      <w:pPr>
        <w:autoSpaceDE w:val="0"/>
        <w:autoSpaceDN w:val="0"/>
        <w:adjustRightInd w:val="0"/>
        <w:spacing w:after="0" w:line="240" w:lineRule="auto"/>
        <w:jc w:val="both"/>
        <w:rPr>
          <w:rFonts w:ascii="ArialMT" w:hAnsi="ArialMT" w:cs="ArialMT"/>
        </w:rPr>
      </w:pPr>
    </w:p>
    <w:p w:rsidR="007D6D51" w:rsidRDefault="007D6D51" w:rsidP="00E53513">
      <w:pPr>
        <w:autoSpaceDE w:val="0"/>
        <w:autoSpaceDN w:val="0"/>
        <w:adjustRightInd w:val="0"/>
        <w:spacing w:after="0" w:line="240" w:lineRule="auto"/>
        <w:jc w:val="both"/>
        <w:rPr>
          <w:rFonts w:ascii="ArialMT" w:hAnsi="ArialMT" w:cs="ArialMT"/>
        </w:rPr>
      </w:pPr>
      <w:r>
        <w:rPr>
          <w:rFonts w:ascii="ArialMT" w:hAnsi="ArialMT" w:cs="ArialMT"/>
        </w:rPr>
        <w:t xml:space="preserve">Pharmacies should </w:t>
      </w:r>
      <w:r w:rsidR="00E53513">
        <w:rPr>
          <w:rFonts w:ascii="ArialMT" w:hAnsi="ArialMT" w:cs="ArialMT"/>
        </w:rPr>
        <w:t>adhere to</w:t>
      </w:r>
      <w:r>
        <w:rPr>
          <w:rFonts w:ascii="ArialMT" w:hAnsi="ArialMT" w:cs="ArialMT"/>
        </w:rPr>
        <w:t xml:space="preserve"> their repeat prescription ordering (or prescription collection) </w:t>
      </w:r>
      <w:r w:rsidR="00E53513">
        <w:rPr>
          <w:rFonts w:ascii="ArialMT" w:hAnsi="ArialMT" w:cs="ArialMT"/>
        </w:rPr>
        <w:t>protocol as described in the Standard Operating Procedure (</w:t>
      </w:r>
      <w:r>
        <w:rPr>
          <w:rFonts w:ascii="ArialMT" w:hAnsi="ArialMT" w:cs="ArialMT"/>
        </w:rPr>
        <w:t>SOP</w:t>
      </w:r>
      <w:r w:rsidR="00E53513">
        <w:rPr>
          <w:rFonts w:ascii="ArialMT" w:hAnsi="ArialMT" w:cs="ArialMT"/>
        </w:rPr>
        <w:t>)</w:t>
      </w:r>
      <w:r>
        <w:rPr>
          <w:rFonts w:ascii="ArialMT" w:hAnsi="ArialMT" w:cs="ArialMT"/>
        </w:rPr>
        <w:t xml:space="preserve">. </w:t>
      </w:r>
      <w:r w:rsidR="00E53513">
        <w:rPr>
          <w:rFonts w:ascii="ArialMT" w:hAnsi="ArialMT" w:cs="ArialMT"/>
        </w:rPr>
        <w:t>O</w:t>
      </w:r>
      <w:r>
        <w:rPr>
          <w:rFonts w:ascii="ArialMT" w:hAnsi="ArialMT" w:cs="ArialMT"/>
        </w:rPr>
        <w:t xml:space="preserve">nly those medicines required for the next cycle are ordered </w:t>
      </w:r>
      <w:r w:rsidR="00E53513">
        <w:rPr>
          <w:rFonts w:ascii="ArialMT" w:hAnsi="ArialMT" w:cs="ArialMT"/>
        </w:rPr>
        <w:t xml:space="preserve">in line with the patient’s request </w:t>
      </w:r>
      <w:r>
        <w:rPr>
          <w:rFonts w:ascii="ArialMT" w:hAnsi="ArialMT" w:cs="ArialMT"/>
        </w:rPr>
        <w:t xml:space="preserve">with particular note </w:t>
      </w:r>
      <w:r w:rsidR="00E53513">
        <w:rPr>
          <w:rFonts w:ascii="ArialMT" w:hAnsi="ArialMT" w:cs="ArialMT"/>
        </w:rPr>
        <w:t xml:space="preserve">given </w:t>
      </w:r>
      <w:r>
        <w:rPr>
          <w:rFonts w:ascii="ArialMT" w:hAnsi="ArialMT" w:cs="ArialMT"/>
        </w:rPr>
        <w:t>to “</w:t>
      </w:r>
      <w:r w:rsidR="00E53513">
        <w:rPr>
          <w:rFonts w:ascii="ArialMT" w:hAnsi="ArialMT" w:cs="ArialMT"/>
        </w:rPr>
        <w:t xml:space="preserve">prn/ </w:t>
      </w:r>
      <w:r>
        <w:rPr>
          <w:rFonts w:ascii="ArialMT" w:hAnsi="ArialMT" w:cs="ArialMT"/>
        </w:rPr>
        <w:t>when</w:t>
      </w:r>
      <w:r w:rsidR="00E53513">
        <w:rPr>
          <w:rFonts w:ascii="ArialMT" w:hAnsi="ArialMT" w:cs="ArialMT"/>
        </w:rPr>
        <w:t xml:space="preserve"> </w:t>
      </w:r>
      <w:r>
        <w:rPr>
          <w:rFonts w:ascii="ArialMT" w:hAnsi="ArialMT" w:cs="ArialMT"/>
        </w:rPr>
        <w:t>required” medication (see section 6</w:t>
      </w:r>
      <w:r w:rsidR="00E53513">
        <w:rPr>
          <w:rFonts w:ascii="ArialMT" w:hAnsi="ArialMT" w:cs="ArialMT"/>
        </w:rPr>
        <w:t xml:space="preserve"> of this document</w:t>
      </w:r>
      <w:r>
        <w:rPr>
          <w:rFonts w:ascii="ArialMT" w:hAnsi="ArialMT" w:cs="ArialMT"/>
        </w:rPr>
        <w:t>).</w:t>
      </w:r>
    </w:p>
    <w:p w:rsidR="00E53513" w:rsidRDefault="00E53513" w:rsidP="00E53513">
      <w:pPr>
        <w:autoSpaceDE w:val="0"/>
        <w:autoSpaceDN w:val="0"/>
        <w:adjustRightInd w:val="0"/>
        <w:spacing w:after="0" w:line="240" w:lineRule="auto"/>
        <w:jc w:val="both"/>
        <w:rPr>
          <w:rFonts w:ascii="ArialMT" w:hAnsi="ArialMT" w:cs="ArialMT"/>
        </w:rPr>
      </w:pPr>
    </w:p>
    <w:p w:rsidR="00E53513" w:rsidRPr="00E53513" w:rsidRDefault="00E53513" w:rsidP="00E53513">
      <w:pPr>
        <w:autoSpaceDE w:val="0"/>
        <w:autoSpaceDN w:val="0"/>
        <w:adjustRightInd w:val="0"/>
        <w:spacing w:after="0" w:line="240" w:lineRule="auto"/>
        <w:rPr>
          <w:rFonts w:ascii="ArialMT" w:hAnsi="ArialMT" w:cs="ArialMT"/>
          <w:b/>
        </w:rPr>
      </w:pPr>
      <w:r w:rsidRPr="00E53513">
        <w:rPr>
          <w:rFonts w:ascii="ArialMT" w:hAnsi="ArialMT" w:cs="ArialMT"/>
          <w:b/>
        </w:rPr>
        <w:t>4.2 Receipt of prescriptions</w:t>
      </w:r>
    </w:p>
    <w:p w:rsidR="00E53513" w:rsidRDefault="00E53513" w:rsidP="001B5CA1">
      <w:pPr>
        <w:autoSpaceDE w:val="0"/>
        <w:autoSpaceDN w:val="0"/>
        <w:adjustRightInd w:val="0"/>
        <w:spacing w:after="0" w:line="240" w:lineRule="auto"/>
        <w:jc w:val="both"/>
        <w:rPr>
          <w:rFonts w:ascii="ArialMT" w:hAnsi="ArialMT" w:cs="ArialMT"/>
        </w:rPr>
      </w:pPr>
      <w:r>
        <w:rPr>
          <w:rFonts w:ascii="ArialMT" w:hAnsi="ArialMT" w:cs="ArialMT"/>
        </w:rPr>
        <w:t>Pharmacist should complete a clinical</w:t>
      </w:r>
      <w:r w:rsidR="001B5CA1">
        <w:rPr>
          <w:rFonts w:ascii="ArialMT" w:hAnsi="ArialMT" w:cs="ArialMT"/>
        </w:rPr>
        <w:t xml:space="preserve"> check on the new prescription </w:t>
      </w:r>
      <w:r>
        <w:rPr>
          <w:rFonts w:ascii="ArialMT" w:hAnsi="ArialMT" w:cs="ArialMT"/>
        </w:rPr>
        <w:t xml:space="preserve">to ensure </w:t>
      </w:r>
      <w:r w:rsidR="001B5CA1">
        <w:rPr>
          <w:rFonts w:ascii="ArialMT" w:hAnsi="ArialMT" w:cs="ArialMT"/>
        </w:rPr>
        <w:t xml:space="preserve">that the medication has not changed </w:t>
      </w:r>
      <w:r>
        <w:rPr>
          <w:rFonts w:ascii="ArialMT" w:hAnsi="ArialMT" w:cs="ArialMT"/>
        </w:rPr>
        <w:t xml:space="preserve">since last dispensing, any medicines unsuitable for packing </w:t>
      </w:r>
      <w:r w:rsidR="001B5CA1">
        <w:rPr>
          <w:rFonts w:ascii="ArialMT" w:hAnsi="ArialMT" w:cs="ArialMT"/>
        </w:rPr>
        <w:t xml:space="preserve">in an MCA are identified, any interaction or contraindication is assessed, </w:t>
      </w:r>
      <w:proofErr w:type="gramStart"/>
      <w:r w:rsidR="001B5CA1">
        <w:rPr>
          <w:rFonts w:ascii="ArialMT" w:hAnsi="ArialMT" w:cs="ArialMT"/>
        </w:rPr>
        <w:t>any</w:t>
      </w:r>
      <w:proofErr w:type="gramEnd"/>
      <w:r w:rsidR="001B5CA1">
        <w:rPr>
          <w:rFonts w:ascii="ArialMT" w:hAnsi="ArialMT" w:cs="ArialMT"/>
        </w:rPr>
        <w:t xml:space="preserve"> supply problem is identified so that the prescription is accurate before dispensing.</w:t>
      </w:r>
    </w:p>
    <w:p w:rsidR="00A8599B" w:rsidRDefault="00A8599B" w:rsidP="001B5CA1">
      <w:pPr>
        <w:autoSpaceDE w:val="0"/>
        <w:autoSpaceDN w:val="0"/>
        <w:adjustRightInd w:val="0"/>
        <w:spacing w:after="0" w:line="240" w:lineRule="auto"/>
        <w:jc w:val="both"/>
        <w:rPr>
          <w:rFonts w:ascii="ArialMT" w:hAnsi="ArialMT" w:cs="ArialMT"/>
        </w:rPr>
      </w:pPr>
    </w:p>
    <w:p w:rsidR="00E53513" w:rsidRPr="001B5CA1" w:rsidRDefault="00E53513" w:rsidP="00D32E1F">
      <w:pPr>
        <w:autoSpaceDE w:val="0"/>
        <w:autoSpaceDN w:val="0"/>
        <w:adjustRightInd w:val="0"/>
        <w:spacing w:after="0" w:line="240" w:lineRule="auto"/>
        <w:jc w:val="both"/>
        <w:rPr>
          <w:rFonts w:ascii="ArialMT" w:hAnsi="ArialMT" w:cs="ArialMT"/>
          <w:b/>
        </w:rPr>
      </w:pPr>
      <w:r w:rsidRPr="001B5CA1">
        <w:rPr>
          <w:rFonts w:ascii="ArialMT" w:hAnsi="ArialMT" w:cs="ArialMT"/>
          <w:b/>
        </w:rPr>
        <w:t>4.3 Prescription Maintenance</w:t>
      </w:r>
    </w:p>
    <w:p w:rsidR="00E53513" w:rsidRDefault="00E53513" w:rsidP="00D32E1F">
      <w:pPr>
        <w:autoSpaceDE w:val="0"/>
        <w:autoSpaceDN w:val="0"/>
        <w:adjustRightInd w:val="0"/>
        <w:spacing w:after="0" w:line="240" w:lineRule="auto"/>
        <w:jc w:val="both"/>
        <w:rPr>
          <w:rFonts w:ascii="ArialMT" w:hAnsi="ArialMT" w:cs="ArialMT"/>
        </w:rPr>
      </w:pPr>
      <w:r>
        <w:rPr>
          <w:rFonts w:ascii="ArialMT" w:hAnsi="ArialMT" w:cs="ArialMT"/>
        </w:rPr>
        <w:t xml:space="preserve">Maintain all prescriptions in </w:t>
      </w:r>
      <w:r w:rsidR="001B5CA1">
        <w:rPr>
          <w:rFonts w:ascii="ArialMT" w:hAnsi="ArialMT" w:cs="ArialMT"/>
        </w:rPr>
        <w:t xml:space="preserve">the </w:t>
      </w:r>
      <w:r>
        <w:rPr>
          <w:rFonts w:ascii="ArialMT" w:hAnsi="ArialMT" w:cs="ArialMT"/>
        </w:rPr>
        <w:t>pharmacy until</w:t>
      </w:r>
      <w:r w:rsidR="001B5CA1">
        <w:rPr>
          <w:rFonts w:ascii="ArialMT" w:hAnsi="ArialMT" w:cs="ArialMT"/>
        </w:rPr>
        <w:t xml:space="preserve"> the</w:t>
      </w:r>
      <w:r>
        <w:rPr>
          <w:rFonts w:ascii="ArialMT" w:hAnsi="ArialMT" w:cs="ArialMT"/>
        </w:rPr>
        <w:t xml:space="preserve"> final instalment dispensed and supplied. E</w:t>
      </w:r>
      <w:r w:rsidR="001B5CA1">
        <w:rPr>
          <w:rFonts w:ascii="ArialMT" w:hAnsi="ArialMT" w:cs="ArialMT"/>
        </w:rPr>
        <w:t xml:space="preserve">nsure that both the paper and electronic versions </w:t>
      </w:r>
      <w:r w:rsidR="00D32E1F">
        <w:rPr>
          <w:rFonts w:ascii="ArialMT" w:hAnsi="ArialMT" w:cs="ArialMT"/>
        </w:rPr>
        <w:t xml:space="preserve">of the script </w:t>
      </w:r>
      <w:r w:rsidR="001B5CA1">
        <w:rPr>
          <w:rFonts w:ascii="ArialMT" w:hAnsi="ArialMT" w:cs="ArialMT"/>
        </w:rPr>
        <w:t xml:space="preserve">are endorsed correctly with the same message </w:t>
      </w:r>
      <w:r w:rsidR="00D32E1F">
        <w:rPr>
          <w:rFonts w:ascii="ArialMT" w:hAnsi="ArialMT" w:cs="ArialMT"/>
        </w:rPr>
        <w:t xml:space="preserve">before despatch </w:t>
      </w:r>
      <w:r>
        <w:rPr>
          <w:rFonts w:ascii="ArialMT" w:hAnsi="ArialMT" w:cs="ArialMT"/>
        </w:rPr>
        <w:t>to PSD for payment. Endorsements should</w:t>
      </w:r>
      <w:r w:rsidR="00D32E1F">
        <w:rPr>
          <w:rFonts w:ascii="ArialMT" w:hAnsi="ArialMT" w:cs="ArialMT"/>
        </w:rPr>
        <w:t xml:space="preserve"> accurately reflect any activity undertaken by pharmacy staff to eliminate any potential for misunderstanding or misinterpretation that could affect reimbursement, e.g. </w:t>
      </w:r>
      <w:r>
        <w:rPr>
          <w:rFonts w:ascii="ArialMT" w:hAnsi="ArialMT" w:cs="ArialMT"/>
        </w:rPr>
        <w:t>the total quantity supplied; number of instalments</w:t>
      </w:r>
      <w:r w:rsidR="00D32E1F">
        <w:rPr>
          <w:rFonts w:ascii="ArialMT" w:hAnsi="ArialMT" w:cs="ArialMT"/>
        </w:rPr>
        <w:t>; broken bulk; ullage claim etc. P</w:t>
      </w:r>
      <w:r>
        <w:rPr>
          <w:rFonts w:ascii="ArialMT" w:hAnsi="ArialMT" w:cs="ArialMT"/>
        </w:rPr>
        <w:t>rescriptions</w:t>
      </w:r>
      <w:r w:rsidR="00D32E1F">
        <w:rPr>
          <w:rFonts w:ascii="ArialMT" w:hAnsi="ArialMT" w:cs="ArialMT"/>
        </w:rPr>
        <w:t xml:space="preserve"> </w:t>
      </w:r>
      <w:r>
        <w:rPr>
          <w:rFonts w:ascii="ArialMT" w:hAnsi="ArialMT" w:cs="ArialMT"/>
        </w:rPr>
        <w:t>are subject to routine NHS payment verification checks and</w:t>
      </w:r>
      <w:r w:rsidR="00D32E1F">
        <w:rPr>
          <w:rFonts w:ascii="ArialMT" w:hAnsi="ArialMT" w:cs="ArialMT"/>
        </w:rPr>
        <w:t xml:space="preserve"> an</w:t>
      </w:r>
      <w:r>
        <w:rPr>
          <w:rFonts w:ascii="ArialMT" w:hAnsi="ArialMT" w:cs="ArialMT"/>
        </w:rPr>
        <w:t xml:space="preserve"> inaccurate/incomplete endors</w:t>
      </w:r>
      <w:r w:rsidR="00D32E1F">
        <w:rPr>
          <w:rFonts w:ascii="ArialMT" w:hAnsi="ArialMT" w:cs="ArialMT"/>
        </w:rPr>
        <w:t>ement</w:t>
      </w:r>
      <w:r>
        <w:rPr>
          <w:rFonts w:ascii="ArialMT" w:hAnsi="ArialMT" w:cs="ArialMT"/>
        </w:rPr>
        <w:t xml:space="preserve"> may</w:t>
      </w:r>
    </w:p>
    <w:p w:rsidR="00E53513" w:rsidRDefault="00E53513" w:rsidP="00D32E1F">
      <w:pPr>
        <w:autoSpaceDE w:val="0"/>
        <w:autoSpaceDN w:val="0"/>
        <w:adjustRightInd w:val="0"/>
        <w:spacing w:after="0" w:line="240" w:lineRule="auto"/>
        <w:jc w:val="both"/>
        <w:rPr>
          <w:rFonts w:ascii="ArialMT" w:hAnsi="ArialMT" w:cs="ArialMT"/>
        </w:rPr>
      </w:pPr>
      <w:proofErr w:type="gramStart"/>
      <w:r>
        <w:rPr>
          <w:rFonts w:ascii="ArialMT" w:hAnsi="ArialMT" w:cs="ArialMT"/>
        </w:rPr>
        <w:t>lead</w:t>
      </w:r>
      <w:proofErr w:type="gramEnd"/>
      <w:r>
        <w:rPr>
          <w:rFonts w:ascii="ArialMT" w:hAnsi="ArialMT" w:cs="ArialMT"/>
        </w:rPr>
        <w:t xml:space="preserve"> to discrepancies in payment and subsequent adjustments</w:t>
      </w:r>
      <w:r w:rsidR="00D32E1F">
        <w:rPr>
          <w:rFonts w:ascii="ArialMT" w:hAnsi="ArialMT" w:cs="ArialMT"/>
        </w:rPr>
        <w:t xml:space="preserve"> or late settlement</w:t>
      </w:r>
      <w:r>
        <w:rPr>
          <w:rFonts w:ascii="ArialMT" w:hAnsi="ArialMT" w:cs="ArialMT"/>
        </w:rPr>
        <w:t>.</w:t>
      </w:r>
    </w:p>
    <w:p w:rsidR="00D32E1F" w:rsidRDefault="00D32E1F" w:rsidP="00E53513">
      <w:pPr>
        <w:autoSpaceDE w:val="0"/>
        <w:autoSpaceDN w:val="0"/>
        <w:adjustRightInd w:val="0"/>
        <w:spacing w:after="0" w:line="240" w:lineRule="auto"/>
        <w:rPr>
          <w:rFonts w:ascii="ArialMT" w:hAnsi="ArialMT" w:cs="ArialMT"/>
        </w:rPr>
      </w:pPr>
    </w:p>
    <w:p w:rsidR="00E53513" w:rsidRPr="00D32E1F" w:rsidRDefault="00E53513" w:rsidP="00E53513">
      <w:pPr>
        <w:autoSpaceDE w:val="0"/>
        <w:autoSpaceDN w:val="0"/>
        <w:adjustRightInd w:val="0"/>
        <w:spacing w:after="0" w:line="240" w:lineRule="auto"/>
        <w:rPr>
          <w:rFonts w:ascii="ArialMT" w:hAnsi="ArialMT" w:cs="ArialMT"/>
          <w:b/>
        </w:rPr>
      </w:pPr>
      <w:r w:rsidRPr="00D32E1F">
        <w:rPr>
          <w:rFonts w:ascii="ArialMT" w:hAnsi="ArialMT" w:cs="ArialMT"/>
          <w:b/>
        </w:rPr>
        <w:t>4.4 Management of medication changes</w:t>
      </w:r>
    </w:p>
    <w:p w:rsidR="00E53513" w:rsidRDefault="00E53513" w:rsidP="00DC6F43">
      <w:pPr>
        <w:autoSpaceDE w:val="0"/>
        <w:autoSpaceDN w:val="0"/>
        <w:adjustRightInd w:val="0"/>
        <w:spacing w:after="0" w:line="240" w:lineRule="auto"/>
        <w:jc w:val="both"/>
        <w:rPr>
          <w:rFonts w:ascii="ArialMT" w:hAnsi="ArialMT" w:cs="ArialMT"/>
        </w:rPr>
      </w:pPr>
      <w:r>
        <w:rPr>
          <w:rFonts w:ascii="ArialMT" w:hAnsi="ArialMT" w:cs="ArialMT"/>
        </w:rPr>
        <w:t xml:space="preserve">Ensure </w:t>
      </w:r>
      <w:r w:rsidR="00D32E1F">
        <w:rPr>
          <w:rFonts w:ascii="ArialMT" w:hAnsi="ArialMT" w:cs="ArialMT"/>
        </w:rPr>
        <w:t xml:space="preserve">that the </w:t>
      </w:r>
      <w:r w:rsidR="009C7E3F">
        <w:rPr>
          <w:rFonts w:ascii="ArialMT" w:hAnsi="ArialMT" w:cs="ArialMT"/>
        </w:rPr>
        <w:t xml:space="preserve">SOP in place for changes to </w:t>
      </w:r>
      <w:r>
        <w:rPr>
          <w:rFonts w:ascii="ArialMT" w:hAnsi="ArialMT" w:cs="ArialMT"/>
        </w:rPr>
        <w:t xml:space="preserve">medication </w:t>
      </w:r>
      <w:r w:rsidR="00D32E1F">
        <w:rPr>
          <w:rFonts w:ascii="ArialMT" w:hAnsi="ArialMT" w:cs="ArialMT"/>
        </w:rPr>
        <w:t xml:space="preserve">accurately describes </w:t>
      </w:r>
      <w:r w:rsidR="009C7E3F">
        <w:rPr>
          <w:rFonts w:ascii="ArialMT" w:hAnsi="ArialMT" w:cs="ArialMT"/>
        </w:rPr>
        <w:t xml:space="preserve">the </w:t>
      </w:r>
      <w:r w:rsidR="00D32E1F">
        <w:rPr>
          <w:rFonts w:ascii="ArialMT" w:hAnsi="ArialMT" w:cs="ArialMT"/>
        </w:rPr>
        <w:t>actual pr</w:t>
      </w:r>
      <w:r w:rsidR="009C7E3F">
        <w:rPr>
          <w:rFonts w:ascii="ArialMT" w:hAnsi="ArialMT" w:cs="ArialMT"/>
        </w:rPr>
        <w:t>ocess</w:t>
      </w:r>
      <w:r w:rsidR="00D32E1F">
        <w:rPr>
          <w:rFonts w:ascii="ArialMT" w:hAnsi="ArialMT" w:cs="ArialMT"/>
        </w:rPr>
        <w:t xml:space="preserve"> </w:t>
      </w:r>
      <w:r>
        <w:rPr>
          <w:rFonts w:ascii="ArialMT" w:hAnsi="ArialMT" w:cs="ArialMT"/>
        </w:rPr>
        <w:t>and is being adhered to. Changes should be</w:t>
      </w:r>
      <w:r w:rsidR="009C7E3F">
        <w:rPr>
          <w:rFonts w:ascii="ArialMT" w:hAnsi="ArialMT" w:cs="ArialMT"/>
        </w:rPr>
        <w:t xml:space="preserve"> </w:t>
      </w:r>
      <w:r>
        <w:rPr>
          <w:rFonts w:ascii="ArialMT" w:hAnsi="ArialMT" w:cs="ArialMT"/>
        </w:rPr>
        <w:t xml:space="preserve">recorded on a change of medication form and communicated to all relevant healthcare professionals/carers </w:t>
      </w:r>
      <w:r w:rsidR="009C7E3F">
        <w:rPr>
          <w:rFonts w:ascii="ArialMT" w:hAnsi="ArialMT" w:cs="ArialMT"/>
        </w:rPr>
        <w:t xml:space="preserve">with a record of the action taken retained in the </w:t>
      </w:r>
      <w:r>
        <w:rPr>
          <w:rFonts w:ascii="ArialMT" w:hAnsi="ArialMT" w:cs="ArialMT"/>
        </w:rPr>
        <w:t>patient record (see</w:t>
      </w:r>
      <w:r w:rsidR="009C7E3F">
        <w:rPr>
          <w:rFonts w:ascii="ArialMT" w:hAnsi="ArialMT" w:cs="ArialMT"/>
        </w:rPr>
        <w:t xml:space="preserve"> </w:t>
      </w:r>
      <w:r>
        <w:rPr>
          <w:rFonts w:ascii="ArialMT" w:hAnsi="ArialMT" w:cs="ArialMT"/>
        </w:rPr>
        <w:t>Appendix 2).</w:t>
      </w:r>
    </w:p>
    <w:p w:rsidR="00E53513" w:rsidRDefault="00E53513" w:rsidP="00DC6F43">
      <w:pPr>
        <w:autoSpaceDE w:val="0"/>
        <w:autoSpaceDN w:val="0"/>
        <w:adjustRightInd w:val="0"/>
        <w:spacing w:after="0" w:line="240" w:lineRule="auto"/>
        <w:jc w:val="both"/>
        <w:rPr>
          <w:rFonts w:ascii="ArialMT" w:hAnsi="ArialMT" w:cs="ArialMT"/>
        </w:rPr>
      </w:pPr>
      <w:r>
        <w:rPr>
          <w:rFonts w:ascii="SymbolMT" w:eastAsia="SymbolMT" w:hAnsi="ArialMT" w:cs="SymbolMT" w:hint="eastAsia"/>
        </w:rPr>
        <w:t></w:t>
      </w:r>
      <w:r>
        <w:rPr>
          <w:rFonts w:ascii="SymbolMT" w:eastAsia="SymbolMT" w:hAnsi="ArialMT" w:cs="SymbolMT"/>
        </w:rPr>
        <w:t xml:space="preserve"> </w:t>
      </w:r>
      <w:proofErr w:type="gramStart"/>
      <w:r>
        <w:rPr>
          <w:rFonts w:ascii="ArialMT" w:hAnsi="ArialMT" w:cs="ArialMT"/>
        </w:rPr>
        <w:t>Any</w:t>
      </w:r>
      <w:proofErr w:type="gramEnd"/>
      <w:r>
        <w:rPr>
          <w:rFonts w:ascii="ArialMT" w:hAnsi="ArialMT" w:cs="ArialMT"/>
        </w:rPr>
        <w:t xml:space="preserve"> changes to medication must have a clear, traceable flow of who has requested the</w:t>
      </w:r>
    </w:p>
    <w:p w:rsidR="00E53513" w:rsidRDefault="00E53513" w:rsidP="00DC6F43">
      <w:pPr>
        <w:autoSpaceDE w:val="0"/>
        <w:autoSpaceDN w:val="0"/>
        <w:adjustRightInd w:val="0"/>
        <w:spacing w:after="0" w:line="240" w:lineRule="auto"/>
        <w:jc w:val="both"/>
        <w:rPr>
          <w:rFonts w:ascii="ArialMT" w:hAnsi="ArialMT" w:cs="ArialMT"/>
        </w:rPr>
      </w:pPr>
      <w:proofErr w:type="gramStart"/>
      <w:r>
        <w:rPr>
          <w:rFonts w:ascii="ArialMT" w:hAnsi="ArialMT" w:cs="ArialMT"/>
        </w:rPr>
        <w:t>change</w:t>
      </w:r>
      <w:proofErr w:type="gramEnd"/>
      <w:r>
        <w:rPr>
          <w:rFonts w:ascii="ArialMT" w:hAnsi="ArialMT" w:cs="ArialMT"/>
        </w:rPr>
        <w:t>, what the change is and when the request was made.</w:t>
      </w:r>
    </w:p>
    <w:p w:rsidR="00E53513" w:rsidRDefault="00E53513" w:rsidP="00DC6F43">
      <w:pPr>
        <w:autoSpaceDE w:val="0"/>
        <w:autoSpaceDN w:val="0"/>
        <w:adjustRightInd w:val="0"/>
        <w:spacing w:after="0" w:line="240" w:lineRule="auto"/>
        <w:jc w:val="both"/>
        <w:rPr>
          <w:rFonts w:ascii="ArialMT" w:hAnsi="ArialMT" w:cs="ArialMT"/>
        </w:rPr>
      </w:pPr>
      <w:r>
        <w:rPr>
          <w:rFonts w:ascii="SymbolMT" w:eastAsia="SymbolMT" w:hAnsi="ArialMT" w:cs="SymbolMT" w:hint="eastAsia"/>
        </w:rPr>
        <w:t></w:t>
      </w:r>
      <w:r>
        <w:rPr>
          <w:rFonts w:ascii="SymbolMT" w:eastAsia="SymbolMT" w:hAnsi="ArialMT" w:cs="SymbolMT"/>
        </w:rPr>
        <w:t xml:space="preserve"> </w:t>
      </w:r>
      <w:proofErr w:type="gramStart"/>
      <w:r>
        <w:rPr>
          <w:rFonts w:ascii="ArialMT" w:hAnsi="ArialMT" w:cs="ArialMT"/>
        </w:rPr>
        <w:t>A</w:t>
      </w:r>
      <w:proofErr w:type="gramEnd"/>
      <w:r>
        <w:rPr>
          <w:rFonts w:ascii="ArialMT" w:hAnsi="ArialMT" w:cs="ArialMT"/>
        </w:rPr>
        <w:t xml:space="preserve"> change may involve an addition, deletion or replacement of a medication and it is vitally</w:t>
      </w:r>
    </w:p>
    <w:p w:rsidR="00E53513" w:rsidRDefault="00E53513" w:rsidP="00DC6F43">
      <w:pPr>
        <w:autoSpaceDE w:val="0"/>
        <w:autoSpaceDN w:val="0"/>
        <w:adjustRightInd w:val="0"/>
        <w:spacing w:after="0" w:line="240" w:lineRule="auto"/>
        <w:jc w:val="both"/>
        <w:rPr>
          <w:rFonts w:ascii="ArialMT" w:hAnsi="ArialMT" w:cs="ArialMT"/>
        </w:rPr>
      </w:pPr>
      <w:proofErr w:type="gramStart"/>
      <w:r>
        <w:rPr>
          <w:rFonts w:ascii="ArialMT" w:hAnsi="ArialMT" w:cs="ArialMT"/>
        </w:rPr>
        <w:t>important</w:t>
      </w:r>
      <w:proofErr w:type="gramEnd"/>
      <w:r>
        <w:rPr>
          <w:rFonts w:ascii="ArialMT" w:hAnsi="ArialMT" w:cs="ArialMT"/>
        </w:rPr>
        <w:t xml:space="preserve"> that this is clearly identified.</w:t>
      </w:r>
    </w:p>
    <w:p w:rsidR="00E53513" w:rsidRDefault="00E53513" w:rsidP="00DC6F43">
      <w:pPr>
        <w:autoSpaceDE w:val="0"/>
        <w:autoSpaceDN w:val="0"/>
        <w:adjustRightInd w:val="0"/>
        <w:spacing w:after="0" w:line="240" w:lineRule="auto"/>
        <w:jc w:val="both"/>
        <w:rPr>
          <w:rFonts w:ascii="ArialMT" w:hAnsi="ArialMT" w:cs="ArialMT"/>
        </w:rPr>
      </w:pPr>
      <w:r>
        <w:rPr>
          <w:rFonts w:ascii="SymbolMT" w:eastAsia="SymbolMT" w:hAnsi="ArialMT" w:cs="SymbolMT" w:hint="eastAsia"/>
        </w:rPr>
        <w:t></w:t>
      </w:r>
      <w:r>
        <w:rPr>
          <w:rFonts w:ascii="SymbolMT" w:eastAsia="SymbolMT" w:hAnsi="ArialMT" w:cs="SymbolMT"/>
        </w:rPr>
        <w:t xml:space="preserve"> </w:t>
      </w:r>
      <w:proofErr w:type="gramStart"/>
      <w:r>
        <w:rPr>
          <w:rFonts w:ascii="ArialMT" w:hAnsi="ArialMT" w:cs="ArialMT"/>
        </w:rPr>
        <w:t>Any</w:t>
      </w:r>
      <w:proofErr w:type="gramEnd"/>
      <w:r>
        <w:rPr>
          <w:rFonts w:ascii="ArialMT" w:hAnsi="ArialMT" w:cs="ArialMT"/>
        </w:rPr>
        <w:t xml:space="preserve"> changes request</w:t>
      </w:r>
      <w:r w:rsidR="009C7E3F">
        <w:rPr>
          <w:rFonts w:ascii="ArialMT" w:hAnsi="ArialMT" w:cs="ArialMT"/>
        </w:rPr>
        <w:t>ed</w:t>
      </w:r>
      <w:r>
        <w:rPr>
          <w:rFonts w:ascii="ArialMT" w:hAnsi="ArialMT" w:cs="ArialMT"/>
        </w:rPr>
        <w:t xml:space="preserve"> over the phone must be followed up with the prescription,</w:t>
      </w:r>
      <w:r w:rsidR="009C7E3F">
        <w:rPr>
          <w:rFonts w:ascii="ArialMT" w:hAnsi="ArialMT" w:cs="ArialMT"/>
        </w:rPr>
        <w:t xml:space="preserve"> </w:t>
      </w:r>
      <w:r>
        <w:rPr>
          <w:rFonts w:ascii="ArialMT" w:hAnsi="ArialMT" w:cs="ArialMT"/>
        </w:rPr>
        <w:t xml:space="preserve">except discontinuation of </w:t>
      </w:r>
      <w:r w:rsidR="009C7E3F">
        <w:rPr>
          <w:rFonts w:ascii="ArialMT" w:hAnsi="ArialMT" w:cs="ArialMT"/>
        </w:rPr>
        <w:t xml:space="preserve">a </w:t>
      </w:r>
      <w:r>
        <w:rPr>
          <w:rFonts w:ascii="ArialMT" w:hAnsi="ArialMT" w:cs="ArialMT"/>
        </w:rPr>
        <w:t>medic</w:t>
      </w:r>
      <w:r w:rsidR="009C7E3F">
        <w:rPr>
          <w:rFonts w:ascii="ArialMT" w:hAnsi="ArialMT" w:cs="ArialMT"/>
        </w:rPr>
        <w:t>ine</w:t>
      </w:r>
      <w:r>
        <w:rPr>
          <w:rFonts w:ascii="ArialMT" w:hAnsi="ArialMT" w:cs="ArialMT"/>
        </w:rPr>
        <w:t>. The pharmacist must ultimately make the decision as</w:t>
      </w:r>
      <w:r w:rsidR="009C7E3F">
        <w:rPr>
          <w:rFonts w:ascii="ArialMT" w:hAnsi="ArialMT" w:cs="ArialMT"/>
        </w:rPr>
        <w:t xml:space="preserve"> </w:t>
      </w:r>
      <w:r>
        <w:rPr>
          <w:rFonts w:ascii="ArialMT" w:hAnsi="ArialMT" w:cs="ArialMT"/>
        </w:rPr>
        <w:t>to whe</w:t>
      </w:r>
      <w:r w:rsidR="009C7E3F">
        <w:rPr>
          <w:rFonts w:ascii="ArialMT" w:hAnsi="ArialMT" w:cs="ArialMT"/>
        </w:rPr>
        <w:t xml:space="preserve">n the compliance aid is changed and would be influenced by how quickly the change has to </w:t>
      </w:r>
      <w:r w:rsidR="006D20E3">
        <w:rPr>
          <w:rFonts w:ascii="ArialMT" w:hAnsi="ArialMT" w:cs="ArialMT"/>
        </w:rPr>
        <w:t>be actioned and how long the particular cycle has to run. Ideally any change is best implemented at the start of a new cycle so that supplies are synchronised, the risk of medication errors arising from selecting the wrong ‘small round white tablet’ from an MCA in use is minimised and the significant workload required associated with a change mid cycle is avoided</w:t>
      </w:r>
    </w:p>
    <w:p w:rsidR="00E53513" w:rsidRDefault="00E53513" w:rsidP="00DC6F43">
      <w:pPr>
        <w:autoSpaceDE w:val="0"/>
        <w:autoSpaceDN w:val="0"/>
        <w:adjustRightInd w:val="0"/>
        <w:spacing w:after="0" w:line="240" w:lineRule="auto"/>
        <w:jc w:val="both"/>
        <w:rPr>
          <w:rFonts w:ascii="ArialMT" w:hAnsi="ArialMT" w:cs="ArialMT"/>
        </w:rPr>
      </w:pPr>
      <w:r>
        <w:rPr>
          <w:rFonts w:ascii="SymbolMT" w:eastAsia="SymbolMT" w:hAnsi="ArialMT" w:cs="SymbolMT" w:hint="eastAsia"/>
        </w:rPr>
        <w:t></w:t>
      </w:r>
      <w:r>
        <w:rPr>
          <w:rFonts w:ascii="SymbolMT" w:eastAsia="SymbolMT" w:hAnsi="ArialMT" w:cs="SymbolMT"/>
        </w:rPr>
        <w:t xml:space="preserve"> </w:t>
      </w:r>
      <w:r>
        <w:rPr>
          <w:rFonts w:ascii="ArialMT" w:hAnsi="ArialMT" w:cs="ArialMT"/>
        </w:rPr>
        <w:t>Addition and deletion of medicines in a compliance aid must go hand-in-hand with addition</w:t>
      </w:r>
      <w:r w:rsidR="009C7E3F">
        <w:rPr>
          <w:rFonts w:ascii="ArialMT" w:hAnsi="ArialMT" w:cs="ArialMT"/>
        </w:rPr>
        <w:t xml:space="preserve"> </w:t>
      </w:r>
      <w:r>
        <w:rPr>
          <w:rFonts w:ascii="ArialMT" w:hAnsi="ArialMT" w:cs="ArialMT"/>
        </w:rPr>
        <w:t>and deletion of the corresponding labels or MAR sheet on the aid. In many cases this may</w:t>
      </w:r>
      <w:r w:rsidR="009C7E3F">
        <w:rPr>
          <w:rFonts w:ascii="ArialMT" w:hAnsi="ArialMT" w:cs="ArialMT"/>
        </w:rPr>
        <w:t xml:space="preserve"> </w:t>
      </w:r>
      <w:r>
        <w:rPr>
          <w:rFonts w:ascii="ArialMT" w:hAnsi="ArialMT" w:cs="ArialMT"/>
        </w:rPr>
        <w:t>require an entire new sheet of contents to be printed off. As per guidelines, the descriptio</w:t>
      </w:r>
      <w:r w:rsidR="009C7E3F">
        <w:rPr>
          <w:rFonts w:ascii="ArialMT" w:hAnsi="ArialMT" w:cs="ArialMT"/>
        </w:rPr>
        <w:t xml:space="preserve">n </w:t>
      </w:r>
      <w:r>
        <w:rPr>
          <w:rFonts w:ascii="ArialMT" w:hAnsi="ArialMT" w:cs="ArialMT"/>
        </w:rPr>
        <w:t>of the medication should also be added.</w:t>
      </w:r>
    </w:p>
    <w:p w:rsidR="00E53513" w:rsidRDefault="00E53513" w:rsidP="00DC6F43">
      <w:pPr>
        <w:autoSpaceDE w:val="0"/>
        <w:autoSpaceDN w:val="0"/>
        <w:adjustRightInd w:val="0"/>
        <w:spacing w:after="0" w:line="240" w:lineRule="auto"/>
        <w:jc w:val="both"/>
        <w:rPr>
          <w:rFonts w:ascii="ArialMT" w:hAnsi="ArialMT" w:cs="ArialMT"/>
        </w:rPr>
      </w:pPr>
      <w:r>
        <w:rPr>
          <w:rFonts w:ascii="SymbolMT" w:eastAsia="SymbolMT" w:hAnsi="ArialMT" w:cs="SymbolMT" w:hint="eastAsia"/>
        </w:rPr>
        <w:t></w:t>
      </w:r>
      <w:r>
        <w:rPr>
          <w:rFonts w:ascii="SymbolMT" w:eastAsia="SymbolMT" w:hAnsi="ArialMT" w:cs="SymbolMT"/>
        </w:rPr>
        <w:t xml:space="preserve"> </w:t>
      </w:r>
      <w:proofErr w:type="gramStart"/>
      <w:r>
        <w:rPr>
          <w:rFonts w:ascii="ArialMT" w:hAnsi="ArialMT" w:cs="ArialMT"/>
        </w:rPr>
        <w:t>The</w:t>
      </w:r>
      <w:proofErr w:type="gramEnd"/>
      <w:r>
        <w:rPr>
          <w:rFonts w:ascii="ArialMT" w:hAnsi="ArialMT" w:cs="ArialMT"/>
        </w:rPr>
        <w:t xml:space="preserve"> patient’s M</w:t>
      </w:r>
      <w:r w:rsidR="006D20E3">
        <w:rPr>
          <w:rFonts w:ascii="ArialMT" w:hAnsi="ArialMT" w:cs="ArialMT"/>
        </w:rPr>
        <w:t>CA</w:t>
      </w:r>
      <w:r>
        <w:rPr>
          <w:rFonts w:ascii="ArialMT" w:hAnsi="ArialMT" w:cs="ArialMT"/>
        </w:rPr>
        <w:t xml:space="preserve"> may need to be retrieved depending on the nature and urgency of the</w:t>
      </w:r>
    </w:p>
    <w:p w:rsidR="00E53513" w:rsidRDefault="00E53513" w:rsidP="00DC6F43">
      <w:pPr>
        <w:autoSpaceDE w:val="0"/>
        <w:autoSpaceDN w:val="0"/>
        <w:adjustRightInd w:val="0"/>
        <w:spacing w:after="0" w:line="240" w:lineRule="auto"/>
        <w:jc w:val="both"/>
        <w:rPr>
          <w:rFonts w:ascii="ArialMT" w:hAnsi="ArialMT" w:cs="ArialMT"/>
        </w:rPr>
      </w:pPr>
      <w:proofErr w:type="gramStart"/>
      <w:r>
        <w:rPr>
          <w:rFonts w:ascii="ArialMT" w:hAnsi="ArialMT" w:cs="ArialMT"/>
        </w:rPr>
        <w:t>change</w:t>
      </w:r>
      <w:proofErr w:type="gramEnd"/>
      <w:r>
        <w:rPr>
          <w:rFonts w:ascii="ArialMT" w:hAnsi="ArialMT" w:cs="ArialMT"/>
        </w:rPr>
        <w:t>. All prepared M</w:t>
      </w:r>
      <w:r w:rsidR="006D20E3">
        <w:rPr>
          <w:rFonts w:ascii="ArialMT" w:hAnsi="ArialMT" w:cs="ArialMT"/>
        </w:rPr>
        <w:t xml:space="preserve">CA’s </w:t>
      </w:r>
      <w:r>
        <w:rPr>
          <w:rFonts w:ascii="ArialMT" w:hAnsi="ArialMT" w:cs="ArialMT"/>
        </w:rPr>
        <w:t>in the pharmacy must also be corrected.</w:t>
      </w:r>
    </w:p>
    <w:p w:rsidR="009C7E3F" w:rsidRDefault="009C7E3F" w:rsidP="00DC6F43">
      <w:pPr>
        <w:autoSpaceDE w:val="0"/>
        <w:autoSpaceDN w:val="0"/>
        <w:adjustRightInd w:val="0"/>
        <w:spacing w:after="0" w:line="240" w:lineRule="auto"/>
        <w:jc w:val="both"/>
        <w:rPr>
          <w:rFonts w:ascii="ArialMT" w:hAnsi="ArialMT" w:cs="ArialMT"/>
        </w:rPr>
      </w:pPr>
    </w:p>
    <w:p w:rsidR="00E53513" w:rsidRPr="006D20E3" w:rsidRDefault="00E53513" w:rsidP="00DC6F43">
      <w:pPr>
        <w:autoSpaceDE w:val="0"/>
        <w:autoSpaceDN w:val="0"/>
        <w:adjustRightInd w:val="0"/>
        <w:spacing w:after="0" w:line="240" w:lineRule="auto"/>
        <w:jc w:val="both"/>
        <w:rPr>
          <w:rFonts w:ascii="ArialMT" w:hAnsi="ArialMT" w:cs="ArialMT"/>
          <w:b/>
        </w:rPr>
      </w:pPr>
      <w:r w:rsidRPr="006D20E3">
        <w:rPr>
          <w:rFonts w:ascii="ArialMT" w:hAnsi="ArialMT" w:cs="ArialMT"/>
          <w:b/>
        </w:rPr>
        <w:t>4.5 Management of change in patient circumstances</w:t>
      </w:r>
    </w:p>
    <w:p w:rsidR="005D3E79" w:rsidRDefault="00E53513" w:rsidP="00DC6F43">
      <w:pPr>
        <w:autoSpaceDE w:val="0"/>
        <w:autoSpaceDN w:val="0"/>
        <w:adjustRightInd w:val="0"/>
        <w:spacing w:after="0" w:line="240" w:lineRule="auto"/>
        <w:jc w:val="both"/>
        <w:rPr>
          <w:rFonts w:ascii="ArialMT" w:hAnsi="ArialMT" w:cs="ArialMT"/>
        </w:rPr>
      </w:pPr>
      <w:r>
        <w:rPr>
          <w:rFonts w:ascii="ArialMT" w:hAnsi="ArialMT" w:cs="ArialMT"/>
        </w:rPr>
        <w:t>The pharmacy should ensure that the correct processes are in place to record, communicate and</w:t>
      </w:r>
      <w:r w:rsidR="006D20E3">
        <w:rPr>
          <w:rFonts w:ascii="ArialMT" w:hAnsi="ArialMT" w:cs="ArialMT"/>
        </w:rPr>
        <w:t xml:space="preserve"> </w:t>
      </w:r>
      <w:r>
        <w:rPr>
          <w:rFonts w:ascii="ArialMT" w:hAnsi="ArialMT" w:cs="ArialMT"/>
        </w:rPr>
        <w:t>monitor any change to patient’s circumstances e.g. hospital admission/discharge or death</w:t>
      </w:r>
      <w:r w:rsidR="006D20E3">
        <w:rPr>
          <w:rFonts w:ascii="ArialMT" w:hAnsi="ArialMT" w:cs="ArialMT"/>
        </w:rPr>
        <w:t>,</w:t>
      </w:r>
      <w:r>
        <w:rPr>
          <w:rFonts w:ascii="ArialMT" w:hAnsi="ArialMT" w:cs="ArialMT"/>
        </w:rPr>
        <w:t xml:space="preserve"> to prevent</w:t>
      </w:r>
      <w:r w:rsidR="006D20E3">
        <w:rPr>
          <w:rFonts w:ascii="ArialMT" w:hAnsi="ArialMT" w:cs="ArialMT"/>
        </w:rPr>
        <w:t xml:space="preserve"> </w:t>
      </w:r>
      <w:r w:rsidR="00DC6F43">
        <w:rPr>
          <w:rFonts w:ascii="ArialMT" w:hAnsi="ArialMT" w:cs="ArialMT"/>
        </w:rPr>
        <w:t xml:space="preserve">the generation of </w:t>
      </w:r>
      <w:r>
        <w:rPr>
          <w:rFonts w:ascii="ArialMT" w:hAnsi="ArialMT" w:cs="ArialMT"/>
        </w:rPr>
        <w:t xml:space="preserve">any pharmaceutical waste </w:t>
      </w:r>
      <w:r w:rsidR="00DC6F43">
        <w:rPr>
          <w:rFonts w:ascii="ArialMT" w:hAnsi="ArialMT" w:cs="ArialMT"/>
        </w:rPr>
        <w:t xml:space="preserve">and the unnecessary </w:t>
      </w:r>
      <w:r>
        <w:rPr>
          <w:rFonts w:ascii="ArialMT" w:hAnsi="ArialMT" w:cs="ArialMT"/>
        </w:rPr>
        <w:t>additional work</w:t>
      </w:r>
      <w:r w:rsidR="00DC6F43">
        <w:rPr>
          <w:rFonts w:ascii="ArialMT" w:hAnsi="ArialMT" w:cs="ArialMT"/>
        </w:rPr>
        <w:t xml:space="preserve">load </w:t>
      </w:r>
      <w:r>
        <w:rPr>
          <w:rFonts w:ascii="ArialMT" w:hAnsi="ArialMT" w:cs="ArialMT"/>
        </w:rPr>
        <w:t>that is not required. Changes should also</w:t>
      </w:r>
      <w:r w:rsidR="006D20E3">
        <w:rPr>
          <w:rFonts w:ascii="ArialMT" w:hAnsi="ArialMT" w:cs="ArialMT"/>
        </w:rPr>
        <w:t xml:space="preserve"> </w:t>
      </w:r>
      <w:r>
        <w:rPr>
          <w:rFonts w:ascii="ArialMT" w:hAnsi="ArialMT" w:cs="ArialMT"/>
        </w:rPr>
        <w:t>be recorded on the record form and communicated with GP or other HC</w:t>
      </w:r>
      <w:r w:rsidR="00DC6F43">
        <w:rPr>
          <w:rFonts w:ascii="ArialMT" w:hAnsi="ArialMT" w:cs="ArialMT"/>
        </w:rPr>
        <w:t>S</w:t>
      </w:r>
      <w:r>
        <w:rPr>
          <w:rFonts w:ascii="ArialMT" w:hAnsi="ArialMT" w:cs="ArialMT"/>
        </w:rPr>
        <w:t xml:space="preserve">P </w:t>
      </w:r>
      <w:r w:rsidR="00DC6F43">
        <w:rPr>
          <w:rFonts w:ascii="ArialMT" w:hAnsi="ArialMT" w:cs="ArialMT"/>
        </w:rPr>
        <w:t xml:space="preserve">personnel </w:t>
      </w:r>
      <w:r>
        <w:rPr>
          <w:rFonts w:ascii="ArialMT" w:hAnsi="ArialMT" w:cs="ArialMT"/>
        </w:rPr>
        <w:t>involved in the patient’s</w:t>
      </w:r>
      <w:r w:rsidR="00DC6F43">
        <w:rPr>
          <w:rFonts w:ascii="ArialMT" w:hAnsi="ArialMT" w:cs="ArialMT"/>
        </w:rPr>
        <w:t xml:space="preserve"> </w:t>
      </w:r>
      <w:r>
        <w:rPr>
          <w:rFonts w:ascii="ArialMT" w:hAnsi="ArialMT" w:cs="ArialMT"/>
        </w:rPr>
        <w:t>care.</w:t>
      </w:r>
    </w:p>
    <w:p w:rsidR="005D3E79" w:rsidRDefault="005D3E79">
      <w:pPr>
        <w:rPr>
          <w:rFonts w:ascii="ArialMT" w:hAnsi="ArialMT" w:cs="ArialMT"/>
        </w:rPr>
      </w:pPr>
      <w:r>
        <w:rPr>
          <w:rFonts w:ascii="ArialMT" w:hAnsi="ArialMT" w:cs="ArialMT"/>
        </w:rPr>
        <w:br w:type="page"/>
      </w:r>
    </w:p>
    <w:p w:rsidR="00DC6F43" w:rsidRDefault="00DC6F43" w:rsidP="00DC6F43">
      <w:pPr>
        <w:autoSpaceDE w:val="0"/>
        <w:autoSpaceDN w:val="0"/>
        <w:adjustRightInd w:val="0"/>
        <w:spacing w:after="0" w:line="240" w:lineRule="auto"/>
        <w:jc w:val="both"/>
        <w:rPr>
          <w:rFonts w:ascii="ArialMT" w:hAnsi="ArialMT" w:cs="ArialMT"/>
        </w:rPr>
      </w:pPr>
    </w:p>
    <w:p w:rsidR="00E53513" w:rsidRPr="00A8599B" w:rsidRDefault="00E53513" w:rsidP="00A8599B">
      <w:pPr>
        <w:pStyle w:val="ListParagraph"/>
        <w:numPr>
          <w:ilvl w:val="0"/>
          <w:numId w:val="1"/>
        </w:numPr>
        <w:autoSpaceDE w:val="0"/>
        <w:autoSpaceDN w:val="0"/>
        <w:adjustRightInd w:val="0"/>
        <w:spacing w:after="0" w:line="240" w:lineRule="auto"/>
        <w:jc w:val="both"/>
        <w:rPr>
          <w:rFonts w:ascii="Arial" w:hAnsi="Arial" w:cs="Arial"/>
          <w:b/>
          <w:bCs/>
          <w:sz w:val="24"/>
          <w:szCs w:val="24"/>
        </w:rPr>
      </w:pPr>
      <w:r w:rsidRPr="00A8599B">
        <w:rPr>
          <w:rFonts w:ascii="Arial" w:hAnsi="Arial" w:cs="Arial"/>
          <w:b/>
          <w:bCs/>
          <w:sz w:val="24"/>
          <w:szCs w:val="24"/>
        </w:rPr>
        <w:t>Dispensing of M</w:t>
      </w:r>
      <w:r w:rsidR="00DC6F43" w:rsidRPr="00A8599B">
        <w:rPr>
          <w:rFonts w:ascii="Arial" w:hAnsi="Arial" w:cs="Arial"/>
          <w:b/>
          <w:bCs/>
          <w:sz w:val="24"/>
          <w:szCs w:val="24"/>
        </w:rPr>
        <w:t>CA’s</w:t>
      </w:r>
    </w:p>
    <w:p w:rsidR="00DC6F43" w:rsidRPr="00DC6F43" w:rsidRDefault="00DC6F43" w:rsidP="00DC6F43">
      <w:pPr>
        <w:pStyle w:val="ListParagraph"/>
        <w:autoSpaceDE w:val="0"/>
        <w:autoSpaceDN w:val="0"/>
        <w:adjustRightInd w:val="0"/>
        <w:spacing w:after="0" w:line="240" w:lineRule="auto"/>
        <w:ind w:left="360"/>
        <w:jc w:val="both"/>
        <w:rPr>
          <w:rFonts w:ascii="Arial" w:hAnsi="Arial" w:cs="Arial"/>
          <w:b/>
          <w:bCs/>
        </w:rPr>
      </w:pPr>
    </w:p>
    <w:p w:rsidR="00E53513" w:rsidRPr="00DC6F43" w:rsidRDefault="00E53513" w:rsidP="00DC6F43">
      <w:pPr>
        <w:autoSpaceDE w:val="0"/>
        <w:autoSpaceDN w:val="0"/>
        <w:adjustRightInd w:val="0"/>
        <w:spacing w:after="0" w:line="240" w:lineRule="auto"/>
        <w:jc w:val="both"/>
        <w:rPr>
          <w:rFonts w:ascii="ArialMT" w:hAnsi="ArialMT" w:cs="ArialMT"/>
          <w:b/>
        </w:rPr>
      </w:pPr>
      <w:r w:rsidRPr="00DC6F43">
        <w:rPr>
          <w:rFonts w:ascii="ArialMT" w:hAnsi="ArialMT" w:cs="ArialMT"/>
          <w:b/>
        </w:rPr>
        <w:t>5.1 Equipment</w:t>
      </w:r>
    </w:p>
    <w:p w:rsidR="007D6D51" w:rsidRDefault="00DC6F43" w:rsidP="00DC6F43">
      <w:pPr>
        <w:autoSpaceDE w:val="0"/>
        <w:autoSpaceDN w:val="0"/>
        <w:adjustRightInd w:val="0"/>
        <w:spacing w:after="0" w:line="240" w:lineRule="auto"/>
        <w:jc w:val="both"/>
        <w:rPr>
          <w:rFonts w:ascii="ArialMT" w:hAnsi="ArialMT" w:cs="ArialMT"/>
        </w:rPr>
      </w:pPr>
      <w:r>
        <w:rPr>
          <w:rFonts w:ascii="ArialMT" w:hAnsi="ArialMT" w:cs="ArialMT"/>
        </w:rPr>
        <w:t>O</w:t>
      </w:r>
      <w:r w:rsidR="00E53513">
        <w:rPr>
          <w:rFonts w:ascii="ArialMT" w:hAnsi="ArialMT" w:cs="ArialMT"/>
        </w:rPr>
        <w:t>nly</w:t>
      </w:r>
      <w:r>
        <w:rPr>
          <w:rFonts w:ascii="ArialMT" w:hAnsi="ArialMT" w:cs="ArialMT"/>
        </w:rPr>
        <w:t xml:space="preserve"> systems</w:t>
      </w:r>
      <w:r w:rsidR="00E53513">
        <w:rPr>
          <w:rFonts w:ascii="ArialMT" w:hAnsi="ArialMT" w:cs="ArialMT"/>
        </w:rPr>
        <w:t xml:space="preserve"> previously </w:t>
      </w:r>
      <w:r>
        <w:rPr>
          <w:rFonts w:ascii="ArialMT" w:hAnsi="ArialMT" w:cs="ArialMT"/>
        </w:rPr>
        <w:t>endorsed</w:t>
      </w:r>
      <w:r w:rsidR="00E53513">
        <w:rPr>
          <w:rFonts w:ascii="ArialMT" w:hAnsi="ArialMT" w:cs="ArialMT"/>
        </w:rPr>
        <w:t xml:space="preserve"> by </w:t>
      </w:r>
      <w:r>
        <w:rPr>
          <w:rFonts w:ascii="ArialMT" w:hAnsi="ArialMT" w:cs="ArialMT"/>
        </w:rPr>
        <w:t xml:space="preserve">the </w:t>
      </w:r>
      <w:r w:rsidR="00E53513">
        <w:rPr>
          <w:rFonts w:ascii="ArialMT" w:hAnsi="ArialMT" w:cs="ArialMT"/>
        </w:rPr>
        <w:t>R</w:t>
      </w:r>
      <w:r>
        <w:rPr>
          <w:rFonts w:ascii="ArialMT" w:hAnsi="ArialMT" w:cs="ArialMT"/>
        </w:rPr>
        <w:t xml:space="preserve">oyal </w:t>
      </w:r>
      <w:r w:rsidR="00E53513">
        <w:rPr>
          <w:rFonts w:ascii="ArialMT" w:hAnsi="ArialMT" w:cs="ArialMT"/>
        </w:rPr>
        <w:t>P</w:t>
      </w:r>
      <w:r>
        <w:rPr>
          <w:rFonts w:ascii="ArialMT" w:hAnsi="ArialMT" w:cs="ArialMT"/>
        </w:rPr>
        <w:t xml:space="preserve">harmaceutical </w:t>
      </w:r>
      <w:r w:rsidR="00E53513">
        <w:rPr>
          <w:rFonts w:ascii="ArialMT" w:hAnsi="ArialMT" w:cs="ArialMT"/>
        </w:rPr>
        <w:t>S</w:t>
      </w:r>
      <w:r>
        <w:rPr>
          <w:rFonts w:ascii="ArialMT" w:hAnsi="ArialMT" w:cs="ArialMT"/>
        </w:rPr>
        <w:t>ociety (RPS) can be used with the Venalink and Omnicell systems approved for use within NHS GGC</w:t>
      </w:r>
      <w:r w:rsidR="00E53513">
        <w:rPr>
          <w:rFonts w:ascii="ArialMT" w:hAnsi="ArialMT" w:cs="ArialMT"/>
        </w:rPr>
        <w:t>. Filling of trays should be carried out by appropriately trained person</w:t>
      </w:r>
      <w:r>
        <w:rPr>
          <w:rFonts w:ascii="ArialMT" w:hAnsi="ArialMT" w:cs="ArialMT"/>
        </w:rPr>
        <w:t>nel</w:t>
      </w:r>
      <w:r w:rsidR="00E53513">
        <w:rPr>
          <w:rFonts w:ascii="ArialMT" w:hAnsi="ArialMT" w:cs="ArialMT"/>
        </w:rPr>
        <w:t xml:space="preserve"> </w:t>
      </w:r>
      <w:r w:rsidR="007B5529">
        <w:rPr>
          <w:rFonts w:ascii="ArialMT" w:hAnsi="ArialMT" w:cs="ArialMT"/>
        </w:rPr>
        <w:t>using</w:t>
      </w:r>
      <w:r>
        <w:rPr>
          <w:rFonts w:ascii="ArialMT" w:hAnsi="ArialMT" w:cs="ArialMT"/>
        </w:rPr>
        <w:t xml:space="preserve"> </w:t>
      </w:r>
      <w:r w:rsidR="00E53513">
        <w:rPr>
          <w:rFonts w:ascii="ArialMT" w:hAnsi="ArialMT" w:cs="ArialMT"/>
        </w:rPr>
        <w:t>correct and appropriate equipment in a clean and tidy environmen</w:t>
      </w:r>
      <w:r w:rsidR="00A8599B">
        <w:rPr>
          <w:rFonts w:ascii="ArialMT" w:hAnsi="ArialMT" w:cs="ArialMT"/>
        </w:rPr>
        <w:t>t</w:t>
      </w:r>
    </w:p>
    <w:p w:rsidR="00A8599B" w:rsidRDefault="00A8599B" w:rsidP="00DC6F43">
      <w:pPr>
        <w:autoSpaceDE w:val="0"/>
        <w:autoSpaceDN w:val="0"/>
        <w:adjustRightInd w:val="0"/>
        <w:spacing w:after="0" w:line="240" w:lineRule="auto"/>
        <w:jc w:val="both"/>
        <w:rPr>
          <w:rFonts w:ascii="ArialMT" w:hAnsi="ArialMT" w:cs="ArialMT"/>
        </w:rPr>
      </w:pPr>
    </w:p>
    <w:p w:rsidR="008425D2" w:rsidRPr="008425D2" w:rsidRDefault="008425D2" w:rsidP="008425D2">
      <w:pPr>
        <w:autoSpaceDE w:val="0"/>
        <w:autoSpaceDN w:val="0"/>
        <w:adjustRightInd w:val="0"/>
        <w:spacing w:after="0" w:line="240" w:lineRule="auto"/>
        <w:rPr>
          <w:rFonts w:ascii="ArialMT" w:hAnsi="ArialMT" w:cs="ArialMT"/>
          <w:b/>
        </w:rPr>
      </w:pPr>
      <w:r w:rsidRPr="008425D2">
        <w:rPr>
          <w:rFonts w:ascii="ArialMT" w:hAnsi="ArialMT" w:cs="ArialMT"/>
          <w:b/>
        </w:rPr>
        <w:t>5.2 Dispensing process</w:t>
      </w:r>
    </w:p>
    <w:p w:rsidR="008425D2" w:rsidRDefault="008425D2" w:rsidP="007B5529">
      <w:pPr>
        <w:autoSpaceDE w:val="0"/>
        <w:autoSpaceDN w:val="0"/>
        <w:adjustRightInd w:val="0"/>
        <w:spacing w:after="0" w:line="240" w:lineRule="auto"/>
        <w:jc w:val="both"/>
        <w:rPr>
          <w:rFonts w:ascii="ArialMT" w:hAnsi="ArialMT" w:cs="ArialMT"/>
        </w:rPr>
      </w:pPr>
      <w:r>
        <w:rPr>
          <w:rFonts w:ascii="ArialMT" w:hAnsi="ArialMT" w:cs="ArialMT"/>
        </w:rPr>
        <w:t>Not all medicines are suitable for dispensing into an MCA due to stability, formulation or when the medication is prescribed e.g.” to be taken when required”. Ensure the prescription has been clinically checked before dispensing and the suitability of medicines to be placed in an MCA has been carried out. No more than 4 weeks medication should be dispensed in an MCA at any one time since the efficacy of the product could be materially affected beyond this time frame</w:t>
      </w:r>
    </w:p>
    <w:p w:rsidR="008425D2" w:rsidRDefault="008425D2" w:rsidP="008425D2">
      <w:pPr>
        <w:autoSpaceDE w:val="0"/>
        <w:autoSpaceDN w:val="0"/>
        <w:adjustRightInd w:val="0"/>
        <w:spacing w:after="0" w:line="240" w:lineRule="auto"/>
        <w:rPr>
          <w:rFonts w:ascii="ArialMT" w:hAnsi="ArialMT" w:cs="ArialMT"/>
        </w:rPr>
      </w:pPr>
      <w:r>
        <w:rPr>
          <w:rFonts w:ascii="ArialMT" w:hAnsi="ArialMT" w:cs="ArialMT"/>
        </w:rPr>
        <w:t>.</w:t>
      </w:r>
    </w:p>
    <w:p w:rsidR="008425D2" w:rsidRPr="008425D2" w:rsidRDefault="00A8599B" w:rsidP="008425D2">
      <w:pPr>
        <w:autoSpaceDE w:val="0"/>
        <w:autoSpaceDN w:val="0"/>
        <w:adjustRightInd w:val="0"/>
        <w:spacing w:after="0" w:line="240" w:lineRule="auto"/>
        <w:rPr>
          <w:rFonts w:ascii="ArialMT" w:hAnsi="ArialMT" w:cs="ArialMT"/>
          <w:b/>
        </w:rPr>
      </w:pPr>
      <w:r>
        <w:rPr>
          <w:rFonts w:ascii="ArialMT" w:hAnsi="ArialMT" w:cs="ArialMT"/>
          <w:b/>
        </w:rPr>
        <w:t>5.3</w:t>
      </w:r>
      <w:r w:rsidR="008425D2" w:rsidRPr="008425D2">
        <w:rPr>
          <w:rFonts w:ascii="ArialMT" w:hAnsi="ArialMT" w:cs="ArialMT"/>
          <w:b/>
        </w:rPr>
        <w:t xml:space="preserve"> Checking of an MCA</w:t>
      </w:r>
    </w:p>
    <w:p w:rsidR="008425D2" w:rsidRDefault="008425D2" w:rsidP="008425D2">
      <w:pPr>
        <w:autoSpaceDE w:val="0"/>
        <w:autoSpaceDN w:val="0"/>
        <w:adjustRightInd w:val="0"/>
        <w:spacing w:after="0" w:line="240" w:lineRule="auto"/>
        <w:rPr>
          <w:rFonts w:ascii="ArialMT" w:hAnsi="ArialMT" w:cs="ArialMT"/>
        </w:rPr>
      </w:pPr>
      <w:r>
        <w:rPr>
          <w:rFonts w:ascii="ArialMT" w:hAnsi="ArialMT" w:cs="ArialMT"/>
        </w:rPr>
        <w:t>It is recommended to check the prescription dispensed in the original pack first. This helps to</w:t>
      </w:r>
    </w:p>
    <w:p w:rsidR="008425D2" w:rsidRDefault="008425D2" w:rsidP="007B5529">
      <w:pPr>
        <w:autoSpaceDE w:val="0"/>
        <w:autoSpaceDN w:val="0"/>
        <w:adjustRightInd w:val="0"/>
        <w:spacing w:after="0" w:line="240" w:lineRule="auto"/>
        <w:jc w:val="both"/>
        <w:rPr>
          <w:rFonts w:ascii="ArialMT" w:hAnsi="ArialMT" w:cs="ArialMT"/>
        </w:rPr>
      </w:pPr>
      <w:proofErr w:type="gramStart"/>
      <w:r>
        <w:rPr>
          <w:rFonts w:ascii="ArialMT" w:hAnsi="ArialMT" w:cs="ArialMT"/>
        </w:rPr>
        <w:t>familiarise</w:t>
      </w:r>
      <w:proofErr w:type="gramEnd"/>
      <w:r>
        <w:rPr>
          <w:rFonts w:ascii="ArialMT" w:hAnsi="ArialMT" w:cs="ArialMT"/>
        </w:rPr>
        <w:t xml:space="preserve"> the checking pharmacist with the patient’s medicines and ensure the correct medicines are being dispensed into the MCA. This checking process should be done in accordance with the pharmacy’s Prescription Checking SOP. </w:t>
      </w:r>
    </w:p>
    <w:p w:rsidR="008425D2" w:rsidRDefault="008425D2" w:rsidP="008425D2">
      <w:pPr>
        <w:autoSpaceDE w:val="0"/>
        <w:autoSpaceDN w:val="0"/>
        <w:adjustRightInd w:val="0"/>
        <w:spacing w:after="0" w:line="240" w:lineRule="auto"/>
        <w:rPr>
          <w:rFonts w:ascii="ArialMT" w:hAnsi="ArialMT" w:cs="ArialMT"/>
        </w:rPr>
      </w:pPr>
    </w:p>
    <w:p w:rsidR="008425D2" w:rsidRPr="008425D2" w:rsidRDefault="008425D2" w:rsidP="008425D2">
      <w:pPr>
        <w:autoSpaceDE w:val="0"/>
        <w:autoSpaceDN w:val="0"/>
        <w:adjustRightInd w:val="0"/>
        <w:spacing w:after="0" w:line="240" w:lineRule="auto"/>
        <w:rPr>
          <w:rFonts w:ascii="ArialMT" w:hAnsi="ArialMT" w:cs="ArialMT"/>
          <w:b/>
        </w:rPr>
      </w:pPr>
      <w:r w:rsidRPr="008425D2">
        <w:rPr>
          <w:rFonts w:ascii="ArialMT" w:hAnsi="ArialMT" w:cs="ArialMT"/>
          <w:b/>
        </w:rPr>
        <w:t>5.3 Excluded drugs</w:t>
      </w:r>
    </w:p>
    <w:p w:rsidR="008425D2" w:rsidRDefault="008425D2" w:rsidP="007B5529">
      <w:pPr>
        <w:autoSpaceDE w:val="0"/>
        <w:autoSpaceDN w:val="0"/>
        <w:adjustRightInd w:val="0"/>
        <w:spacing w:after="0" w:line="240" w:lineRule="auto"/>
        <w:jc w:val="both"/>
        <w:rPr>
          <w:rFonts w:ascii="ArialMT" w:hAnsi="ArialMT" w:cs="ArialMT"/>
        </w:rPr>
      </w:pPr>
      <w:r>
        <w:rPr>
          <w:rFonts w:ascii="ArialMT" w:hAnsi="ArialMT" w:cs="ArialMT"/>
        </w:rPr>
        <w:t>Medicines on the exclusion list contained in Appendix 3 should not be dispensed into an MCA. This includes CDs, medicines subje</w:t>
      </w:r>
      <w:r w:rsidR="00BE3AC7">
        <w:rPr>
          <w:rFonts w:ascii="ArialMT" w:hAnsi="ArialMT" w:cs="ArialMT"/>
        </w:rPr>
        <w:t>c</w:t>
      </w:r>
      <w:r>
        <w:rPr>
          <w:rFonts w:ascii="ArialMT" w:hAnsi="ArialMT" w:cs="ArialMT"/>
        </w:rPr>
        <w:t xml:space="preserve">t to frequent changes </w:t>
      </w:r>
      <w:r w:rsidR="00BE3AC7">
        <w:rPr>
          <w:rFonts w:ascii="ArialMT" w:hAnsi="ArialMT" w:cs="ArialMT"/>
        </w:rPr>
        <w:t xml:space="preserve">e.g. </w:t>
      </w:r>
      <w:r>
        <w:rPr>
          <w:rFonts w:ascii="ArialMT" w:hAnsi="ArialMT" w:cs="ArialMT"/>
        </w:rPr>
        <w:t>Warfarin</w:t>
      </w:r>
      <w:r w:rsidR="00BE3AC7">
        <w:rPr>
          <w:rFonts w:ascii="ArialMT" w:hAnsi="ArialMT" w:cs="ArialMT"/>
        </w:rPr>
        <w:t>; medicines that are hygroscopic attracting moisture from the atmosphere</w:t>
      </w:r>
      <w:r>
        <w:rPr>
          <w:rFonts w:ascii="ArialMT" w:hAnsi="ArialMT" w:cs="ArialMT"/>
        </w:rPr>
        <w:t xml:space="preserve"> </w:t>
      </w:r>
      <w:r w:rsidR="00BE3AC7">
        <w:rPr>
          <w:rFonts w:ascii="ArialMT" w:hAnsi="ArialMT" w:cs="ArialMT"/>
        </w:rPr>
        <w:t xml:space="preserve">e.g. </w:t>
      </w:r>
      <w:proofErr w:type="spellStart"/>
      <w:r>
        <w:rPr>
          <w:rFonts w:ascii="ArialMT" w:hAnsi="ArialMT" w:cs="ArialMT"/>
        </w:rPr>
        <w:t>Bisphosphonates</w:t>
      </w:r>
      <w:proofErr w:type="spellEnd"/>
      <w:r w:rsidR="00BE3AC7">
        <w:rPr>
          <w:rFonts w:ascii="ArialMT" w:hAnsi="ArialMT" w:cs="ArialMT"/>
        </w:rPr>
        <w:t>; and those sensitive to light e.g. phenytoin. The list is not exhaustive</w:t>
      </w:r>
      <w:r>
        <w:rPr>
          <w:rFonts w:ascii="ArialMT" w:hAnsi="ArialMT" w:cs="ArialMT"/>
        </w:rPr>
        <w:t xml:space="preserve"> </w:t>
      </w:r>
      <w:r w:rsidR="00BE3AC7">
        <w:rPr>
          <w:rFonts w:ascii="ArialMT" w:hAnsi="ArialMT" w:cs="ArialMT"/>
        </w:rPr>
        <w:t xml:space="preserve">and pharmacists should not be persuaded to include items on the exclusion list to an MCA for the sake of convenience </w:t>
      </w:r>
      <w:r w:rsidR="007B5529">
        <w:rPr>
          <w:rFonts w:ascii="ArialMT" w:hAnsi="ArialMT" w:cs="ArialMT"/>
        </w:rPr>
        <w:t xml:space="preserve">that would compromise </w:t>
      </w:r>
      <w:r w:rsidR="00BE3AC7">
        <w:rPr>
          <w:rFonts w:ascii="ArialMT" w:hAnsi="ArialMT" w:cs="ArialMT"/>
        </w:rPr>
        <w:t>the clinical care of that patient.</w:t>
      </w:r>
    </w:p>
    <w:p w:rsidR="00BE3AC7" w:rsidRDefault="00BE3AC7" w:rsidP="008425D2">
      <w:pPr>
        <w:autoSpaceDE w:val="0"/>
        <w:autoSpaceDN w:val="0"/>
        <w:adjustRightInd w:val="0"/>
        <w:spacing w:after="0" w:line="240" w:lineRule="auto"/>
        <w:rPr>
          <w:rFonts w:ascii="ArialMT" w:hAnsi="ArialMT" w:cs="ArialMT"/>
        </w:rPr>
      </w:pPr>
    </w:p>
    <w:p w:rsidR="008425D2" w:rsidRPr="00BE3AC7" w:rsidRDefault="008425D2" w:rsidP="008425D2">
      <w:pPr>
        <w:autoSpaceDE w:val="0"/>
        <w:autoSpaceDN w:val="0"/>
        <w:adjustRightInd w:val="0"/>
        <w:spacing w:after="0" w:line="240" w:lineRule="auto"/>
        <w:rPr>
          <w:rFonts w:ascii="ArialMT" w:hAnsi="ArialMT" w:cs="ArialMT"/>
          <w:b/>
        </w:rPr>
      </w:pPr>
      <w:r w:rsidRPr="00BE3AC7">
        <w:rPr>
          <w:rFonts w:ascii="ArialMT" w:hAnsi="ArialMT" w:cs="ArialMT"/>
          <w:b/>
        </w:rPr>
        <w:t>5.4 Delivery/ collection</w:t>
      </w:r>
    </w:p>
    <w:p w:rsidR="008425D2" w:rsidRDefault="008425D2" w:rsidP="007B5529">
      <w:pPr>
        <w:autoSpaceDE w:val="0"/>
        <w:autoSpaceDN w:val="0"/>
        <w:adjustRightInd w:val="0"/>
        <w:spacing w:after="0" w:line="240" w:lineRule="auto"/>
        <w:jc w:val="both"/>
        <w:rPr>
          <w:rFonts w:ascii="ArialMT" w:hAnsi="ArialMT" w:cs="ArialMT"/>
        </w:rPr>
      </w:pPr>
      <w:r>
        <w:rPr>
          <w:rFonts w:ascii="ArialMT" w:hAnsi="ArialMT" w:cs="ArialMT"/>
        </w:rPr>
        <w:t>For those patients who receive a delivery service, M</w:t>
      </w:r>
      <w:r w:rsidR="00BE3AC7">
        <w:rPr>
          <w:rFonts w:ascii="ArialMT" w:hAnsi="ArialMT" w:cs="ArialMT"/>
        </w:rPr>
        <w:t xml:space="preserve">CA </w:t>
      </w:r>
      <w:r>
        <w:rPr>
          <w:rFonts w:ascii="ArialMT" w:hAnsi="ArialMT" w:cs="ArialMT"/>
        </w:rPr>
        <w:t xml:space="preserve">systems </w:t>
      </w:r>
      <w:r w:rsidR="00BE3AC7">
        <w:rPr>
          <w:rFonts w:ascii="ArialMT" w:hAnsi="ArialMT" w:cs="ArialMT"/>
        </w:rPr>
        <w:t>must</w:t>
      </w:r>
      <w:r>
        <w:rPr>
          <w:rFonts w:ascii="ArialMT" w:hAnsi="ArialMT" w:cs="ArialMT"/>
        </w:rPr>
        <w:t xml:space="preserve"> not be posted through a</w:t>
      </w:r>
      <w:r w:rsidR="00A8599B">
        <w:rPr>
          <w:rFonts w:ascii="ArialMT" w:hAnsi="ArialMT" w:cs="ArialMT"/>
        </w:rPr>
        <w:t xml:space="preserve"> letter box</w:t>
      </w:r>
      <w:r>
        <w:rPr>
          <w:rFonts w:ascii="ArialMT" w:hAnsi="ArialMT" w:cs="ArialMT"/>
        </w:rPr>
        <w:t>, unless</w:t>
      </w:r>
      <w:r w:rsidR="00BE3AC7">
        <w:rPr>
          <w:rFonts w:ascii="ArialMT" w:hAnsi="ArialMT" w:cs="ArialMT"/>
        </w:rPr>
        <w:t xml:space="preserve">, by exception, </w:t>
      </w:r>
      <w:r w:rsidR="007B5529">
        <w:rPr>
          <w:rFonts w:ascii="ArialMT" w:hAnsi="ArialMT" w:cs="ArialMT"/>
        </w:rPr>
        <w:t>s</w:t>
      </w:r>
      <w:r>
        <w:rPr>
          <w:rFonts w:ascii="ArialMT" w:hAnsi="ArialMT" w:cs="ArialMT"/>
        </w:rPr>
        <w:t xml:space="preserve">pecifically requested </w:t>
      </w:r>
      <w:r w:rsidR="00A8599B">
        <w:rPr>
          <w:rFonts w:ascii="ArialMT" w:hAnsi="ArialMT" w:cs="ArialMT"/>
        </w:rPr>
        <w:t>to do so confirmed in writing</w:t>
      </w:r>
      <w:r w:rsidR="00BE3AC7">
        <w:rPr>
          <w:rFonts w:ascii="ArialMT" w:hAnsi="ArialMT" w:cs="ArialMT"/>
        </w:rPr>
        <w:t xml:space="preserve"> </w:t>
      </w:r>
      <w:r>
        <w:rPr>
          <w:rFonts w:ascii="ArialMT" w:hAnsi="ArialMT" w:cs="ArialMT"/>
        </w:rPr>
        <w:t xml:space="preserve">by </w:t>
      </w:r>
      <w:r w:rsidR="00A8599B">
        <w:rPr>
          <w:rFonts w:ascii="ArialMT" w:hAnsi="ArialMT" w:cs="ArialMT"/>
        </w:rPr>
        <w:t>the</w:t>
      </w:r>
      <w:r w:rsidR="00BE3AC7">
        <w:rPr>
          <w:rFonts w:ascii="ArialMT" w:hAnsi="ArialMT" w:cs="ArialMT"/>
        </w:rPr>
        <w:t xml:space="preserve"> </w:t>
      </w:r>
      <w:r>
        <w:rPr>
          <w:rFonts w:ascii="ArialMT" w:hAnsi="ArialMT" w:cs="ArialMT"/>
        </w:rPr>
        <w:t>patient or carer. Processes should be in place to ensure that deliveries are not maintained if a patient is</w:t>
      </w:r>
      <w:r w:rsidR="007B5529">
        <w:rPr>
          <w:rFonts w:ascii="ArialMT" w:hAnsi="ArialMT" w:cs="ArialMT"/>
        </w:rPr>
        <w:t xml:space="preserve"> </w:t>
      </w:r>
      <w:r>
        <w:rPr>
          <w:rFonts w:ascii="ArialMT" w:hAnsi="ArialMT" w:cs="ArialMT"/>
        </w:rPr>
        <w:t>admitted to hospital. All delivered medications should be accompanied with a signed receipt note</w:t>
      </w:r>
      <w:r w:rsidR="00BE3AC7">
        <w:rPr>
          <w:rFonts w:ascii="ArialMT" w:hAnsi="ArialMT" w:cs="ArialMT"/>
        </w:rPr>
        <w:t xml:space="preserve"> </w:t>
      </w:r>
      <w:r>
        <w:rPr>
          <w:rFonts w:ascii="ArialMT" w:hAnsi="ArialMT" w:cs="ArialMT"/>
        </w:rPr>
        <w:t>(see Appendix 4).</w:t>
      </w:r>
    </w:p>
    <w:p w:rsidR="007B5529" w:rsidRDefault="007B5529" w:rsidP="007B5529">
      <w:pPr>
        <w:autoSpaceDE w:val="0"/>
        <w:autoSpaceDN w:val="0"/>
        <w:adjustRightInd w:val="0"/>
        <w:spacing w:after="0" w:line="240" w:lineRule="auto"/>
        <w:rPr>
          <w:rFonts w:ascii="ArialMT" w:hAnsi="ArialMT" w:cs="ArialMT"/>
        </w:rPr>
      </w:pPr>
    </w:p>
    <w:p w:rsidR="009C6813" w:rsidRDefault="008425D2" w:rsidP="007B5529">
      <w:pPr>
        <w:autoSpaceDE w:val="0"/>
        <w:autoSpaceDN w:val="0"/>
        <w:adjustRightInd w:val="0"/>
        <w:spacing w:after="0" w:line="240" w:lineRule="auto"/>
        <w:jc w:val="both"/>
        <w:rPr>
          <w:rFonts w:ascii="ArialMT" w:hAnsi="ArialMT" w:cs="ArialMT"/>
        </w:rPr>
      </w:pPr>
      <w:r>
        <w:rPr>
          <w:rFonts w:ascii="ArialMT" w:hAnsi="ArialMT" w:cs="ArialMT"/>
        </w:rPr>
        <w:t>If a patient or carer collects the medication from the pharmacy, and fails to collect on the required</w:t>
      </w:r>
      <w:r w:rsidR="00BE3AC7">
        <w:rPr>
          <w:rFonts w:ascii="ArialMT" w:hAnsi="ArialMT" w:cs="ArialMT"/>
        </w:rPr>
        <w:t xml:space="preserve"> </w:t>
      </w:r>
      <w:r>
        <w:rPr>
          <w:rFonts w:ascii="ArialMT" w:hAnsi="ArialMT" w:cs="ArialMT"/>
        </w:rPr>
        <w:t xml:space="preserve">day, </w:t>
      </w:r>
      <w:r w:rsidR="00BE3AC7">
        <w:rPr>
          <w:rFonts w:ascii="ArialMT" w:hAnsi="ArialMT" w:cs="ArialMT"/>
        </w:rPr>
        <w:t>a process should be in place</w:t>
      </w:r>
      <w:r>
        <w:rPr>
          <w:rFonts w:ascii="ArialMT" w:hAnsi="ArialMT" w:cs="ArialMT"/>
        </w:rPr>
        <w:t xml:space="preserve"> to ascertain </w:t>
      </w:r>
      <w:r w:rsidR="00BE3AC7">
        <w:rPr>
          <w:rFonts w:ascii="ArialMT" w:hAnsi="ArialMT" w:cs="ArialMT"/>
        </w:rPr>
        <w:t xml:space="preserve">why their medication has not been collected e.g. </w:t>
      </w:r>
      <w:r>
        <w:rPr>
          <w:rFonts w:ascii="ArialMT" w:hAnsi="ArialMT" w:cs="ArialMT"/>
        </w:rPr>
        <w:t xml:space="preserve">whether the patient has been admitted to hospital or </w:t>
      </w:r>
      <w:r w:rsidR="00BE3AC7">
        <w:rPr>
          <w:rFonts w:ascii="ArialMT" w:hAnsi="ArialMT" w:cs="ArialMT"/>
        </w:rPr>
        <w:t>for any other reason</w:t>
      </w:r>
      <w:r w:rsidR="009C6813">
        <w:rPr>
          <w:rFonts w:ascii="ArialMT" w:hAnsi="ArialMT" w:cs="ArialMT"/>
        </w:rPr>
        <w:t xml:space="preserve"> and the GP or other key worker alerted to such episode. </w:t>
      </w:r>
      <w:r>
        <w:rPr>
          <w:rFonts w:ascii="ArialMT" w:hAnsi="ArialMT" w:cs="ArialMT"/>
        </w:rPr>
        <w:t>Each collection or delivery should be accompanied with a check that the patient has not had any</w:t>
      </w:r>
      <w:r w:rsidR="009C6813">
        <w:rPr>
          <w:rFonts w:ascii="ArialMT" w:hAnsi="ArialMT" w:cs="ArialMT"/>
        </w:rPr>
        <w:t xml:space="preserve"> c</w:t>
      </w:r>
      <w:r>
        <w:rPr>
          <w:rFonts w:ascii="ArialMT" w:hAnsi="ArialMT" w:cs="ArialMT"/>
        </w:rPr>
        <w:t>hanges to their medication since the last supply or admitted to hospital</w:t>
      </w:r>
      <w:r w:rsidR="009C6813">
        <w:rPr>
          <w:rFonts w:ascii="ArialMT" w:hAnsi="ArialMT" w:cs="ArialMT"/>
        </w:rPr>
        <w:t xml:space="preserve"> during that period</w:t>
      </w:r>
      <w:r>
        <w:rPr>
          <w:rFonts w:ascii="ArialMT" w:hAnsi="ArialMT" w:cs="ArialMT"/>
        </w:rPr>
        <w:t>.</w:t>
      </w:r>
    </w:p>
    <w:p w:rsidR="009C6813" w:rsidRDefault="009C6813" w:rsidP="008425D2">
      <w:pPr>
        <w:autoSpaceDE w:val="0"/>
        <w:autoSpaceDN w:val="0"/>
        <w:adjustRightInd w:val="0"/>
        <w:spacing w:after="0" w:line="240" w:lineRule="auto"/>
        <w:rPr>
          <w:rFonts w:ascii="ArialMT" w:hAnsi="ArialMT" w:cs="ArialMT"/>
        </w:rPr>
      </w:pPr>
    </w:p>
    <w:p w:rsidR="008425D2" w:rsidRDefault="008425D2" w:rsidP="008425D2">
      <w:pPr>
        <w:autoSpaceDE w:val="0"/>
        <w:autoSpaceDN w:val="0"/>
        <w:adjustRightInd w:val="0"/>
        <w:spacing w:after="0" w:line="240" w:lineRule="auto"/>
        <w:rPr>
          <w:rFonts w:ascii="Arial" w:hAnsi="Arial" w:cs="Arial"/>
          <w:b/>
          <w:bCs/>
        </w:rPr>
      </w:pPr>
      <w:r>
        <w:rPr>
          <w:rFonts w:ascii="Arial" w:hAnsi="Arial" w:cs="Arial"/>
          <w:b/>
          <w:bCs/>
        </w:rPr>
        <w:t>6. Management of “when required” medicines</w:t>
      </w:r>
    </w:p>
    <w:p w:rsidR="008425D2" w:rsidRDefault="008425D2" w:rsidP="007B5529">
      <w:pPr>
        <w:autoSpaceDE w:val="0"/>
        <w:autoSpaceDN w:val="0"/>
        <w:adjustRightInd w:val="0"/>
        <w:spacing w:after="0" w:line="240" w:lineRule="auto"/>
        <w:jc w:val="both"/>
        <w:rPr>
          <w:rFonts w:ascii="ArialMT" w:hAnsi="ArialMT" w:cs="ArialMT"/>
        </w:rPr>
      </w:pPr>
      <w:r>
        <w:rPr>
          <w:rFonts w:ascii="ArialMT" w:hAnsi="ArialMT" w:cs="ArialMT"/>
        </w:rPr>
        <w:t>Ordering of “when required/PRN/acute” medication or items, should be the responsibility of the</w:t>
      </w:r>
      <w:r w:rsidR="009C6813">
        <w:rPr>
          <w:rFonts w:ascii="ArialMT" w:hAnsi="ArialMT" w:cs="ArialMT"/>
        </w:rPr>
        <w:t xml:space="preserve"> </w:t>
      </w:r>
      <w:r>
        <w:rPr>
          <w:rFonts w:ascii="ArialMT" w:hAnsi="ArialMT" w:cs="ArialMT"/>
        </w:rPr>
        <w:t>patient and/or carer and should not be included in the routine ordering of items for</w:t>
      </w:r>
      <w:r w:rsidR="009C6813">
        <w:rPr>
          <w:rFonts w:ascii="ArialMT" w:hAnsi="ArialMT" w:cs="ArialMT"/>
        </w:rPr>
        <w:t xml:space="preserve"> an</w:t>
      </w:r>
      <w:r>
        <w:rPr>
          <w:rFonts w:ascii="ArialMT" w:hAnsi="ArialMT" w:cs="ArialMT"/>
        </w:rPr>
        <w:t xml:space="preserve"> M</w:t>
      </w:r>
      <w:r w:rsidR="009C6813">
        <w:rPr>
          <w:rFonts w:ascii="ArialMT" w:hAnsi="ArialMT" w:cs="ArialMT"/>
        </w:rPr>
        <w:t>CA</w:t>
      </w:r>
      <w:r>
        <w:rPr>
          <w:rFonts w:ascii="ArialMT" w:hAnsi="ArialMT" w:cs="ArialMT"/>
        </w:rPr>
        <w:t>.</w:t>
      </w:r>
      <w:r w:rsidR="009C6813">
        <w:rPr>
          <w:rFonts w:ascii="ArialMT" w:hAnsi="ArialMT" w:cs="ArialMT"/>
        </w:rPr>
        <w:t xml:space="preserve"> </w:t>
      </w:r>
      <w:r>
        <w:rPr>
          <w:rFonts w:ascii="ArialMT" w:hAnsi="ArialMT" w:cs="ArialMT"/>
        </w:rPr>
        <w:t>These should be dispensed as a normal prescription item. PRN medicines could be added to the</w:t>
      </w:r>
      <w:r w:rsidR="009C6813">
        <w:rPr>
          <w:rFonts w:ascii="ArialMT" w:hAnsi="ArialMT" w:cs="ArialMT"/>
        </w:rPr>
        <w:t xml:space="preserve"> </w:t>
      </w:r>
      <w:r>
        <w:rPr>
          <w:rFonts w:ascii="ArialMT" w:hAnsi="ArialMT" w:cs="ArialMT"/>
        </w:rPr>
        <w:t>labelling sheet as a prompt or reminder to the patient/ carer and annotated as “not in box/ blister”.</w:t>
      </w:r>
    </w:p>
    <w:p w:rsidR="009C6813" w:rsidRDefault="009C6813" w:rsidP="008425D2">
      <w:pPr>
        <w:autoSpaceDE w:val="0"/>
        <w:autoSpaceDN w:val="0"/>
        <w:adjustRightInd w:val="0"/>
        <w:spacing w:after="0" w:line="240" w:lineRule="auto"/>
        <w:rPr>
          <w:rFonts w:ascii="ArialMT" w:hAnsi="ArialMT" w:cs="ArialMT"/>
        </w:rPr>
      </w:pPr>
    </w:p>
    <w:p w:rsidR="008425D2" w:rsidRDefault="008425D2" w:rsidP="008425D2">
      <w:pPr>
        <w:autoSpaceDE w:val="0"/>
        <w:autoSpaceDN w:val="0"/>
        <w:adjustRightInd w:val="0"/>
        <w:spacing w:after="0" w:line="240" w:lineRule="auto"/>
        <w:rPr>
          <w:rFonts w:ascii="Arial" w:hAnsi="Arial" w:cs="Arial"/>
          <w:b/>
          <w:bCs/>
        </w:rPr>
      </w:pPr>
      <w:r>
        <w:rPr>
          <w:rFonts w:ascii="Arial" w:hAnsi="Arial" w:cs="Arial"/>
          <w:b/>
          <w:bCs/>
        </w:rPr>
        <w:t>7. Maintenance and Review of Standards</w:t>
      </w:r>
    </w:p>
    <w:p w:rsidR="008425D2" w:rsidRDefault="008425D2" w:rsidP="008425D2">
      <w:pPr>
        <w:autoSpaceDE w:val="0"/>
        <w:autoSpaceDN w:val="0"/>
        <w:adjustRightInd w:val="0"/>
        <w:spacing w:after="0" w:line="240" w:lineRule="auto"/>
        <w:rPr>
          <w:rFonts w:ascii="ArialMT" w:hAnsi="ArialMT" w:cs="ArialMT"/>
        </w:rPr>
      </w:pPr>
      <w:r>
        <w:rPr>
          <w:rFonts w:ascii="ArialMT" w:hAnsi="ArialMT" w:cs="ArialMT"/>
        </w:rPr>
        <w:t>Pharmacists are advised to regularly review processes associated with supply of MDS equipment.</w:t>
      </w:r>
    </w:p>
    <w:p w:rsidR="00274E7F" w:rsidRDefault="00274E7F">
      <w:pPr>
        <w:rPr>
          <w:rFonts w:ascii="ArialMT" w:hAnsi="ArialMT" w:cs="ArialMT"/>
        </w:rPr>
      </w:pPr>
      <w:r>
        <w:rPr>
          <w:rFonts w:ascii="ArialMT" w:hAnsi="ArialMT" w:cs="ArialMT"/>
        </w:rPr>
        <w:br w:type="page"/>
      </w:r>
    </w:p>
    <w:p w:rsidR="00274E7F" w:rsidRDefault="00274E7F" w:rsidP="008425D2">
      <w:pPr>
        <w:autoSpaceDE w:val="0"/>
        <w:autoSpaceDN w:val="0"/>
        <w:adjustRightInd w:val="0"/>
        <w:spacing w:after="0" w:line="240" w:lineRule="auto"/>
        <w:rPr>
          <w:rFonts w:ascii="ArialMT" w:hAnsi="ArialMT" w:cs="ArialMT"/>
        </w:rPr>
      </w:pPr>
    </w:p>
    <w:p w:rsidR="007B5529" w:rsidRDefault="008425D2" w:rsidP="008425D2">
      <w:pPr>
        <w:autoSpaceDE w:val="0"/>
        <w:autoSpaceDN w:val="0"/>
        <w:adjustRightInd w:val="0"/>
        <w:spacing w:after="0" w:line="240" w:lineRule="auto"/>
        <w:rPr>
          <w:rFonts w:ascii="ArialMT" w:hAnsi="ArialMT" w:cs="ArialMT"/>
        </w:rPr>
      </w:pPr>
      <w:r>
        <w:rPr>
          <w:rFonts w:ascii="SymbolMT" w:eastAsia="SymbolMT" w:hAnsi="ArialMT" w:cs="SymbolMT" w:hint="eastAsia"/>
        </w:rPr>
        <w:t></w:t>
      </w:r>
      <w:r>
        <w:rPr>
          <w:rFonts w:ascii="SymbolMT" w:eastAsia="SymbolMT" w:hAnsi="ArialMT" w:cs="SymbolMT"/>
        </w:rPr>
        <w:t xml:space="preserve"> </w:t>
      </w:r>
      <w:r>
        <w:rPr>
          <w:rFonts w:ascii="ArialMT" w:hAnsi="ArialMT" w:cs="ArialMT"/>
        </w:rPr>
        <w:t>Update patient list on an ongoing basis</w:t>
      </w:r>
    </w:p>
    <w:p w:rsidR="007B5529" w:rsidRDefault="007B5529" w:rsidP="008425D2">
      <w:pPr>
        <w:autoSpaceDE w:val="0"/>
        <w:autoSpaceDN w:val="0"/>
        <w:adjustRightInd w:val="0"/>
        <w:spacing w:after="0" w:line="240" w:lineRule="auto"/>
        <w:rPr>
          <w:rFonts w:ascii="ArialMT" w:hAnsi="ArialMT" w:cs="ArialMT"/>
        </w:rPr>
      </w:pPr>
      <w:r>
        <w:rPr>
          <w:rFonts w:ascii="SymbolMT" w:eastAsia="SymbolMT" w:hAnsi="ArialMT" w:cs="SymbolMT" w:hint="eastAsia"/>
        </w:rPr>
        <w:t></w:t>
      </w:r>
      <w:r>
        <w:rPr>
          <w:rFonts w:ascii="SymbolMT" w:eastAsia="SymbolMT" w:hAnsi="ArialMT" w:cs="SymbolMT"/>
        </w:rPr>
        <w:t xml:space="preserve"> </w:t>
      </w:r>
      <w:r>
        <w:rPr>
          <w:rFonts w:ascii="ArialMT" w:hAnsi="ArialMT" w:cs="ArialMT"/>
        </w:rPr>
        <w:t>Ensure arrangements are in place to access this information remotely</w:t>
      </w:r>
      <w:r>
        <w:rPr>
          <w:rStyle w:val="FootnoteReference"/>
          <w:rFonts w:ascii="ArialMT" w:hAnsi="ArialMT" w:cs="ArialMT"/>
        </w:rPr>
        <w:footnoteReference w:id="2"/>
      </w:r>
    </w:p>
    <w:p w:rsidR="008425D2" w:rsidRDefault="008425D2" w:rsidP="008425D2">
      <w:pPr>
        <w:autoSpaceDE w:val="0"/>
        <w:autoSpaceDN w:val="0"/>
        <w:adjustRightInd w:val="0"/>
        <w:spacing w:after="0" w:line="240" w:lineRule="auto"/>
        <w:rPr>
          <w:rFonts w:ascii="ArialMT" w:hAnsi="ArialMT" w:cs="ArialMT"/>
        </w:rPr>
      </w:pPr>
      <w:r>
        <w:rPr>
          <w:rFonts w:ascii="SymbolMT" w:eastAsia="SymbolMT" w:hAnsi="ArialMT" w:cs="SymbolMT" w:hint="eastAsia"/>
        </w:rPr>
        <w:t></w:t>
      </w:r>
      <w:r>
        <w:rPr>
          <w:rFonts w:ascii="SymbolMT" w:eastAsia="SymbolMT" w:hAnsi="ArialMT" w:cs="SymbolMT"/>
        </w:rPr>
        <w:t xml:space="preserve"> </w:t>
      </w:r>
      <w:r>
        <w:rPr>
          <w:rFonts w:ascii="ArialMT" w:hAnsi="ArialMT" w:cs="ArialMT"/>
        </w:rPr>
        <w:t>Review incidents/near misses</w:t>
      </w:r>
    </w:p>
    <w:p w:rsidR="008425D2" w:rsidRDefault="008425D2" w:rsidP="008425D2">
      <w:pPr>
        <w:autoSpaceDE w:val="0"/>
        <w:autoSpaceDN w:val="0"/>
        <w:adjustRightInd w:val="0"/>
        <w:spacing w:after="0" w:line="240" w:lineRule="auto"/>
        <w:jc w:val="both"/>
        <w:rPr>
          <w:rFonts w:ascii="ArialMT" w:hAnsi="ArialMT" w:cs="ArialMT"/>
        </w:rPr>
      </w:pPr>
      <w:r>
        <w:rPr>
          <w:rFonts w:ascii="SymbolMT" w:eastAsia="SymbolMT" w:hAnsi="ArialMT" w:cs="SymbolMT" w:hint="eastAsia"/>
        </w:rPr>
        <w:t></w:t>
      </w:r>
      <w:r>
        <w:rPr>
          <w:rFonts w:ascii="SymbolMT" w:eastAsia="SymbolMT" w:hAnsi="ArialMT" w:cs="SymbolMT"/>
        </w:rPr>
        <w:t xml:space="preserve"> </w:t>
      </w:r>
      <w:r>
        <w:rPr>
          <w:rFonts w:ascii="ArialMT" w:hAnsi="ArialMT" w:cs="ArialMT"/>
        </w:rPr>
        <w:t>Review procedures list every 6 months</w:t>
      </w:r>
    </w:p>
    <w:p w:rsidR="00E5015D" w:rsidRDefault="00E5015D" w:rsidP="008425D2">
      <w:pPr>
        <w:autoSpaceDE w:val="0"/>
        <w:autoSpaceDN w:val="0"/>
        <w:adjustRightInd w:val="0"/>
        <w:spacing w:after="0" w:line="240" w:lineRule="auto"/>
        <w:jc w:val="both"/>
        <w:rPr>
          <w:rFonts w:ascii="ArialMT" w:hAnsi="ArialMT" w:cs="ArialMT"/>
        </w:rPr>
      </w:pPr>
    </w:p>
    <w:p w:rsidR="005D3E79" w:rsidRDefault="005D3E79">
      <w:pPr>
        <w:rPr>
          <w:rFonts w:ascii="ArialMT" w:hAnsi="ArialMT" w:cs="ArialMT"/>
        </w:rPr>
      </w:pPr>
      <w:r>
        <w:rPr>
          <w:rFonts w:ascii="ArialMT" w:hAnsi="ArialMT" w:cs="ArialMT"/>
        </w:rPr>
        <w:br w:type="page"/>
      </w:r>
    </w:p>
    <w:p w:rsidR="00E5015D" w:rsidRDefault="00E5015D" w:rsidP="00E5015D">
      <w:pPr>
        <w:autoSpaceDE w:val="0"/>
        <w:autoSpaceDN w:val="0"/>
        <w:adjustRightInd w:val="0"/>
        <w:spacing w:after="0" w:line="240" w:lineRule="auto"/>
        <w:rPr>
          <w:rFonts w:ascii="Arial" w:hAnsi="Arial" w:cs="Arial"/>
          <w:b/>
          <w:bCs/>
        </w:rPr>
      </w:pPr>
      <w:r>
        <w:rPr>
          <w:rFonts w:ascii="Arial" w:hAnsi="Arial" w:cs="Arial"/>
          <w:b/>
          <w:bCs/>
        </w:rPr>
        <w:t xml:space="preserve">Community Pharmacy MCA Patient Registration Form </w:t>
      </w:r>
      <w:r>
        <w:rPr>
          <w:rFonts w:ascii="Arial" w:hAnsi="Arial" w:cs="Arial"/>
          <w:b/>
          <w:bCs/>
        </w:rPr>
        <w:tab/>
      </w:r>
      <w:r>
        <w:rPr>
          <w:rFonts w:ascii="Arial" w:hAnsi="Arial" w:cs="Arial"/>
          <w:b/>
          <w:bCs/>
        </w:rPr>
        <w:tab/>
      </w:r>
      <w:r>
        <w:rPr>
          <w:rFonts w:ascii="Arial" w:hAnsi="Arial" w:cs="Arial"/>
          <w:b/>
          <w:bCs/>
        </w:rPr>
        <w:tab/>
        <w:t>APPENDIX 1</w:t>
      </w:r>
    </w:p>
    <w:p w:rsidR="00E5015D" w:rsidRDefault="00E5015D" w:rsidP="00E5015D">
      <w:pPr>
        <w:autoSpaceDE w:val="0"/>
        <w:autoSpaceDN w:val="0"/>
        <w:adjustRightInd w:val="0"/>
        <w:spacing w:after="0" w:line="240" w:lineRule="auto"/>
        <w:rPr>
          <w:rFonts w:ascii="Arial" w:hAnsi="Arial" w:cs="Arial"/>
          <w:b/>
          <w:bCs/>
        </w:rPr>
      </w:pPr>
    </w:p>
    <w:tbl>
      <w:tblPr>
        <w:tblStyle w:val="TableGrid"/>
        <w:tblW w:w="0" w:type="auto"/>
        <w:tblLook w:val="04A0"/>
      </w:tblPr>
      <w:tblGrid>
        <w:gridCol w:w="5070"/>
        <w:gridCol w:w="4172"/>
      </w:tblGrid>
      <w:tr w:rsidR="00E5015D" w:rsidTr="00B61C9B">
        <w:tc>
          <w:tcPr>
            <w:tcW w:w="5070" w:type="dxa"/>
          </w:tcPr>
          <w:p w:rsidR="00E5015D" w:rsidRDefault="00E5015D" w:rsidP="00E5015D">
            <w:pPr>
              <w:autoSpaceDE w:val="0"/>
              <w:autoSpaceDN w:val="0"/>
              <w:adjustRightInd w:val="0"/>
              <w:rPr>
                <w:rFonts w:ascii="Arial" w:hAnsi="Arial" w:cs="Arial"/>
                <w:b/>
                <w:bCs/>
              </w:rPr>
            </w:pPr>
            <w:r>
              <w:rPr>
                <w:rFonts w:ascii="Arial" w:hAnsi="Arial" w:cs="Arial"/>
                <w:b/>
                <w:bCs/>
              </w:rPr>
              <w:t>Patient’s name</w:t>
            </w:r>
          </w:p>
        </w:tc>
        <w:tc>
          <w:tcPr>
            <w:tcW w:w="4172" w:type="dxa"/>
          </w:tcPr>
          <w:p w:rsidR="00E5015D" w:rsidRDefault="00E5015D" w:rsidP="00E5015D">
            <w:pPr>
              <w:autoSpaceDE w:val="0"/>
              <w:autoSpaceDN w:val="0"/>
              <w:adjustRightInd w:val="0"/>
              <w:rPr>
                <w:rFonts w:ascii="Arial" w:hAnsi="Arial" w:cs="Arial"/>
                <w:b/>
                <w:bCs/>
              </w:rPr>
            </w:pPr>
          </w:p>
        </w:tc>
      </w:tr>
      <w:tr w:rsidR="00E5015D" w:rsidTr="00B61C9B">
        <w:tc>
          <w:tcPr>
            <w:tcW w:w="5070" w:type="dxa"/>
          </w:tcPr>
          <w:p w:rsidR="00E5015D" w:rsidRDefault="00E5015D" w:rsidP="00E5015D">
            <w:pPr>
              <w:autoSpaceDE w:val="0"/>
              <w:autoSpaceDN w:val="0"/>
              <w:adjustRightInd w:val="0"/>
              <w:rPr>
                <w:rFonts w:ascii="Arial" w:hAnsi="Arial" w:cs="Arial"/>
                <w:b/>
                <w:bCs/>
              </w:rPr>
            </w:pPr>
            <w:r>
              <w:rPr>
                <w:rFonts w:ascii="Arial" w:hAnsi="Arial" w:cs="Arial"/>
                <w:b/>
                <w:bCs/>
              </w:rPr>
              <w:t>Address</w:t>
            </w:r>
          </w:p>
          <w:p w:rsidR="00E5015D" w:rsidRDefault="00E5015D" w:rsidP="00E5015D">
            <w:pPr>
              <w:autoSpaceDE w:val="0"/>
              <w:autoSpaceDN w:val="0"/>
              <w:adjustRightInd w:val="0"/>
              <w:rPr>
                <w:rFonts w:ascii="Arial" w:hAnsi="Arial" w:cs="Arial"/>
                <w:b/>
                <w:bCs/>
              </w:rPr>
            </w:pPr>
          </w:p>
          <w:p w:rsidR="00E5015D" w:rsidRDefault="00E5015D" w:rsidP="00E5015D">
            <w:pPr>
              <w:autoSpaceDE w:val="0"/>
              <w:autoSpaceDN w:val="0"/>
              <w:adjustRightInd w:val="0"/>
              <w:rPr>
                <w:rFonts w:ascii="Arial" w:hAnsi="Arial" w:cs="Arial"/>
                <w:b/>
                <w:bCs/>
              </w:rPr>
            </w:pPr>
          </w:p>
          <w:p w:rsidR="00E5015D" w:rsidRDefault="00E5015D" w:rsidP="00E5015D">
            <w:pPr>
              <w:autoSpaceDE w:val="0"/>
              <w:autoSpaceDN w:val="0"/>
              <w:adjustRightInd w:val="0"/>
              <w:rPr>
                <w:rFonts w:ascii="Arial" w:hAnsi="Arial" w:cs="Arial"/>
                <w:b/>
                <w:bCs/>
              </w:rPr>
            </w:pPr>
            <w:r>
              <w:rPr>
                <w:rFonts w:ascii="Arial" w:hAnsi="Arial" w:cs="Arial"/>
                <w:b/>
                <w:bCs/>
              </w:rPr>
              <w:t>Telephone number</w:t>
            </w:r>
          </w:p>
        </w:tc>
        <w:tc>
          <w:tcPr>
            <w:tcW w:w="4172" w:type="dxa"/>
          </w:tcPr>
          <w:p w:rsidR="00E5015D" w:rsidRDefault="00E5015D" w:rsidP="00E5015D">
            <w:pPr>
              <w:autoSpaceDE w:val="0"/>
              <w:autoSpaceDN w:val="0"/>
              <w:adjustRightInd w:val="0"/>
              <w:rPr>
                <w:rFonts w:ascii="Arial" w:hAnsi="Arial" w:cs="Arial"/>
                <w:b/>
                <w:bCs/>
              </w:rPr>
            </w:pPr>
          </w:p>
        </w:tc>
      </w:tr>
      <w:tr w:rsidR="00E5015D" w:rsidTr="00B61C9B">
        <w:tc>
          <w:tcPr>
            <w:tcW w:w="5070" w:type="dxa"/>
          </w:tcPr>
          <w:p w:rsidR="00E5015D" w:rsidRDefault="00E5015D" w:rsidP="00E5015D">
            <w:pPr>
              <w:autoSpaceDE w:val="0"/>
              <w:autoSpaceDN w:val="0"/>
              <w:adjustRightInd w:val="0"/>
              <w:rPr>
                <w:rFonts w:ascii="Arial" w:hAnsi="Arial" w:cs="Arial"/>
                <w:b/>
                <w:bCs/>
              </w:rPr>
            </w:pPr>
            <w:r>
              <w:rPr>
                <w:rFonts w:ascii="Arial" w:hAnsi="Arial" w:cs="Arial"/>
                <w:b/>
                <w:bCs/>
              </w:rPr>
              <w:t>Date of birth</w:t>
            </w:r>
          </w:p>
        </w:tc>
        <w:tc>
          <w:tcPr>
            <w:tcW w:w="4172" w:type="dxa"/>
          </w:tcPr>
          <w:p w:rsidR="00E5015D" w:rsidRDefault="00E5015D" w:rsidP="00E5015D">
            <w:pPr>
              <w:autoSpaceDE w:val="0"/>
              <w:autoSpaceDN w:val="0"/>
              <w:adjustRightInd w:val="0"/>
              <w:rPr>
                <w:rFonts w:ascii="Arial" w:hAnsi="Arial" w:cs="Arial"/>
                <w:b/>
                <w:bCs/>
              </w:rPr>
            </w:pPr>
          </w:p>
        </w:tc>
      </w:tr>
      <w:tr w:rsidR="00E5015D" w:rsidTr="00B61C9B">
        <w:tc>
          <w:tcPr>
            <w:tcW w:w="5070" w:type="dxa"/>
          </w:tcPr>
          <w:p w:rsidR="00E5015D" w:rsidRDefault="00E5015D" w:rsidP="00E5015D">
            <w:pPr>
              <w:autoSpaceDE w:val="0"/>
              <w:autoSpaceDN w:val="0"/>
              <w:adjustRightInd w:val="0"/>
              <w:rPr>
                <w:rFonts w:ascii="Arial" w:hAnsi="Arial" w:cs="Arial"/>
                <w:b/>
                <w:bCs/>
              </w:rPr>
            </w:pPr>
            <w:r>
              <w:rPr>
                <w:rFonts w:ascii="Arial" w:hAnsi="Arial" w:cs="Arial"/>
                <w:b/>
                <w:bCs/>
              </w:rPr>
              <w:t>CHI Number</w:t>
            </w:r>
          </w:p>
        </w:tc>
        <w:tc>
          <w:tcPr>
            <w:tcW w:w="4172" w:type="dxa"/>
          </w:tcPr>
          <w:p w:rsidR="00E5015D" w:rsidRDefault="00E5015D" w:rsidP="00E5015D">
            <w:pPr>
              <w:autoSpaceDE w:val="0"/>
              <w:autoSpaceDN w:val="0"/>
              <w:adjustRightInd w:val="0"/>
              <w:rPr>
                <w:rFonts w:ascii="Arial" w:hAnsi="Arial" w:cs="Arial"/>
                <w:b/>
                <w:bCs/>
              </w:rPr>
            </w:pPr>
          </w:p>
        </w:tc>
      </w:tr>
      <w:tr w:rsidR="00E5015D" w:rsidTr="00B61C9B">
        <w:tc>
          <w:tcPr>
            <w:tcW w:w="5070" w:type="dxa"/>
          </w:tcPr>
          <w:p w:rsidR="00E5015D" w:rsidRDefault="00B61C9B" w:rsidP="00E5015D">
            <w:pPr>
              <w:autoSpaceDE w:val="0"/>
              <w:autoSpaceDN w:val="0"/>
              <w:adjustRightInd w:val="0"/>
              <w:rPr>
                <w:rFonts w:ascii="Arial" w:hAnsi="Arial" w:cs="Arial"/>
                <w:b/>
                <w:bCs/>
              </w:rPr>
            </w:pPr>
            <w:r>
              <w:rPr>
                <w:rFonts w:ascii="Arial" w:hAnsi="Arial" w:cs="Arial"/>
                <w:b/>
                <w:bCs/>
              </w:rPr>
              <w:t>Key worker/ Carer</w:t>
            </w:r>
          </w:p>
          <w:p w:rsidR="00B61C9B" w:rsidRDefault="00B61C9B" w:rsidP="00B61C9B">
            <w:pPr>
              <w:pStyle w:val="ListParagraph"/>
              <w:numPr>
                <w:ilvl w:val="0"/>
                <w:numId w:val="6"/>
              </w:numPr>
              <w:autoSpaceDE w:val="0"/>
              <w:autoSpaceDN w:val="0"/>
              <w:adjustRightInd w:val="0"/>
              <w:rPr>
                <w:rFonts w:ascii="Arial" w:hAnsi="Arial" w:cs="Arial"/>
                <w:b/>
                <w:bCs/>
              </w:rPr>
            </w:pPr>
            <w:r>
              <w:rPr>
                <w:rFonts w:ascii="Arial" w:hAnsi="Arial" w:cs="Arial"/>
                <w:b/>
                <w:bCs/>
              </w:rPr>
              <w:t>Name</w:t>
            </w:r>
          </w:p>
          <w:p w:rsidR="00B61C9B" w:rsidRDefault="00B61C9B" w:rsidP="00B61C9B">
            <w:pPr>
              <w:pStyle w:val="ListParagraph"/>
              <w:numPr>
                <w:ilvl w:val="0"/>
                <w:numId w:val="6"/>
              </w:numPr>
              <w:autoSpaceDE w:val="0"/>
              <w:autoSpaceDN w:val="0"/>
              <w:adjustRightInd w:val="0"/>
              <w:rPr>
                <w:rFonts w:ascii="Arial" w:hAnsi="Arial" w:cs="Arial"/>
                <w:b/>
                <w:bCs/>
              </w:rPr>
            </w:pPr>
            <w:r>
              <w:rPr>
                <w:rFonts w:ascii="Arial" w:hAnsi="Arial" w:cs="Arial"/>
                <w:b/>
                <w:bCs/>
              </w:rPr>
              <w:t>Address</w:t>
            </w:r>
          </w:p>
          <w:p w:rsidR="00B61C9B" w:rsidRDefault="00B61C9B" w:rsidP="00B61C9B">
            <w:pPr>
              <w:pStyle w:val="ListParagraph"/>
              <w:numPr>
                <w:ilvl w:val="0"/>
                <w:numId w:val="6"/>
              </w:numPr>
              <w:autoSpaceDE w:val="0"/>
              <w:autoSpaceDN w:val="0"/>
              <w:adjustRightInd w:val="0"/>
              <w:rPr>
                <w:rFonts w:ascii="Arial" w:hAnsi="Arial" w:cs="Arial"/>
                <w:b/>
                <w:bCs/>
              </w:rPr>
            </w:pPr>
            <w:r>
              <w:rPr>
                <w:rFonts w:ascii="Arial" w:hAnsi="Arial" w:cs="Arial"/>
                <w:b/>
                <w:bCs/>
              </w:rPr>
              <w:t>Telephone number</w:t>
            </w:r>
          </w:p>
          <w:p w:rsidR="00B61C9B" w:rsidRPr="00B61C9B" w:rsidRDefault="00B61C9B" w:rsidP="00B61C9B">
            <w:pPr>
              <w:pStyle w:val="ListParagraph"/>
              <w:numPr>
                <w:ilvl w:val="0"/>
                <w:numId w:val="6"/>
              </w:numPr>
              <w:autoSpaceDE w:val="0"/>
              <w:autoSpaceDN w:val="0"/>
              <w:adjustRightInd w:val="0"/>
              <w:rPr>
                <w:rFonts w:ascii="Arial" w:hAnsi="Arial" w:cs="Arial"/>
                <w:b/>
                <w:bCs/>
              </w:rPr>
            </w:pPr>
            <w:r>
              <w:rPr>
                <w:rFonts w:ascii="Arial" w:hAnsi="Arial" w:cs="Arial"/>
                <w:b/>
                <w:bCs/>
              </w:rPr>
              <w:t>Relationship to patient</w:t>
            </w:r>
          </w:p>
        </w:tc>
        <w:tc>
          <w:tcPr>
            <w:tcW w:w="4172" w:type="dxa"/>
          </w:tcPr>
          <w:p w:rsidR="00E5015D" w:rsidRDefault="00E5015D" w:rsidP="00E5015D">
            <w:pPr>
              <w:autoSpaceDE w:val="0"/>
              <w:autoSpaceDN w:val="0"/>
              <w:adjustRightInd w:val="0"/>
              <w:rPr>
                <w:rFonts w:ascii="Arial" w:hAnsi="Arial" w:cs="Arial"/>
                <w:b/>
                <w:bCs/>
              </w:rPr>
            </w:pPr>
          </w:p>
        </w:tc>
      </w:tr>
      <w:tr w:rsidR="00E5015D" w:rsidTr="00B61C9B">
        <w:tc>
          <w:tcPr>
            <w:tcW w:w="5070" w:type="dxa"/>
          </w:tcPr>
          <w:p w:rsidR="00E5015D" w:rsidRDefault="00B61C9B" w:rsidP="00E5015D">
            <w:pPr>
              <w:autoSpaceDE w:val="0"/>
              <w:autoSpaceDN w:val="0"/>
              <w:adjustRightInd w:val="0"/>
              <w:rPr>
                <w:rFonts w:ascii="Arial" w:hAnsi="Arial" w:cs="Arial"/>
                <w:b/>
                <w:bCs/>
              </w:rPr>
            </w:pPr>
            <w:r>
              <w:rPr>
                <w:rFonts w:ascii="Arial" w:hAnsi="Arial" w:cs="Arial"/>
                <w:b/>
                <w:bCs/>
              </w:rPr>
              <w:t>Link person (to contact if medicines not collected) – if different to key worker above</w:t>
            </w:r>
          </w:p>
          <w:p w:rsidR="00B61C9B" w:rsidRDefault="00B61C9B" w:rsidP="00B61C9B">
            <w:pPr>
              <w:pStyle w:val="ListParagraph"/>
              <w:numPr>
                <w:ilvl w:val="0"/>
                <w:numId w:val="7"/>
              </w:numPr>
              <w:autoSpaceDE w:val="0"/>
              <w:autoSpaceDN w:val="0"/>
              <w:adjustRightInd w:val="0"/>
              <w:rPr>
                <w:rFonts w:ascii="Arial" w:hAnsi="Arial" w:cs="Arial"/>
                <w:b/>
                <w:bCs/>
              </w:rPr>
            </w:pPr>
            <w:r>
              <w:rPr>
                <w:rFonts w:ascii="Arial" w:hAnsi="Arial" w:cs="Arial"/>
                <w:b/>
                <w:bCs/>
              </w:rPr>
              <w:t>Name</w:t>
            </w:r>
          </w:p>
          <w:p w:rsidR="00B61C9B" w:rsidRDefault="00B61C9B" w:rsidP="00B61C9B">
            <w:pPr>
              <w:pStyle w:val="ListParagraph"/>
              <w:numPr>
                <w:ilvl w:val="0"/>
                <w:numId w:val="7"/>
              </w:numPr>
              <w:autoSpaceDE w:val="0"/>
              <w:autoSpaceDN w:val="0"/>
              <w:adjustRightInd w:val="0"/>
              <w:rPr>
                <w:rFonts w:ascii="Arial" w:hAnsi="Arial" w:cs="Arial"/>
                <w:b/>
                <w:bCs/>
              </w:rPr>
            </w:pPr>
            <w:r>
              <w:rPr>
                <w:rFonts w:ascii="Arial" w:hAnsi="Arial" w:cs="Arial"/>
                <w:b/>
                <w:bCs/>
              </w:rPr>
              <w:t>Address</w:t>
            </w:r>
          </w:p>
          <w:p w:rsidR="00B61C9B" w:rsidRDefault="00B61C9B" w:rsidP="00B61C9B">
            <w:pPr>
              <w:pStyle w:val="ListParagraph"/>
              <w:numPr>
                <w:ilvl w:val="0"/>
                <w:numId w:val="7"/>
              </w:numPr>
              <w:autoSpaceDE w:val="0"/>
              <w:autoSpaceDN w:val="0"/>
              <w:adjustRightInd w:val="0"/>
              <w:rPr>
                <w:rFonts w:ascii="Arial" w:hAnsi="Arial" w:cs="Arial"/>
                <w:b/>
                <w:bCs/>
              </w:rPr>
            </w:pPr>
            <w:r>
              <w:rPr>
                <w:rFonts w:ascii="Arial" w:hAnsi="Arial" w:cs="Arial"/>
                <w:b/>
                <w:bCs/>
              </w:rPr>
              <w:t>Telephone number</w:t>
            </w:r>
          </w:p>
          <w:p w:rsidR="00B61C9B" w:rsidRPr="00B61C9B" w:rsidRDefault="00B61C9B" w:rsidP="00B61C9B">
            <w:pPr>
              <w:pStyle w:val="ListParagraph"/>
              <w:numPr>
                <w:ilvl w:val="0"/>
                <w:numId w:val="7"/>
              </w:numPr>
              <w:autoSpaceDE w:val="0"/>
              <w:autoSpaceDN w:val="0"/>
              <w:adjustRightInd w:val="0"/>
              <w:rPr>
                <w:rFonts w:ascii="Arial" w:hAnsi="Arial" w:cs="Arial"/>
                <w:b/>
                <w:bCs/>
              </w:rPr>
            </w:pPr>
            <w:r>
              <w:rPr>
                <w:rFonts w:ascii="Arial" w:hAnsi="Arial" w:cs="Arial"/>
                <w:b/>
                <w:bCs/>
              </w:rPr>
              <w:t>Relationship to patient</w:t>
            </w:r>
          </w:p>
        </w:tc>
        <w:tc>
          <w:tcPr>
            <w:tcW w:w="4172" w:type="dxa"/>
          </w:tcPr>
          <w:p w:rsidR="00E5015D" w:rsidRDefault="00E5015D" w:rsidP="00E5015D">
            <w:pPr>
              <w:autoSpaceDE w:val="0"/>
              <w:autoSpaceDN w:val="0"/>
              <w:adjustRightInd w:val="0"/>
              <w:rPr>
                <w:rFonts w:ascii="Arial" w:hAnsi="Arial" w:cs="Arial"/>
                <w:b/>
                <w:bCs/>
              </w:rPr>
            </w:pPr>
          </w:p>
        </w:tc>
      </w:tr>
      <w:tr w:rsidR="00E5015D" w:rsidTr="00B61C9B">
        <w:tc>
          <w:tcPr>
            <w:tcW w:w="5070" w:type="dxa"/>
          </w:tcPr>
          <w:p w:rsidR="00E5015D" w:rsidRDefault="00B61C9B" w:rsidP="00E5015D">
            <w:pPr>
              <w:autoSpaceDE w:val="0"/>
              <w:autoSpaceDN w:val="0"/>
              <w:adjustRightInd w:val="0"/>
              <w:rPr>
                <w:rFonts w:ascii="Arial" w:hAnsi="Arial" w:cs="Arial"/>
                <w:b/>
                <w:bCs/>
              </w:rPr>
            </w:pPr>
            <w:r>
              <w:rPr>
                <w:rFonts w:ascii="Arial" w:hAnsi="Arial" w:cs="Arial"/>
                <w:b/>
                <w:bCs/>
              </w:rPr>
              <w:t>Medication collection details</w:t>
            </w:r>
          </w:p>
          <w:p w:rsidR="00B61C9B" w:rsidRDefault="00B61C9B" w:rsidP="00B61C9B">
            <w:pPr>
              <w:pStyle w:val="ListParagraph"/>
              <w:numPr>
                <w:ilvl w:val="0"/>
                <w:numId w:val="8"/>
              </w:numPr>
              <w:autoSpaceDE w:val="0"/>
              <w:autoSpaceDN w:val="0"/>
              <w:adjustRightInd w:val="0"/>
              <w:rPr>
                <w:rFonts w:ascii="Arial" w:hAnsi="Arial" w:cs="Arial"/>
                <w:b/>
                <w:bCs/>
              </w:rPr>
            </w:pPr>
            <w:r>
              <w:rPr>
                <w:rFonts w:ascii="Arial" w:hAnsi="Arial" w:cs="Arial"/>
                <w:b/>
                <w:bCs/>
              </w:rPr>
              <w:t>Day</w:t>
            </w:r>
          </w:p>
          <w:p w:rsidR="00B61C9B" w:rsidRDefault="00B61C9B" w:rsidP="00B61C9B">
            <w:pPr>
              <w:pStyle w:val="ListParagraph"/>
              <w:numPr>
                <w:ilvl w:val="0"/>
                <w:numId w:val="8"/>
              </w:numPr>
              <w:autoSpaceDE w:val="0"/>
              <w:autoSpaceDN w:val="0"/>
              <w:adjustRightInd w:val="0"/>
              <w:rPr>
                <w:rFonts w:ascii="Arial" w:hAnsi="Arial" w:cs="Arial"/>
                <w:b/>
                <w:bCs/>
              </w:rPr>
            </w:pPr>
            <w:r>
              <w:rPr>
                <w:rFonts w:ascii="Arial" w:hAnsi="Arial" w:cs="Arial"/>
                <w:b/>
                <w:bCs/>
              </w:rPr>
              <w:t>Frequency</w:t>
            </w:r>
          </w:p>
          <w:p w:rsidR="00B61C9B" w:rsidRDefault="00B61C9B" w:rsidP="00B61C9B">
            <w:pPr>
              <w:pStyle w:val="ListParagraph"/>
              <w:numPr>
                <w:ilvl w:val="0"/>
                <w:numId w:val="8"/>
              </w:numPr>
              <w:autoSpaceDE w:val="0"/>
              <w:autoSpaceDN w:val="0"/>
              <w:adjustRightInd w:val="0"/>
              <w:rPr>
                <w:rFonts w:ascii="Arial" w:hAnsi="Arial" w:cs="Arial"/>
                <w:b/>
                <w:bCs/>
              </w:rPr>
            </w:pPr>
            <w:r>
              <w:rPr>
                <w:rFonts w:ascii="Arial" w:hAnsi="Arial" w:cs="Arial"/>
                <w:b/>
                <w:bCs/>
              </w:rPr>
              <w:t>Delivery required?</w:t>
            </w:r>
          </w:p>
          <w:p w:rsidR="00B61C9B" w:rsidRPr="00B61C9B" w:rsidRDefault="00B61C9B" w:rsidP="00B61C9B">
            <w:pPr>
              <w:pStyle w:val="ListParagraph"/>
              <w:numPr>
                <w:ilvl w:val="0"/>
                <w:numId w:val="8"/>
              </w:numPr>
              <w:autoSpaceDE w:val="0"/>
              <w:autoSpaceDN w:val="0"/>
              <w:adjustRightInd w:val="0"/>
              <w:rPr>
                <w:rFonts w:ascii="Arial" w:hAnsi="Arial" w:cs="Arial"/>
                <w:b/>
                <w:bCs/>
              </w:rPr>
            </w:pPr>
            <w:r>
              <w:rPr>
                <w:rFonts w:ascii="Arial" w:hAnsi="Arial" w:cs="Arial"/>
                <w:b/>
                <w:bCs/>
              </w:rPr>
              <w:t>If yes – any special delivery instructions</w:t>
            </w:r>
          </w:p>
        </w:tc>
        <w:tc>
          <w:tcPr>
            <w:tcW w:w="4172" w:type="dxa"/>
          </w:tcPr>
          <w:p w:rsidR="00E5015D" w:rsidRDefault="00E5015D" w:rsidP="00E5015D">
            <w:pPr>
              <w:autoSpaceDE w:val="0"/>
              <w:autoSpaceDN w:val="0"/>
              <w:adjustRightInd w:val="0"/>
              <w:rPr>
                <w:rFonts w:ascii="Arial" w:hAnsi="Arial" w:cs="Arial"/>
                <w:b/>
                <w:bCs/>
              </w:rPr>
            </w:pPr>
          </w:p>
        </w:tc>
      </w:tr>
      <w:tr w:rsidR="00E5015D" w:rsidTr="00960EFE">
        <w:trPr>
          <w:trHeight w:val="1218"/>
        </w:trPr>
        <w:tc>
          <w:tcPr>
            <w:tcW w:w="5070" w:type="dxa"/>
          </w:tcPr>
          <w:p w:rsidR="00E5015D" w:rsidRDefault="00B61C9B" w:rsidP="00E5015D">
            <w:pPr>
              <w:autoSpaceDE w:val="0"/>
              <w:autoSpaceDN w:val="0"/>
              <w:adjustRightInd w:val="0"/>
              <w:rPr>
                <w:rFonts w:ascii="Arial" w:hAnsi="Arial" w:cs="Arial"/>
                <w:b/>
                <w:bCs/>
              </w:rPr>
            </w:pPr>
            <w:r>
              <w:rPr>
                <w:rFonts w:ascii="Arial" w:hAnsi="Arial" w:cs="Arial"/>
                <w:b/>
                <w:bCs/>
              </w:rPr>
              <w:t>GP/ Surgery details</w:t>
            </w:r>
          </w:p>
          <w:p w:rsidR="00B61C9B" w:rsidRDefault="00B61C9B" w:rsidP="00B61C9B">
            <w:pPr>
              <w:pStyle w:val="ListParagraph"/>
              <w:numPr>
                <w:ilvl w:val="0"/>
                <w:numId w:val="9"/>
              </w:numPr>
              <w:autoSpaceDE w:val="0"/>
              <w:autoSpaceDN w:val="0"/>
              <w:adjustRightInd w:val="0"/>
              <w:rPr>
                <w:rFonts w:ascii="Arial" w:hAnsi="Arial" w:cs="Arial"/>
                <w:b/>
                <w:bCs/>
              </w:rPr>
            </w:pPr>
            <w:r>
              <w:rPr>
                <w:rFonts w:ascii="Arial" w:hAnsi="Arial" w:cs="Arial"/>
                <w:b/>
                <w:bCs/>
              </w:rPr>
              <w:t>Name</w:t>
            </w:r>
          </w:p>
          <w:p w:rsidR="00B61C9B" w:rsidRDefault="00B61C9B" w:rsidP="00B61C9B">
            <w:pPr>
              <w:pStyle w:val="ListParagraph"/>
              <w:numPr>
                <w:ilvl w:val="0"/>
                <w:numId w:val="9"/>
              </w:numPr>
              <w:autoSpaceDE w:val="0"/>
              <w:autoSpaceDN w:val="0"/>
              <w:adjustRightInd w:val="0"/>
              <w:rPr>
                <w:rFonts w:ascii="Arial" w:hAnsi="Arial" w:cs="Arial"/>
                <w:b/>
                <w:bCs/>
              </w:rPr>
            </w:pPr>
            <w:r>
              <w:rPr>
                <w:rFonts w:ascii="Arial" w:hAnsi="Arial" w:cs="Arial"/>
                <w:b/>
                <w:bCs/>
              </w:rPr>
              <w:t>Address</w:t>
            </w:r>
          </w:p>
          <w:p w:rsidR="00B61C9B" w:rsidRDefault="00B61C9B" w:rsidP="00B61C9B">
            <w:pPr>
              <w:pStyle w:val="ListParagraph"/>
              <w:numPr>
                <w:ilvl w:val="0"/>
                <w:numId w:val="9"/>
              </w:numPr>
              <w:autoSpaceDE w:val="0"/>
              <w:autoSpaceDN w:val="0"/>
              <w:adjustRightInd w:val="0"/>
              <w:rPr>
                <w:rFonts w:ascii="Arial" w:hAnsi="Arial" w:cs="Arial"/>
                <w:b/>
                <w:bCs/>
              </w:rPr>
            </w:pPr>
            <w:r>
              <w:rPr>
                <w:rFonts w:ascii="Arial" w:hAnsi="Arial" w:cs="Arial"/>
                <w:b/>
                <w:bCs/>
              </w:rPr>
              <w:t>Telephone Number</w:t>
            </w:r>
          </w:p>
          <w:p w:rsidR="00B61C9B" w:rsidRPr="00B61C9B" w:rsidRDefault="00B61C9B" w:rsidP="00B61C9B">
            <w:pPr>
              <w:pStyle w:val="ListParagraph"/>
              <w:numPr>
                <w:ilvl w:val="0"/>
                <w:numId w:val="9"/>
              </w:numPr>
              <w:autoSpaceDE w:val="0"/>
              <w:autoSpaceDN w:val="0"/>
              <w:adjustRightInd w:val="0"/>
              <w:rPr>
                <w:rFonts w:ascii="Arial" w:hAnsi="Arial" w:cs="Arial"/>
                <w:b/>
                <w:bCs/>
              </w:rPr>
            </w:pPr>
            <w:r>
              <w:rPr>
                <w:rFonts w:ascii="Arial" w:hAnsi="Arial" w:cs="Arial"/>
                <w:b/>
                <w:bCs/>
              </w:rPr>
              <w:t>Key contact at the surgery</w:t>
            </w:r>
          </w:p>
        </w:tc>
        <w:tc>
          <w:tcPr>
            <w:tcW w:w="4172" w:type="dxa"/>
          </w:tcPr>
          <w:p w:rsidR="00E5015D" w:rsidRDefault="00E5015D" w:rsidP="00E5015D">
            <w:pPr>
              <w:autoSpaceDE w:val="0"/>
              <w:autoSpaceDN w:val="0"/>
              <w:adjustRightInd w:val="0"/>
              <w:rPr>
                <w:rFonts w:ascii="Arial" w:hAnsi="Arial" w:cs="Arial"/>
                <w:b/>
                <w:bCs/>
              </w:rPr>
            </w:pPr>
          </w:p>
        </w:tc>
      </w:tr>
      <w:tr w:rsidR="00960EFE" w:rsidTr="00B61C9B">
        <w:tc>
          <w:tcPr>
            <w:tcW w:w="5070" w:type="dxa"/>
          </w:tcPr>
          <w:p w:rsidR="00960EFE" w:rsidRDefault="00960EFE" w:rsidP="00E5015D">
            <w:pPr>
              <w:autoSpaceDE w:val="0"/>
              <w:autoSpaceDN w:val="0"/>
              <w:adjustRightInd w:val="0"/>
              <w:rPr>
                <w:rFonts w:ascii="Arial" w:hAnsi="Arial" w:cs="Arial"/>
                <w:b/>
                <w:bCs/>
              </w:rPr>
            </w:pPr>
            <w:r>
              <w:rPr>
                <w:rFonts w:ascii="Arial" w:hAnsi="Arial" w:cs="Arial"/>
                <w:b/>
                <w:bCs/>
              </w:rPr>
              <w:t>Current prescription (date &amp; source of this information)</w:t>
            </w:r>
          </w:p>
          <w:p w:rsidR="00960EFE" w:rsidRDefault="00960EFE" w:rsidP="00E5015D">
            <w:pPr>
              <w:autoSpaceDE w:val="0"/>
              <w:autoSpaceDN w:val="0"/>
              <w:adjustRightInd w:val="0"/>
              <w:rPr>
                <w:rFonts w:ascii="Arial" w:hAnsi="Arial" w:cs="Arial"/>
                <w:b/>
                <w:bCs/>
              </w:rPr>
            </w:pPr>
          </w:p>
          <w:p w:rsidR="00960EFE" w:rsidRDefault="00960EFE" w:rsidP="00960EFE">
            <w:pPr>
              <w:autoSpaceDE w:val="0"/>
              <w:autoSpaceDN w:val="0"/>
              <w:adjustRightInd w:val="0"/>
              <w:rPr>
                <w:rFonts w:ascii="Arial" w:hAnsi="Arial" w:cs="Arial"/>
                <w:b/>
                <w:bCs/>
              </w:rPr>
            </w:pPr>
            <w:r>
              <w:rPr>
                <w:rFonts w:ascii="Arial" w:hAnsi="Arial" w:cs="Arial"/>
                <w:b/>
                <w:bCs/>
              </w:rPr>
              <w:t>*Please indicate subsequent changes on the following page(s)</w:t>
            </w:r>
          </w:p>
        </w:tc>
        <w:tc>
          <w:tcPr>
            <w:tcW w:w="4172" w:type="dxa"/>
          </w:tcPr>
          <w:p w:rsidR="00960EFE" w:rsidRDefault="00960EFE" w:rsidP="00E5015D">
            <w:pPr>
              <w:autoSpaceDE w:val="0"/>
              <w:autoSpaceDN w:val="0"/>
              <w:adjustRightInd w:val="0"/>
              <w:rPr>
                <w:rFonts w:ascii="Arial" w:hAnsi="Arial" w:cs="Arial"/>
                <w:b/>
                <w:bCs/>
              </w:rPr>
            </w:pPr>
          </w:p>
        </w:tc>
      </w:tr>
      <w:tr w:rsidR="00960EFE" w:rsidTr="00B61C9B">
        <w:tc>
          <w:tcPr>
            <w:tcW w:w="5070" w:type="dxa"/>
          </w:tcPr>
          <w:p w:rsidR="00960EFE" w:rsidRDefault="00E20429" w:rsidP="00E5015D">
            <w:pPr>
              <w:autoSpaceDE w:val="0"/>
              <w:autoSpaceDN w:val="0"/>
              <w:adjustRightInd w:val="0"/>
              <w:rPr>
                <w:rFonts w:ascii="Arial" w:hAnsi="Arial" w:cs="Arial"/>
                <w:b/>
                <w:bCs/>
              </w:rPr>
            </w:pPr>
            <w:r>
              <w:rPr>
                <w:rFonts w:ascii="Arial" w:hAnsi="Arial" w:cs="Arial"/>
                <w:b/>
                <w:bCs/>
              </w:rPr>
              <w:t>Relevant details of compliance difficulties</w:t>
            </w:r>
          </w:p>
        </w:tc>
        <w:tc>
          <w:tcPr>
            <w:tcW w:w="4172" w:type="dxa"/>
          </w:tcPr>
          <w:p w:rsidR="00960EFE" w:rsidRDefault="00960EFE" w:rsidP="00E5015D">
            <w:pPr>
              <w:autoSpaceDE w:val="0"/>
              <w:autoSpaceDN w:val="0"/>
              <w:adjustRightInd w:val="0"/>
              <w:rPr>
                <w:rFonts w:ascii="Arial" w:hAnsi="Arial" w:cs="Arial"/>
                <w:b/>
                <w:bCs/>
              </w:rPr>
            </w:pPr>
          </w:p>
        </w:tc>
      </w:tr>
      <w:tr w:rsidR="005E709F" w:rsidTr="00B61C9B">
        <w:tc>
          <w:tcPr>
            <w:tcW w:w="5070" w:type="dxa"/>
          </w:tcPr>
          <w:p w:rsidR="005E709F" w:rsidRDefault="005E709F" w:rsidP="00E5015D">
            <w:pPr>
              <w:autoSpaceDE w:val="0"/>
              <w:autoSpaceDN w:val="0"/>
              <w:adjustRightInd w:val="0"/>
              <w:rPr>
                <w:rFonts w:ascii="Arial" w:hAnsi="Arial" w:cs="Arial"/>
                <w:b/>
                <w:bCs/>
              </w:rPr>
            </w:pPr>
            <w:r>
              <w:rPr>
                <w:rFonts w:ascii="Arial" w:hAnsi="Arial" w:cs="Arial"/>
                <w:b/>
                <w:bCs/>
              </w:rPr>
              <w:t>Details of pharmaceutical care needs</w:t>
            </w:r>
          </w:p>
        </w:tc>
        <w:tc>
          <w:tcPr>
            <w:tcW w:w="4172" w:type="dxa"/>
          </w:tcPr>
          <w:p w:rsidR="005E709F" w:rsidRDefault="005E709F" w:rsidP="00E5015D">
            <w:pPr>
              <w:autoSpaceDE w:val="0"/>
              <w:autoSpaceDN w:val="0"/>
              <w:adjustRightInd w:val="0"/>
              <w:rPr>
                <w:rFonts w:ascii="Arial" w:hAnsi="Arial" w:cs="Arial"/>
                <w:b/>
                <w:bCs/>
              </w:rPr>
            </w:pPr>
          </w:p>
        </w:tc>
      </w:tr>
      <w:tr w:rsidR="00E20429" w:rsidTr="00B61C9B">
        <w:tc>
          <w:tcPr>
            <w:tcW w:w="5070" w:type="dxa"/>
          </w:tcPr>
          <w:p w:rsidR="00E20429" w:rsidRDefault="00E20429" w:rsidP="00E5015D">
            <w:pPr>
              <w:autoSpaceDE w:val="0"/>
              <w:autoSpaceDN w:val="0"/>
              <w:adjustRightInd w:val="0"/>
              <w:rPr>
                <w:rFonts w:ascii="Arial" w:hAnsi="Arial" w:cs="Arial"/>
                <w:b/>
                <w:bCs/>
              </w:rPr>
            </w:pPr>
            <w:r>
              <w:rPr>
                <w:rFonts w:ascii="Arial" w:hAnsi="Arial" w:cs="Arial"/>
                <w:b/>
                <w:bCs/>
              </w:rPr>
              <w:t>Care Plan</w:t>
            </w:r>
          </w:p>
        </w:tc>
        <w:tc>
          <w:tcPr>
            <w:tcW w:w="4172" w:type="dxa"/>
          </w:tcPr>
          <w:p w:rsidR="00E20429" w:rsidRDefault="00E20429" w:rsidP="00E5015D">
            <w:pPr>
              <w:autoSpaceDE w:val="0"/>
              <w:autoSpaceDN w:val="0"/>
              <w:adjustRightInd w:val="0"/>
              <w:rPr>
                <w:rFonts w:ascii="Arial" w:hAnsi="Arial" w:cs="Arial"/>
                <w:b/>
                <w:bCs/>
              </w:rPr>
            </w:pPr>
          </w:p>
        </w:tc>
      </w:tr>
      <w:tr w:rsidR="00E20429" w:rsidTr="00B61C9B">
        <w:tc>
          <w:tcPr>
            <w:tcW w:w="5070" w:type="dxa"/>
          </w:tcPr>
          <w:p w:rsidR="00E20429" w:rsidRDefault="005E709F" w:rsidP="00E5015D">
            <w:pPr>
              <w:autoSpaceDE w:val="0"/>
              <w:autoSpaceDN w:val="0"/>
              <w:adjustRightInd w:val="0"/>
              <w:rPr>
                <w:rFonts w:ascii="Arial" w:hAnsi="Arial" w:cs="Arial"/>
                <w:b/>
                <w:bCs/>
              </w:rPr>
            </w:pPr>
            <w:r>
              <w:rPr>
                <w:rFonts w:ascii="Arial" w:hAnsi="Arial" w:cs="Arial"/>
                <w:b/>
                <w:bCs/>
              </w:rPr>
              <w:t>Date commenced</w:t>
            </w:r>
          </w:p>
        </w:tc>
        <w:tc>
          <w:tcPr>
            <w:tcW w:w="4172" w:type="dxa"/>
          </w:tcPr>
          <w:p w:rsidR="00E20429" w:rsidRDefault="00E20429" w:rsidP="00E5015D">
            <w:pPr>
              <w:autoSpaceDE w:val="0"/>
              <w:autoSpaceDN w:val="0"/>
              <w:adjustRightInd w:val="0"/>
              <w:rPr>
                <w:rFonts w:ascii="Arial" w:hAnsi="Arial" w:cs="Arial"/>
                <w:b/>
                <w:bCs/>
              </w:rPr>
            </w:pPr>
          </w:p>
        </w:tc>
      </w:tr>
    </w:tbl>
    <w:p w:rsidR="00E5015D" w:rsidRDefault="00E5015D" w:rsidP="00960EFE">
      <w:pPr>
        <w:autoSpaceDE w:val="0"/>
        <w:autoSpaceDN w:val="0"/>
        <w:adjustRightInd w:val="0"/>
        <w:spacing w:after="0" w:line="240" w:lineRule="auto"/>
        <w:rPr>
          <w:rFonts w:ascii="ArialMT" w:hAnsi="ArialMT" w:cs="ArialMT"/>
          <w:sz w:val="20"/>
          <w:szCs w:val="20"/>
        </w:rPr>
      </w:pPr>
    </w:p>
    <w:p w:rsidR="00E5015D" w:rsidRDefault="00E5015D" w:rsidP="005E709F">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I consent to any necessary and relevant dispensing and clinical data about my care</w:t>
      </w:r>
      <w:r w:rsidR="005E709F">
        <w:rPr>
          <w:rFonts w:ascii="ArialMT" w:hAnsi="ArialMT" w:cs="ArialMT"/>
          <w:sz w:val="20"/>
          <w:szCs w:val="20"/>
        </w:rPr>
        <w:t xml:space="preserve"> </w:t>
      </w:r>
      <w:r>
        <w:rPr>
          <w:rFonts w:ascii="ArialMT" w:hAnsi="ArialMT" w:cs="ArialMT"/>
          <w:sz w:val="20"/>
          <w:szCs w:val="20"/>
        </w:rPr>
        <w:t>being shared between my community pharmacy, GP practice and nominated care</w:t>
      </w:r>
      <w:r w:rsidR="005E709F">
        <w:rPr>
          <w:rFonts w:ascii="ArialMT" w:hAnsi="ArialMT" w:cs="ArialMT"/>
          <w:sz w:val="20"/>
          <w:szCs w:val="20"/>
        </w:rPr>
        <w:t>r whilst I continue to be provided with a compliance aid device</w:t>
      </w:r>
    </w:p>
    <w:p w:rsidR="005E709F" w:rsidRDefault="005E709F" w:rsidP="005E709F">
      <w:pPr>
        <w:autoSpaceDE w:val="0"/>
        <w:autoSpaceDN w:val="0"/>
        <w:adjustRightInd w:val="0"/>
        <w:spacing w:after="0" w:line="240" w:lineRule="auto"/>
        <w:jc w:val="both"/>
        <w:rPr>
          <w:rFonts w:ascii="ArialMT" w:hAnsi="ArialMT" w:cs="ArialMT"/>
          <w:sz w:val="20"/>
          <w:szCs w:val="20"/>
        </w:rPr>
      </w:pPr>
    </w:p>
    <w:p w:rsidR="005E709F" w:rsidRPr="005E709F" w:rsidRDefault="005E709F" w:rsidP="005E709F">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Signed</w:t>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r>
      <w:r>
        <w:rPr>
          <w:rFonts w:ascii="ArialMT" w:hAnsi="ArialMT" w:cs="ArialMT"/>
          <w:sz w:val="20"/>
          <w:szCs w:val="20"/>
        </w:rPr>
        <w:tab/>
        <w:t>Date</w:t>
      </w:r>
    </w:p>
    <w:sectPr w:rsidR="005E709F" w:rsidRPr="005E709F" w:rsidSect="005D3E79">
      <w:headerReference w:type="default" r:id="rId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95C" w:rsidRDefault="0068195C" w:rsidP="00AF353B">
      <w:pPr>
        <w:spacing w:after="0" w:line="240" w:lineRule="auto"/>
      </w:pPr>
      <w:r>
        <w:separator/>
      </w:r>
    </w:p>
  </w:endnote>
  <w:endnote w:type="continuationSeparator" w:id="0">
    <w:p w:rsidR="0068195C" w:rsidRDefault="0068195C" w:rsidP="00AF3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442"/>
      <w:docPartObj>
        <w:docPartGallery w:val="Page Numbers (Bottom of Page)"/>
        <w:docPartUnique/>
      </w:docPartObj>
    </w:sdtPr>
    <w:sdtContent>
      <w:p w:rsidR="005D3E79" w:rsidRDefault="005D3E79">
        <w:pPr>
          <w:pStyle w:val="Footer"/>
          <w:jc w:val="right"/>
        </w:pPr>
        <w:fldSimple w:instr=" PAGE   \* MERGEFORMAT ">
          <w:r w:rsidR="00274E7F">
            <w:rPr>
              <w:noProof/>
            </w:rPr>
            <w:t>1</w:t>
          </w:r>
        </w:fldSimple>
      </w:p>
      <w:p w:rsidR="005D3E79" w:rsidRDefault="005D3E79" w:rsidP="005D3E79">
        <w:pPr>
          <w:pStyle w:val="Footer"/>
        </w:pPr>
        <w:proofErr w:type="gramStart"/>
        <w:r>
          <w:t>v2</w:t>
        </w:r>
        <w:proofErr w:type="gramEnd"/>
        <w:r>
          <w:t xml:space="preserve"> August 2020</w:t>
        </w:r>
      </w:p>
    </w:sdtContent>
  </w:sdt>
  <w:p w:rsidR="005D3E79" w:rsidRDefault="005D3E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95C" w:rsidRDefault="0068195C" w:rsidP="00AF353B">
      <w:pPr>
        <w:spacing w:after="0" w:line="240" w:lineRule="auto"/>
      </w:pPr>
      <w:r>
        <w:separator/>
      </w:r>
    </w:p>
  </w:footnote>
  <w:footnote w:type="continuationSeparator" w:id="0">
    <w:p w:rsidR="0068195C" w:rsidRDefault="0068195C" w:rsidP="00AF353B">
      <w:pPr>
        <w:spacing w:after="0" w:line="240" w:lineRule="auto"/>
      </w:pPr>
      <w:r>
        <w:continuationSeparator/>
      </w:r>
    </w:p>
  </w:footnote>
  <w:footnote w:id="1">
    <w:p w:rsidR="0068195C" w:rsidRDefault="0068195C">
      <w:pPr>
        <w:pStyle w:val="FootnoteText"/>
      </w:pPr>
      <w:r>
        <w:rPr>
          <w:rStyle w:val="FootnoteReference"/>
        </w:rPr>
        <w:footnoteRef/>
      </w:r>
      <w:r>
        <w:t xml:space="preserve"> Multi-compartment Compliance Aid (MCA) is used in this context as a generic term to describe all medication aid devices</w:t>
      </w:r>
    </w:p>
  </w:footnote>
  <w:footnote w:id="2">
    <w:p w:rsidR="0068195C" w:rsidRDefault="0068195C">
      <w:pPr>
        <w:pStyle w:val="FootnoteText"/>
      </w:pPr>
      <w:r>
        <w:rPr>
          <w:rStyle w:val="FootnoteReference"/>
        </w:rPr>
        <w:footnoteRef/>
      </w:r>
      <w:r>
        <w:t xml:space="preserve"> Details of how to access this information remotely should be incorporated in the pharmacy’s Business Continuity Plan should entry to the premises be prohibited, e.g. a fire, flood, unsafe building, public unrest, location designated as a crime scene are actual incidents that have occurred in Glasgow in recent years resulting in personnel prevented from entering the premises. The ability to access this type of information remotely would allow some activity to be maintained for the duration of the closure.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79" w:rsidRDefault="005D3E79" w:rsidP="005D3E79">
    <w:pPr>
      <w:pStyle w:val="Header"/>
      <w:jc w:val="right"/>
    </w:pPr>
    <w:r w:rsidRPr="005D3E79">
      <w:drawing>
        <wp:inline distT="0" distB="0" distL="0" distR="0">
          <wp:extent cx="807720" cy="58624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7720" cy="58624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91EDA"/>
    <w:multiLevelType w:val="hybridMultilevel"/>
    <w:tmpl w:val="972E5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B351326"/>
    <w:multiLevelType w:val="hybridMultilevel"/>
    <w:tmpl w:val="A560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61137B"/>
    <w:multiLevelType w:val="hybridMultilevel"/>
    <w:tmpl w:val="FFEC8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7C81A31"/>
    <w:multiLevelType w:val="hybridMultilevel"/>
    <w:tmpl w:val="D2C66F76"/>
    <w:lvl w:ilvl="0" w:tplc="EFF4FEA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0A62A88"/>
    <w:multiLevelType w:val="hybridMultilevel"/>
    <w:tmpl w:val="182496CA"/>
    <w:lvl w:ilvl="0" w:tplc="F7368CA4">
      <w:numFmt w:val="bullet"/>
      <w:lvlText w:val=""/>
      <w:lvlJc w:val="left"/>
      <w:pPr>
        <w:ind w:left="720" w:hanging="360"/>
      </w:pPr>
      <w:rPr>
        <w:rFonts w:ascii="SymbolMT" w:eastAsia="SymbolMT" w:hAnsi="Arial"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5B7817"/>
    <w:multiLevelType w:val="multilevel"/>
    <w:tmpl w:val="9780A6AA"/>
    <w:lvl w:ilvl="0">
      <w:start w:val="1"/>
      <w:numFmt w:val="decimal"/>
      <w:lvlText w:val="%1."/>
      <w:lvlJc w:val="left"/>
      <w:pPr>
        <w:ind w:left="360" w:hanging="360"/>
      </w:pPr>
      <w:rPr>
        <w:rFonts w:hint="default"/>
      </w:rPr>
    </w:lvl>
    <w:lvl w:ilvl="1">
      <w:start w:val="1"/>
      <w:numFmt w:val="decimal"/>
      <w:isLgl/>
      <w:lvlText w:val="%1.%2"/>
      <w:lvlJc w:val="left"/>
      <w:pPr>
        <w:ind w:left="578" w:hanging="360"/>
      </w:pPr>
      <w:rPr>
        <w:rFonts w:hint="default"/>
        <w:b/>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6">
    <w:nsid w:val="75E07004"/>
    <w:multiLevelType w:val="hybridMultilevel"/>
    <w:tmpl w:val="57C6B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6836135"/>
    <w:multiLevelType w:val="hybridMultilevel"/>
    <w:tmpl w:val="EF9A8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853475F"/>
    <w:multiLevelType w:val="hybridMultilevel"/>
    <w:tmpl w:val="AA2CF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3"/>
  </w:num>
  <w:num w:numId="6">
    <w:abstractNumId w:val="0"/>
  </w:num>
  <w:num w:numId="7">
    <w:abstractNumId w:val="7"/>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B35B0"/>
    <w:rsid w:val="00001A2A"/>
    <w:rsid w:val="000029B0"/>
    <w:rsid w:val="000034C9"/>
    <w:rsid w:val="000039CB"/>
    <w:rsid w:val="00003FD6"/>
    <w:rsid w:val="0000683B"/>
    <w:rsid w:val="0001133D"/>
    <w:rsid w:val="00015C17"/>
    <w:rsid w:val="00016A00"/>
    <w:rsid w:val="00017137"/>
    <w:rsid w:val="00017531"/>
    <w:rsid w:val="0001754B"/>
    <w:rsid w:val="00017E92"/>
    <w:rsid w:val="00020669"/>
    <w:rsid w:val="00021921"/>
    <w:rsid w:val="00022034"/>
    <w:rsid w:val="000253A7"/>
    <w:rsid w:val="0002563D"/>
    <w:rsid w:val="000257D7"/>
    <w:rsid w:val="000272DD"/>
    <w:rsid w:val="00027B29"/>
    <w:rsid w:val="00030705"/>
    <w:rsid w:val="000308E2"/>
    <w:rsid w:val="000329CD"/>
    <w:rsid w:val="000335D0"/>
    <w:rsid w:val="00034E92"/>
    <w:rsid w:val="00037029"/>
    <w:rsid w:val="000405C1"/>
    <w:rsid w:val="00041575"/>
    <w:rsid w:val="000417BF"/>
    <w:rsid w:val="000418BC"/>
    <w:rsid w:val="00042574"/>
    <w:rsid w:val="00042FE1"/>
    <w:rsid w:val="000439ED"/>
    <w:rsid w:val="000441EE"/>
    <w:rsid w:val="00044262"/>
    <w:rsid w:val="00044E45"/>
    <w:rsid w:val="00044FE8"/>
    <w:rsid w:val="00045EB6"/>
    <w:rsid w:val="00046875"/>
    <w:rsid w:val="00046BA0"/>
    <w:rsid w:val="00046D78"/>
    <w:rsid w:val="0004770D"/>
    <w:rsid w:val="00047C0F"/>
    <w:rsid w:val="0005041E"/>
    <w:rsid w:val="000504AF"/>
    <w:rsid w:val="000520F8"/>
    <w:rsid w:val="000526D5"/>
    <w:rsid w:val="00053533"/>
    <w:rsid w:val="0005437E"/>
    <w:rsid w:val="00055E9A"/>
    <w:rsid w:val="00060DA9"/>
    <w:rsid w:val="0006281B"/>
    <w:rsid w:val="0006416E"/>
    <w:rsid w:val="000643DF"/>
    <w:rsid w:val="00064A7B"/>
    <w:rsid w:val="00064E8B"/>
    <w:rsid w:val="0006638E"/>
    <w:rsid w:val="00067E22"/>
    <w:rsid w:val="000705F5"/>
    <w:rsid w:val="00072580"/>
    <w:rsid w:val="0007372D"/>
    <w:rsid w:val="00073B20"/>
    <w:rsid w:val="00073F04"/>
    <w:rsid w:val="00074D82"/>
    <w:rsid w:val="0007509C"/>
    <w:rsid w:val="0007563B"/>
    <w:rsid w:val="00075CBD"/>
    <w:rsid w:val="00076EEA"/>
    <w:rsid w:val="000772EB"/>
    <w:rsid w:val="000807B2"/>
    <w:rsid w:val="00080A93"/>
    <w:rsid w:val="000821EB"/>
    <w:rsid w:val="00084357"/>
    <w:rsid w:val="00084BB1"/>
    <w:rsid w:val="00085903"/>
    <w:rsid w:val="00086072"/>
    <w:rsid w:val="00086257"/>
    <w:rsid w:val="00086310"/>
    <w:rsid w:val="00087783"/>
    <w:rsid w:val="0009036A"/>
    <w:rsid w:val="0009426C"/>
    <w:rsid w:val="00094D62"/>
    <w:rsid w:val="000973DD"/>
    <w:rsid w:val="000A0816"/>
    <w:rsid w:val="000A3442"/>
    <w:rsid w:val="000A38C0"/>
    <w:rsid w:val="000A4237"/>
    <w:rsid w:val="000A4E51"/>
    <w:rsid w:val="000A5A2C"/>
    <w:rsid w:val="000A5BCA"/>
    <w:rsid w:val="000A5CC6"/>
    <w:rsid w:val="000A6688"/>
    <w:rsid w:val="000A7CC6"/>
    <w:rsid w:val="000B023F"/>
    <w:rsid w:val="000B0473"/>
    <w:rsid w:val="000B0B4C"/>
    <w:rsid w:val="000B17CE"/>
    <w:rsid w:val="000B422C"/>
    <w:rsid w:val="000B4D8E"/>
    <w:rsid w:val="000B5227"/>
    <w:rsid w:val="000B6A77"/>
    <w:rsid w:val="000B6A94"/>
    <w:rsid w:val="000C08E2"/>
    <w:rsid w:val="000C0EE7"/>
    <w:rsid w:val="000C2E60"/>
    <w:rsid w:val="000C3A2A"/>
    <w:rsid w:val="000C45F4"/>
    <w:rsid w:val="000C4E4B"/>
    <w:rsid w:val="000C54E1"/>
    <w:rsid w:val="000C7B4F"/>
    <w:rsid w:val="000C7F9A"/>
    <w:rsid w:val="000D1027"/>
    <w:rsid w:val="000D21BB"/>
    <w:rsid w:val="000D3A34"/>
    <w:rsid w:val="000D64F1"/>
    <w:rsid w:val="000E123B"/>
    <w:rsid w:val="000E22F1"/>
    <w:rsid w:val="000E23DD"/>
    <w:rsid w:val="000E5F19"/>
    <w:rsid w:val="000E7A3B"/>
    <w:rsid w:val="000E7AD7"/>
    <w:rsid w:val="000F0AE1"/>
    <w:rsid w:val="000F1559"/>
    <w:rsid w:val="000F280E"/>
    <w:rsid w:val="000F2C6D"/>
    <w:rsid w:val="000F4AC0"/>
    <w:rsid w:val="000F5151"/>
    <w:rsid w:val="000F5E00"/>
    <w:rsid w:val="000F5E7F"/>
    <w:rsid w:val="00100345"/>
    <w:rsid w:val="0010063B"/>
    <w:rsid w:val="00100773"/>
    <w:rsid w:val="00100AEF"/>
    <w:rsid w:val="00102520"/>
    <w:rsid w:val="00103B4A"/>
    <w:rsid w:val="001062AE"/>
    <w:rsid w:val="001066B2"/>
    <w:rsid w:val="00106B54"/>
    <w:rsid w:val="001077A4"/>
    <w:rsid w:val="00107C0B"/>
    <w:rsid w:val="00110078"/>
    <w:rsid w:val="001100A0"/>
    <w:rsid w:val="00111394"/>
    <w:rsid w:val="00113AEF"/>
    <w:rsid w:val="001167F7"/>
    <w:rsid w:val="00116C7B"/>
    <w:rsid w:val="00116CEB"/>
    <w:rsid w:val="00116FC3"/>
    <w:rsid w:val="00117AD1"/>
    <w:rsid w:val="00117D30"/>
    <w:rsid w:val="0012114E"/>
    <w:rsid w:val="001214EC"/>
    <w:rsid w:val="00122307"/>
    <w:rsid w:val="0012230E"/>
    <w:rsid w:val="0012327C"/>
    <w:rsid w:val="00123B19"/>
    <w:rsid w:val="001315CA"/>
    <w:rsid w:val="00132590"/>
    <w:rsid w:val="00134934"/>
    <w:rsid w:val="00137AEA"/>
    <w:rsid w:val="00137E14"/>
    <w:rsid w:val="001406F1"/>
    <w:rsid w:val="00142E75"/>
    <w:rsid w:val="0014347E"/>
    <w:rsid w:val="00144BCB"/>
    <w:rsid w:val="00145D9D"/>
    <w:rsid w:val="00145F31"/>
    <w:rsid w:val="001474DA"/>
    <w:rsid w:val="00147CD2"/>
    <w:rsid w:val="00147D54"/>
    <w:rsid w:val="00150071"/>
    <w:rsid w:val="00151168"/>
    <w:rsid w:val="001520D6"/>
    <w:rsid w:val="001525BE"/>
    <w:rsid w:val="0015372A"/>
    <w:rsid w:val="0015395F"/>
    <w:rsid w:val="00156034"/>
    <w:rsid w:val="00157F80"/>
    <w:rsid w:val="00163041"/>
    <w:rsid w:val="001705CF"/>
    <w:rsid w:val="00170CC9"/>
    <w:rsid w:val="0017154B"/>
    <w:rsid w:val="00173BCC"/>
    <w:rsid w:val="00174A06"/>
    <w:rsid w:val="00175179"/>
    <w:rsid w:val="00175591"/>
    <w:rsid w:val="0017618C"/>
    <w:rsid w:val="00177B6C"/>
    <w:rsid w:val="00177EB2"/>
    <w:rsid w:val="00180549"/>
    <w:rsid w:val="00180CB2"/>
    <w:rsid w:val="00181255"/>
    <w:rsid w:val="0018196A"/>
    <w:rsid w:val="00182036"/>
    <w:rsid w:val="001842BA"/>
    <w:rsid w:val="00186949"/>
    <w:rsid w:val="001874D5"/>
    <w:rsid w:val="00190396"/>
    <w:rsid w:val="001913A1"/>
    <w:rsid w:val="001926DF"/>
    <w:rsid w:val="001934BF"/>
    <w:rsid w:val="00193EAE"/>
    <w:rsid w:val="00193EEA"/>
    <w:rsid w:val="0019510A"/>
    <w:rsid w:val="001960EF"/>
    <w:rsid w:val="001975ED"/>
    <w:rsid w:val="00197C0C"/>
    <w:rsid w:val="001A045D"/>
    <w:rsid w:val="001A112E"/>
    <w:rsid w:val="001A172C"/>
    <w:rsid w:val="001A20B9"/>
    <w:rsid w:val="001A3142"/>
    <w:rsid w:val="001A38CE"/>
    <w:rsid w:val="001A4761"/>
    <w:rsid w:val="001A4F18"/>
    <w:rsid w:val="001A524D"/>
    <w:rsid w:val="001A6AC4"/>
    <w:rsid w:val="001B0C25"/>
    <w:rsid w:val="001B0CED"/>
    <w:rsid w:val="001B50DD"/>
    <w:rsid w:val="001B5CA1"/>
    <w:rsid w:val="001B6780"/>
    <w:rsid w:val="001C0381"/>
    <w:rsid w:val="001C1FF3"/>
    <w:rsid w:val="001C37FD"/>
    <w:rsid w:val="001C66F6"/>
    <w:rsid w:val="001C67B7"/>
    <w:rsid w:val="001C67C5"/>
    <w:rsid w:val="001C6F3A"/>
    <w:rsid w:val="001C7190"/>
    <w:rsid w:val="001C7327"/>
    <w:rsid w:val="001D02EF"/>
    <w:rsid w:val="001D0E4A"/>
    <w:rsid w:val="001D2EC9"/>
    <w:rsid w:val="001D3A7F"/>
    <w:rsid w:val="001D53FF"/>
    <w:rsid w:val="001D559A"/>
    <w:rsid w:val="001D61A9"/>
    <w:rsid w:val="001E1917"/>
    <w:rsid w:val="001E253B"/>
    <w:rsid w:val="001E315C"/>
    <w:rsid w:val="001E4EC5"/>
    <w:rsid w:val="001E704C"/>
    <w:rsid w:val="001E710A"/>
    <w:rsid w:val="001E7A43"/>
    <w:rsid w:val="001E7AFA"/>
    <w:rsid w:val="001F0407"/>
    <w:rsid w:val="001F1463"/>
    <w:rsid w:val="001F1B28"/>
    <w:rsid w:val="001F3E97"/>
    <w:rsid w:val="001F3FCA"/>
    <w:rsid w:val="001F54A1"/>
    <w:rsid w:val="001F56E4"/>
    <w:rsid w:val="001F606A"/>
    <w:rsid w:val="0020013A"/>
    <w:rsid w:val="00202019"/>
    <w:rsid w:val="00202668"/>
    <w:rsid w:val="00203C27"/>
    <w:rsid w:val="002051DB"/>
    <w:rsid w:val="0020544A"/>
    <w:rsid w:val="00206019"/>
    <w:rsid w:val="00206B39"/>
    <w:rsid w:val="00207FFC"/>
    <w:rsid w:val="0021105C"/>
    <w:rsid w:val="002114F1"/>
    <w:rsid w:val="0021227C"/>
    <w:rsid w:val="00214963"/>
    <w:rsid w:val="00217142"/>
    <w:rsid w:val="00217D99"/>
    <w:rsid w:val="00223142"/>
    <w:rsid w:val="00223299"/>
    <w:rsid w:val="00223909"/>
    <w:rsid w:val="00223EB2"/>
    <w:rsid w:val="0022538F"/>
    <w:rsid w:val="00225B8A"/>
    <w:rsid w:val="002268E5"/>
    <w:rsid w:val="00226BB0"/>
    <w:rsid w:val="00227DC0"/>
    <w:rsid w:val="0023040E"/>
    <w:rsid w:val="00231240"/>
    <w:rsid w:val="0023183F"/>
    <w:rsid w:val="00231A11"/>
    <w:rsid w:val="00232D78"/>
    <w:rsid w:val="002341D7"/>
    <w:rsid w:val="00234746"/>
    <w:rsid w:val="00234793"/>
    <w:rsid w:val="002361D5"/>
    <w:rsid w:val="0023701D"/>
    <w:rsid w:val="00240483"/>
    <w:rsid w:val="0024356C"/>
    <w:rsid w:val="002440BC"/>
    <w:rsid w:val="00244CFD"/>
    <w:rsid w:val="00244FCD"/>
    <w:rsid w:val="00250715"/>
    <w:rsid w:val="00250979"/>
    <w:rsid w:val="00251B05"/>
    <w:rsid w:val="0025372F"/>
    <w:rsid w:val="0025381C"/>
    <w:rsid w:val="00253968"/>
    <w:rsid w:val="002539CC"/>
    <w:rsid w:val="00255813"/>
    <w:rsid w:val="0025659D"/>
    <w:rsid w:val="00257C53"/>
    <w:rsid w:val="00262E22"/>
    <w:rsid w:val="0026495D"/>
    <w:rsid w:val="0026547B"/>
    <w:rsid w:val="00265956"/>
    <w:rsid w:val="00266695"/>
    <w:rsid w:val="00266994"/>
    <w:rsid w:val="00266C61"/>
    <w:rsid w:val="00267233"/>
    <w:rsid w:val="00267E37"/>
    <w:rsid w:val="00270963"/>
    <w:rsid w:val="00270DC4"/>
    <w:rsid w:val="002730A4"/>
    <w:rsid w:val="002732FD"/>
    <w:rsid w:val="00274B2B"/>
    <w:rsid w:val="00274D20"/>
    <w:rsid w:val="00274E7F"/>
    <w:rsid w:val="00275666"/>
    <w:rsid w:val="00276D40"/>
    <w:rsid w:val="00277DA7"/>
    <w:rsid w:val="00280142"/>
    <w:rsid w:val="00280B07"/>
    <w:rsid w:val="0028115F"/>
    <w:rsid w:val="002811A1"/>
    <w:rsid w:val="00281B55"/>
    <w:rsid w:val="00283ED1"/>
    <w:rsid w:val="0028439D"/>
    <w:rsid w:val="00284EA5"/>
    <w:rsid w:val="00285A36"/>
    <w:rsid w:val="00285E47"/>
    <w:rsid w:val="00286500"/>
    <w:rsid w:val="002912E5"/>
    <w:rsid w:val="002914BF"/>
    <w:rsid w:val="00292624"/>
    <w:rsid w:val="00292987"/>
    <w:rsid w:val="00292ECF"/>
    <w:rsid w:val="002948A5"/>
    <w:rsid w:val="00295693"/>
    <w:rsid w:val="00295848"/>
    <w:rsid w:val="002958DE"/>
    <w:rsid w:val="00295A4C"/>
    <w:rsid w:val="00295AD9"/>
    <w:rsid w:val="00295FC4"/>
    <w:rsid w:val="002A2444"/>
    <w:rsid w:val="002A27A5"/>
    <w:rsid w:val="002A2CD4"/>
    <w:rsid w:val="002A4C8D"/>
    <w:rsid w:val="002A6BDF"/>
    <w:rsid w:val="002A6E93"/>
    <w:rsid w:val="002A798C"/>
    <w:rsid w:val="002B080D"/>
    <w:rsid w:val="002B18E5"/>
    <w:rsid w:val="002B35B0"/>
    <w:rsid w:val="002B3A81"/>
    <w:rsid w:val="002B55E9"/>
    <w:rsid w:val="002B5953"/>
    <w:rsid w:val="002B61D4"/>
    <w:rsid w:val="002C3135"/>
    <w:rsid w:val="002C482D"/>
    <w:rsid w:val="002C483B"/>
    <w:rsid w:val="002C4EF2"/>
    <w:rsid w:val="002C6328"/>
    <w:rsid w:val="002D09FE"/>
    <w:rsid w:val="002D0A17"/>
    <w:rsid w:val="002D18ED"/>
    <w:rsid w:val="002D1AAC"/>
    <w:rsid w:val="002D46BC"/>
    <w:rsid w:val="002D54D2"/>
    <w:rsid w:val="002D5EA5"/>
    <w:rsid w:val="002D6CEF"/>
    <w:rsid w:val="002E12C2"/>
    <w:rsid w:val="002E1DC8"/>
    <w:rsid w:val="002E2FD6"/>
    <w:rsid w:val="002E4C26"/>
    <w:rsid w:val="002E52E7"/>
    <w:rsid w:val="002E5BC1"/>
    <w:rsid w:val="002E6FA4"/>
    <w:rsid w:val="002E712B"/>
    <w:rsid w:val="002E7D39"/>
    <w:rsid w:val="002F09E3"/>
    <w:rsid w:val="002F30FF"/>
    <w:rsid w:val="002F4540"/>
    <w:rsid w:val="002F68AE"/>
    <w:rsid w:val="002F6DB1"/>
    <w:rsid w:val="002F7365"/>
    <w:rsid w:val="00300950"/>
    <w:rsid w:val="00300CAA"/>
    <w:rsid w:val="0030121D"/>
    <w:rsid w:val="00301628"/>
    <w:rsid w:val="00304764"/>
    <w:rsid w:val="00305093"/>
    <w:rsid w:val="0030655A"/>
    <w:rsid w:val="00307194"/>
    <w:rsid w:val="00310401"/>
    <w:rsid w:val="003117D8"/>
    <w:rsid w:val="00312F30"/>
    <w:rsid w:val="00313FE0"/>
    <w:rsid w:val="003142DE"/>
    <w:rsid w:val="0031758A"/>
    <w:rsid w:val="00317C21"/>
    <w:rsid w:val="00320644"/>
    <w:rsid w:val="00320F33"/>
    <w:rsid w:val="00322447"/>
    <w:rsid w:val="00322488"/>
    <w:rsid w:val="003236A0"/>
    <w:rsid w:val="00324C59"/>
    <w:rsid w:val="003256F3"/>
    <w:rsid w:val="003262D8"/>
    <w:rsid w:val="00331DCE"/>
    <w:rsid w:val="00331F1C"/>
    <w:rsid w:val="00332974"/>
    <w:rsid w:val="00332A3D"/>
    <w:rsid w:val="00332E23"/>
    <w:rsid w:val="00334F04"/>
    <w:rsid w:val="0033522B"/>
    <w:rsid w:val="00336E9C"/>
    <w:rsid w:val="00342373"/>
    <w:rsid w:val="0034248F"/>
    <w:rsid w:val="00342EFA"/>
    <w:rsid w:val="00342FAF"/>
    <w:rsid w:val="003436FD"/>
    <w:rsid w:val="00347F9F"/>
    <w:rsid w:val="003525E3"/>
    <w:rsid w:val="00352967"/>
    <w:rsid w:val="0035353D"/>
    <w:rsid w:val="00353991"/>
    <w:rsid w:val="00353BEF"/>
    <w:rsid w:val="00353DFC"/>
    <w:rsid w:val="0035459B"/>
    <w:rsid w:val="00356555"/>
    <w:rsid w:val="00356865"/>
    <w:rsid w:val="00357D08"/>
    <w:rsid w:val="0036045C"/>
    <w:rsid w:val="00361166"/>
    <w:rsid w:val="003611EF"/>
    <w:rsid w:val="00362D2B"/>
    <w:rsid w:val="003647B1"/>
    <w:rsid w:val="00364E32"/>
    <w:rsid w:val="003652CF"/>
    <w:rsid w:val="0036760B"/>
    <w:rsid w:val="00371249"/>
    <w:rsid w:val="0037185E"/>
    <w:rsid w:val="00371C5D"/>
    <w:rsid w:val="00373178"/>
    <w:rsid w:val="003745D2"/>
    <w:rsid w:val="00375967"/>
    <w:rsid w:val="00377209"/>
    <w:rsid w:val="00381321"/>
    <w:rsid w:val="00381B59"/>
    <w:rsid w:val="00383901"/>
    <w:rsid w:val="00386AD4"/>
    <w:rsid w:val="003871F3"/>
    <w:rsid w:val="00390409"/>
    <w:rsid w:val="00390B01"/>
    <w:rsid w:val="003912B5"/>
    <w:rsid w:val="00392A42"/>
    <w:rsid w:val="00392C7F"/>
    <w:rsid w:val="00394609"/>
    <w:rsid w:val="00397B0C"/>
    <w:rsid w:val="003A02C4"/>
    <w:rsid w:val="003A1601"/>
    <w:rsid w:val="003A33C3"/>
    <w:rsid w:val="003A37DB"/>
    <w:rsid w:val="003A4D24"/>
    <w:rsid w:val="003A4FD5"/>
    <w:rsid w:val="003A622A"/>
    <w:rsid w:val="003B1F22"/>
    <w:rsid w:val="003B2C6B"/>
    <w:rsid w:val="003B3334"/>
    <w:rsid w:val="003B338D"/>
    <w:rsid w:val="003B3739"/>
    <w:rsid w:val="003B3B18"/>
    <w:rsid w:val="003B4D3A"/>
    <w:rsid w:val="003B5EBF"/>
    <w:rsid w:val="003B6A7E"/>
    <w:rsid w:val="003C1AF5"/>
    <w:rsid w:val="003C2269"/>
    <w:rsid w:val="003C3502"/>
    <w:rsid w:val="003C38B0"/>
    <w:rsid w:val="003C4482"/>
    <w:rsid w:val="003C4F9F"/>
    <w:rsid w:val="003C512C"/>
    <w:rsid w:val="003C6012"/>
    <w:rsid w:val="003C6977"/>
    <w:rsid w:val="003C6BFF"/>
    <w:rsid w:val="003C7C44"/>
    <w:rsid w:val="003D0046"/>
    <w:rsid w:val="003D065C"/>
    <w:rsid w:val="003D06EE"/>
    <w:rsid w:val="003D07E7"/>
    <w:rsid w:val="003D3D4F"/>
    <w:rsid w:val="003D530E"/>
    <w:rsid w:val="003D5956"/>
    <w:rsid w:val="003D5B3D"/>
    <w:rsid w:val="003E21F9"/>
    <w:rsid w:val="003E2D2E"/>
    <w:rsid w:val="003E345B"/>
    <w:rsid w:val="003E5442"/>
    <w:rsid w:val="003E5A94"/>
    <w:rsid w:val="003F01BB"/>
    <w:rsid w:val="003F10A6"/>
    <w:rsid w:val="003F2369"/>
    <w:rsid w:val="003F3207"/>
    <w:rsid w:val="003F4BF4"/>
    <w:rsid w:val="003F6B69"/>
    <w:rsid w:val="00400765"/>
    <w:rsid w:val="004010E2"/>
    <w:rsid w:val="00401142"/>
    <w:rsid w:val="00401FEA"/>
    <w:rsid w:val="00403354"/>
    <w:rsid w:val="00403B6D"/>
    <w:rsid w:val="00405D09"/>
    <w:rsid w:val="00410DB0"/>
    <w:rsid w:val="0041138C"/>
    <w:rsid w:val="00412F2C"/>
    <w:rsid w:val="00413D7D"/>
    <w:rsid w:val="00414685"/>
    <w:rsid w:val="00414BFC"/>
    <w:rsid w:val="00415506"/>
    <w:rsid w:val="00415B7E"/>
    <w:rsid w:val="00416686"/>
    <w:rsid w:val="00417E03"/>
    <w:rsid w:val="00422F93"/>
    <w:rsid w:val="0042325C"/>
    <w:rsid w:val="004243B2"/>
    <w:rsid w:val="00424480"/>
    <w:rsid w:val="004257C0"/>
    <w:rsid w:val="00425BE7"/>
    <w:rsid w:val="004264A2"/>
    <w:rsid w:val="00430E38"/>
    <w:rsid w:val="00433622"/>
    <w:rsid w:val="004439B7"/>
    <w:rsid w:val="004457C3"/>
    <w:rsid w:val="004467FD"/>
    <w:rsid w:val="00446A7E"/>
    <w:rsid w:val="0045032B"/>
    <w:rsid w:val="004551FF"/>
    <w:rsid w:val="004604DA"/>
    <w:rsid w:val="00460798"/>
    <w:rsid w:val="00461D69"/>
    <w:rsid w:val="00463A38"/>
    <w:rsid w:val="0046493A"/>
    <w:rsid w:val="00464B7B"/>
    <w:rsid w:val="004652CF"/>
    <w:rsid w:val="00465E82"/>
    <w:rsid w:val="004661FD"/>
    <w:rsid w:val="00467FEC"/>
    <w:rsid w:val="0047076B"/>
    <w:rsid w:val="00470B5F"/>
    <w:rsid w:val="00471036"/>
    <w:rsid w:val="0047194C"/>
    <w:rsid w:val="0047204A"/>
    <w:rsid w:val="00472B6C"/>
    <w:rsid w:val="004736E8"/>
    <w:rsid w:val="00477EA3"/>
    <w:rsid w:val="004812F5"/>
    <w:rsid w:val="004822E8"/>
    <w:rsid w:val="004824A4"/>
    <w:rsid w:val="00483CF5"/>
    <w:rsid w:val="00484F37"/>
    <w:rsid w:val="00485AE6"/>
    <w:rsid w:val="00485CCD"/>
    <w:rsid w:val="00487736"/>
    <w:rsid w:val="004903A1"/>
    <w:rsid w:val="004915C1"/>
    <w:rsid w:val="00491CE1"/>
    <w:rsid w:val="00492057"/>
    <w:rsid w:val="0049377B"/>
    <w:rsid w:val="004949CB"/>
    <w:rsid w:val="00494A74"/>
    <w:rsid w:val="004955D7"/>
    <w:rsid w:val="004A10C3"/>
    <w:rsid w:val="004A170E"/>
    <w:rsid w:val="004A17D5"/>
    <w:rsid w:val="004A1C1C"/>
    <w:rsid w:val="004A29CB"/>
    <w:rsid w:val="004A3300"/>
    <w:rsid w:val="004A3335"/>
    <w:rsid w:val="004A7A5B"/>
    <w:rsid w:val="004B0C78"/>
    <w:rsid w:val="004B2CB1"/>
    <w:rsid w:val="004B409C"/>
    <w:rsid w:val="004B4E88"/>
    <w:rsid w:val="004B6DA2"/>
    <w:rsid w:val="004B7F9C"/>
    <w:rsid w:val="004C119F"/>
    <w:rsid w:val="004C12D9"/>
    <w:rsid w:val="004C2131"/>
    <w:rsid w:val="004C25CE"/>
    <w:rsid w:val="004C291E"/>
    <w:rsid w:val="004C4AB8"/>
    <w:rsid w:val="004C4BB4"/>
    <w:rsid w:val="004C591F"/>
    <w:rsid w:val="004C630E"/>
    <w:rsid w:val="004C768B"/>
    <w:rsid w:val="004D09F9"/>
    <w:rsid w:val="004D10A1"/>
    <w:rsid w:val="004D269A"/>
    <w:rsid w:val="004D2965"/>
    <w:rsid w:val="004D57C9"/>
    <w:rsid w:val="004D7C5E"/>
    <w:rsid w:val="004E0805"/>
    <w:rsid w:val="004E0E68"/>
    <w:rsid w:val="004E1108"/>
    <w:rsid w:val="004E13DA"/>
    <w:rsid w:val="004E16FE"/>
    <w:rsid w:val="004E2687"/>
    <w:rsid w:val="004E2A26"/>
    <w:rsid w:val="004E32D0"/>
    <w:rsid w:val="004E3B74"/>
    <w:rsid w:val="004E47AC"/>
    <w:rsid w:val="004E51B9"/>
    <w:rsid w:val="004E6E8E"/>
    <w:rsid w:val="004E7514"/>
    <w:rsid w:val="004F003F"/>
    <w:rsid w:val="004F24E6"/>
    <w:rsid w:val="004F27BC"/>
    <w:rsid w:val="004F2E95"/>
    <w:rsid w:val="004F2F18"/>
    <w:rsid w:val="004F38B2"/>
    <w:rsid w:val="004F3F8D"/>
    <w:rsid w:val="004F5E53"/>
    <w:rsid w:val="004F6EE0"/>
    <w:rsid w:val="00500D8F"/>
    <w:rsid w:val="0050125F"/>
    <w:rsid w:val="00502EE4"/>
    <w:rsid w:val="00503350"/>
    <w:rsid w:val="00504B0A"/>
    <w:rsid w:val="005055E9"/>
    <w:rsid w:val="0050640D"/>
    <w:rsid w:val="00506DFF"/>
    <w:rsid w:val="005107A4"/>
    <w:rsid w:val="00510BB3"/>
    <w:rsid w:val="00510C5C"/>
    <w:rsid w:val="00510E8D"/>
    <w:rsid w:val="005112BF"/>
    <w:rsid w:val="0051161B"/>
    <w:rsid w:val="00512121"/>
    <w:rsid w:val="00512ECF"/>
    <w:rsid w:val="00513142"/>
    <w:rsid w:val="00513687"/>
    <w:rsid w:val="00513BD2"/>
    <w:rsid w:val="005149CA"/>
    <w:rsid w:val="00515059"/>
    <w:rsid w:val="0051602F"/>
    <w:rsid w:val="0051632F"/>
    <w:rsid w:val="0051657C"/>
    <w:rsid w:val="00521E72"/>
    <w:rsid w:val="005227DF"/>
    <w:rsid w:val="005248F7"/>
    <w:rsid w:val="00525560"/>
    <w:rsid w:val="00525A4F"/>
    <w:rsid w:val="005264A8"/>
    <w:rsid w:val="0052765E"/>
    <w:rsid w:val="00527E08"/>
    <w:rsid w:val="0053062E"/>
    <w:rsid w:val="00530845"/>
    <w:rsid w:val="00530F56"/>
    <w:rsid w:val="00532ED6"/>
    <w:rsid w:val="00533BA7"/>
    <w:rsid w:val="00533BBE"/>
    <w:rsid w:val="00534F94"/>
    <w:rsid w:val="0053507B"/>
    <w:rsid w:val="00535370"/>
    <w:rsid w:val="005373EF"/>
    <w:rsid w:val="00540BE9"/>
    <w:rsid w:val="0054159B"/>
    <w:rsid w:val="0054170E"/>
    <w:rsid w:val="00541BC1"/>
    <w:rsid w:val="00542155"/>
    <w:rsid w:val="00542A73"/>
    <w:rsid w:val="00542C97"/>
    <w:rsid w:val="005442DA"/>
    <w:rsid w:val="00544590"/>
    <w:rsid w:val="005445D2"/>
    <w:rsid w:val="00544A52"/>
    <w:rsid w:val="00544C5A"/>
    <w:rsid w:val="00545D15"/>
    <w:rsid w:val="005464D8"/>
    <w:rsid w:val="0054726A"/>
    <w:rsid w:val="00547AE5"/>
    <w:rsid w:val="00550796"/>
    <w:rsid w:val="005508F8"/>
    <w:rsid w:val="0055155F"/>
    <w:rsid w:val="005521CC"/>
    <w:rsid w:val="005530C5"/>
    <w:rsid w:val="00555640"/>
    <w:rsid w:val="0055573C"/>
    <w:rsid w:val="005557E2"/>
    <w:rsid w:val="005557FD"/>
    <w:rsid w:val="005563AC"/>
    <w:rsid w:val="005568A6"/>
    <w:rsid w:val="005572D4"/>
    <w:rsid w:val="005602C4"/>
    <w:rsid w:val="00560487"/>
    <w:rsid w:val="00560E45"/>
    <w:rsid w:val="00562C3B"/>
    <w:rsid w:val="00563E4C"/>
    <w:rsid w:val="00564DCE"/>
    <w:rsid w:val="00567C18"/>
    <w:rsid w:val="00571092"/>
    <w:rsid w:val="005717B5"/>
    <w:rsid w:val="00571BA9"/>
    <w:rsid w:val="00571DD9"/>
    <w:rsid w:val="0057263B"/>
    <w:rsid w:val="0057299D"/>
    <w:rsid w:val="005733EB"/>
    <w:rsid w:val="00573DB6"/>
    <w:rsid w:val="005743B6"/>
    <w:rsid w:val="0057446A"/>
    <w:rsid w:val="00575EBD"/>
    <w:rsid w:val="00581736"/>
    <w:rsid w:val="00587B16"/>
    <w:rsid w:val="00587F6B"/>
    <w:rsid w:val="00590C2A"/>
    <w:rsid w:val="00591248"/>
    <w:rsid w:val="00591D3F"/>
    <w:rsid w:val="0059347E"/>
    <w:rsid w:val="0059446F"/>
    <w:rsid w:val="00594D6F"/>
    <w:rsid w:val="00594E17"/>
    <w:rsid w:val="00595697"/>
    <w:rsid w:val="00595A73"/>
    <w:rsid w:val="00596683"/>
    <w:rsid w:val="005A129A"/>
    <w:rsid w:val="005A1FBC"/>
    <w:rsid w:val="005A3683"/>
    <w:rsid w:val="005A38E5"/>
    <w:rsid w:val="005A5112"/>
    <w:rsid w:val="005A7315"/>
    <w:rsid w:val="005A7CD5"/>
    <w:rsid w:val="005B27C5"/>
    <w:rsid w:val="005B3276"/>
    <w:rsid w:val="005B40E8"/>
    <w:rsid w:val="005B7DCC"/>
    <w:rsid w:val="005C2AD9"/>
    <w:rsid w:val="005C34DD"/>
    <w:rsid w:val="005C3ABB"/>
    <w:rsid w:val="005C40E1"/>
    <w:rsid w:val="005C6EDA"/>
    <w:rsid w:val="005C7028"/>
    <w:rsid w:val="005C7EE1"/>
    <w:rsid w:val="005D0304"/>
    <w:rsid w:val="005D29DA"/>
    <w:rsid w:val="005D3E79"/>
    <w:rsid w:val="005D5875"/>
    <w:rsid w:val="005D60BD"/>
    <w:rsid w:val="005D7C07"/>
    <w:rsid w:val="005D7CCB"/>
    <w:rsid w:val="005E0939"/>
    <w:rsid w:val="005E5F7C"/>
    <w:rsid w:val="005E709F"/>
    <w:rsid w:val="005F094E"/>
    <w:rsid w:val="005F12EB"/>
    <w:rsid w:val="005F17BE"/>
    <w:rsid w:val="005F1AAB"/>
    <w:rsid w:val="005F734E"/>
    <w:rsid w:val="006000CE"/>
    <w:rsid w:val="00600D43"/>
    <w:rsid w:val="00601C8A"/>
    <w:rsid w:val="00601D8B"/>
    <w:rsid w:val="00602032"/>
    <w:rsid w:val="00602F11"/>
    <w:rsid w:val="00602FFC"/>
    <w:rsid w:val="00603721"/>
    <w:rsid w:val="00603ECD"/>
    <w:rsid w:val="00604C36"/>
    <w:rsid w:val="00605E38"/>
    <w:rsid w:val="00605F23"/>
    <w:rsid w:val="00606B87"/>
    <w:rsid w:val="0060762C"/>
    <w:rsid w:val="00610F25"/>
    <w:rsid w:val="00611A46"/>
    <w:rsid w:val="006137E5"/>
    <w:rsid w:val="00613B1B"/>
    <w:rsid w:val="0061697A"/>
    <w:rsid w:val="006205A0"/>
    <w:rsid w:val="006214A9"/>
    <w:rsid w:val="00621514"/>
    <w:rsid w:val="00621B3E"/>
    <w:rsid w:val="00621C73"/>
    <w:rsid w:val="00622207"/>
    <w:rsid w:val="006232CD"/>
    <w:rsid w:val="006234EB"/>
    <w:rsid w:val="006245CF"/>
    <w:rsid w:val="006249AB"/>
    <w:rsid w:val="00625312"/>
    <w:rsid w:val="00627467"/>
    <w:rsid w:val="0062796B"/>
    <w:rsid w:val="006306AC"/>
    <w:rsid w:val="00632DE5"/>
    <w:rsid w:val="0063310C"/>
    <w:rsid w:val="0063334A"/>
    <w:rsid w:val="00634B0E"/>
    <w:rsid w:val="0063528A"/>
    <w:rsid w:val="0064254C"/>
    <w:rsid w:val="00644598"/>
    <w:rsid w:val="006449CB"/>
    <w:rsid w:val="00647FF9"/>
    <w:rsid w:val="00650783"/>
    <w:rsid w:val="00651441"/>
    <w:rsid w:val="0065245D"/>
    <w:rsid w:val="006532BB"/>
    <w:rsid w:val="0065511B"/>
    <w:rsid w:val="006567A1"/>
    <w:rsid w:val="006569A1"/>
    <w:rsid w:val="00656EBC"/>
    <w:rsid w:val="00660429"/>
    <w:rsid w:val="00660B35"/>
    <w:rsid w:val="00662954"/>
    <w:rsid w:val="00662F1B"/>
    <w:rsid w:val="006638A8"/>
    <w:rsid w:val="00664561"/>
    <w:rsid w:val="00664724"/>
    <w:rsid w:val="00664882"/>
    <w:rsid w:val="0066520A"/>
    <w:rsid w:val="00666844"/>
    <w:rsid w:val="00667256"/>
    <w:rsid w:val="0067024E"/>
    <w:rsid w:val="00670309"/>
    <w:rsid w:val="00670362"/>
    <w:rsid w:val="00672691"/>
    <w:rsid w:val="00672A24"/>
    <w:rsid w:val="006732E8"/>
    <w:rsid w:val="00674525"/>
    <w:rsid w:val="00675855"/>
    <w:rsid w:val="00675A62"/>
    <w:rsid w:val="00676D35"/>
    <w:rsid w:val="00677732"/>
    <w:rsid w:val="00680764"/>
    <w:rsid w:val="0068195C"/>
    <w:rsid w:val="00683763"/>
    <w:rsid w:val="00683FA3"/>
    <w:rsid w:val="00687424"/>
    <w:rsid w:val="00691476"/>
    <w:rsid w:val="006922AB"/>
    <w:rsid w:val="006938D3"/>
    <w:rsid w:val="006969FC"/>
    <w:rsid w:val="006A04B1"/>
    <w:rsid w:val="006A08EC"/>
    <w:rsid w:val="006A1AF2"/>
    <w:rsid w:val="006A1EB8"/>
    <w:rsid w:val="006A2818"/>
    <w:rsid w:val="006A49FD"/>
    <w:rsid w:val="006A4B5F"/>
    <w:rsid w:val="006A569D"/>
    <w:rsid w:val="006B044D"/>
    <w:rsid w:val="006B220B"/>
    <w:rsid w:val="006B2E1B"/>
    <w:rsid w:val="006B3148"/>
    <w:rsid w:val="006B3D80"/>
    <w:rsid w:val="006B5618"/>
    <w:rsid w:val="006B6B2D"/>
    <w:rsid w:val="006B729D"/>
    <w:rsid w:val="006C0600"/>
    <w:rsid w:val="006C1B17"/>
    <w:rsid w:val="006C2898"/>
    <w:rsid w:val="006C3C1C"/>
    <w:rsid w:val="006C461A"/>
    <w:rsid w:val="006C4DFE"/>
    <w:rsid w:val="006C6836"/>
    <w:rsid w:val="006D20E3"/>
    <w:rsid w:val="006D34B6"/>
    <w:rsid w:val="006D3F4E"/>
    <w:rsid w:val="006D3F6C"/>
    <w:rsid w:val="006D56B6"/>
    <w:rsid w:val="006D5F59"/>
    <w:rsid w:val="006D669B"/>
    <w:rsid w:val="006D71C4"/>
    <w:rsid w:val="006E1D91"/>
    <w:rsid w:val="006E32F8"/>
    <w:rsid w:val="006E43CF"/>
    <w:rsid w:val="006E4C8B"/>
    <w:rsid w:val="006E5393"/>
    <w:rsid w:val="006E5B6B"/>
    <w:rsid w:val="006E7471"/>
    <w:rsid w:val="006F0C94"/>
    <w:rsid w:val="006F250A"/>
    <w:rsid w:val="006F3172"/>
    <w:rsid w:val="006F37E7"/>
    <w:rsid w:val="007011FC"/>
    <w:rsid w:val="00701991"/>
    <w:rsid w:val="00701F90"/>
    <w:rsid w:val="007028E3"/>
    <w:rsid w:val="00705495"/>
    <w:rsid w:val="00705CEA"/>
    <w:rsid w:val="00705EB8"/>
    <w:rsid w:val="00706AF5"/>
    <w:rsid w:val="00706D3E"/>
    <w:rsid w:val="00711710"/>
    <w:rsid w:val="00711AD5"/>
    <w:rsid w:val="00711F62"/>
    <w:rsid w:val="00714925"/>
    <w:rsid w:val="00716B35"/>
    <w:rsid w:val="00717876"/>
    <w:rsid w:val="00720503"/>
    <w:rsid w:val="00721681"/>
    <w:rsid w:val="00721EAF"/>
    <w:rsid w:val="0072344A"/>
    <w:rsid w:val="0072421D"/>
    <w:rsid w:val="00724AE4"/>
    <w:rsid w:val="007254CB"/>
    <w:rsid w:val="007269E7"/>
    <w:rsid w:val="00726ACE"/>
    <w:rsid w:val="00726FC3"/>
    <w:rsid w:val="00727866"/>
    <w:rsid w:val="007311F0"/>
    <w:rsid w:val="00732C29"/>
    <w:rsid w:val="00733557"/>
    <w:rsid w:val="00735CDB"/>
    <w:rsid w:val="00736BDA"/>
    <w:rsid w:val="00736F1A"/>
    <w:rsid w:val="00737099"/>
    <w:rsid w:val="00737B6B"/>
    <w:rsid w:val="007405E9"/>
    <w:rsid w:val="00741045"/>
    <w:rsid w:val="00743119"/>
    <w:rsid w:val="007463B0"/>
    <w:rsid w:val="00746A02"/>
    <w:rsid w:val="00751F34"/>
    <w:rsid w:val="00752FF7"/>
    <w:rsid w:val="007532BC"/>
    <w:rsid w:val="00754F8D"/>
    <w:rsid w:val="00755B90"/>
    <w:rsid w:val="0075613B"/>
    <w:rsid w:val="00756273"/>
    <w:rsid w:val="00756DCF"/>
    <w:rsid w:val="00757D6B"/>
    <w:rsid w:val="00761038"/>
    <w:rsid w:val="00761186"/>
    <w:rsid w:val="0076413D"/>
    <w:rsid w:val="00764185"/>
    <w:rsid w:val="00764E69"/>
    <w:rsid w:val="00764FBF"/>
    <w:rsid w:val="007655DE"/>
    <w:rsid w:val="00765685"/>
    <w:rsid w:val="00765E8E"/>
    <w:rsid w:val="007663C8"/>
    <w:rsid w:val="00767185"/>
    <w:rsid w:val="0077081E"/>
    <w:rsid w:val="007716E2"/>
    <w:rsid w:val="007737C2"/>
    <w:rsid w:val="00775F15"/>
    <w:rsid w:val="0077789E"/>
    <w:rsid w:val="00781C0C"/>
    <w:rsid w:val="00784C10"/>
    <w:rsid w:val="00785BA1"/>
    <w:rsid w:val="0078696C"/>
    <w:rsid w:val="007912BC"/>
    <w:rsid w:val="00791D54"/>
    <w:rsid w:val="007920B7"/>
    <w:rsid w:val="00793618"/>
    <w:rsid w:val="007941A1"/>
    <w:rsid w:val="007947AF"/>
    <w:rsid w:val="00794C1E"/>
    <w:rsid w:val="00795BE3"/>
    <w:rsid w:val="007A0413"/>
    <w:rsid w:val="007A1B31"/>
    <w:rsid w:val="007A225C"/>
    <w:rsid w:val="007A2C4B"/>
    <w:rsid w:val="007A3865"/>
    <w:rsid w:val="007A4593"/>
    <w:rsid w:val="007A4A30"/>
    <w:rsid w:val="007A558E"/>
    <w:rsid w:val="007A6E57"/>
    <w:rsid w:val="007B0C8F"/>
    <w:rsid w:val="007B142E"/>
    <w:rsid w:val="007B1EE0"/>
    <w:rsid w:val="007B22E6"/>
    <w:rsid w:val="007B5529"/>
    <w:rsid w:val="007B5B8A"/>
    <w:rsid w:val="007B7443"/>
    <w:rsid w:val="007C00C5"/>
    <w:rsid w:val="007C0834"/>
    <w:rsid w:val="007C2177"/>
    <w:rsid w:val="007C23A0"/>
    <w:rsid w:val="007C275D"/>
    <w:rsid w:val="007C3A68"/>
    <w:rsid w:val="007C7628"/>
    <w:rsid w:val="007D0C40"/>
    <w:rsid w:val="007D3B28"/>
    <w:rsid w:val="007D3B43"/>
    <w:rsid w:val="007D3E23"/>
    <w:rsid w:val="007D4037"/>
    <w:rsid w:val="007D435A"/>
    <w:rsid w:val="007D49F8"/>
    <w:rsid w:val="007D51CE"/>
    <w:rsid w:val="007D522F"/>
    <w:rsid w:val="007D60D2"/>
    <w:rsid w:val="007D6D51"/>
    <w:rsid w:val="007E4394"/>
    <w:rsid w:val="007E4844"/>
    <w:rsid w:val="007E7432"/>
    <w:rsid w:val="007E764F"/>
    <w:rsid w:val="007E7E46"/>
    <w:rsid w:val="007E7FFB"/>
    <w:rsid w:val="007F1142"/>
    <w:rsid w:val="007F35E2"/>
    <w:rsid w:val="007F4F63"/>
    <w:rsid w:val="007F5123"/>
    <w:rsid w:val="007F7825"/>
    <w:rsid w:val="007F7BDB"/>
    <w:rsid w:val="00800B95"/>
    <w:rsid w:val="008013DC"/>
    <w:rsid w:val="008014F5"/>
    <w:rsid w:val="0080286B"/>
    <w:rsid w:val="008029C5"/>
    <w:rsid w:val="00805823"/>
    <w:rsid w:val="00810257"/>
    <w:rsid w:val="00810D02"/>
    <w:rsid w:val="0081143A"/>
    <w:rsid w:val="0081180D"/>
    <w:rsid w:val="008127D3"/>
    <w:rsid w:val="00812B04"/>
    <w:rsid w:val="00813C86"/>
    <w:rsid w:val="00813E5A"/>
    <w:rsid w:val="00815B3C"/>
    <w:rsid w:val="00817E8B"/>
    <w:rsid w:val="008213B0"/>
    <w:rsid w:val="00822115"/>
    <w:rsid w:val="008230FC"/>
    <w:rsid w:val="00824733"/>
    <w:rsid w:val="0082713E"/>
    <w:rsid w:val="008274C9"/>
    <w:rsid w:val="00830864"/>
    <w:rsid w:val="00831EFC"/>
    <w:rsid w:val="00833855"/>
    <w:rsid w:val="008355D3"/>
    <w:rsid w:val="008425D2"/>
    <w:rsid w:val="00842DCC"/>
    <w:rsid w:val="008441BE"/>
    <w:rsid w:val="00845BFF"/>
    <w:rsid w:val="00847E0D"/>
    <w:rsid w:val="008509A2"/>
    <w:rsid w:val="00851474"/>
    <w:rsid w:val="008524F2"/>
    <w:rsid w:val="0085299C"/>
    <w:rsid w:val="008536FD"/>
    <w:rsid w:val="0085409B"/>
    <w:rsid w:val="008608D8"/>
    <w:rsid w:val="00863590"/>
    <w:rsid w:val="008636FD"/>
    <w:rsid w:val="00864E9B"/>
    <w:rsid w:val="00865111"/>
    <w:rsid w:val="00865758"/>
    <w:rsid w:val="008665DB"/>
    <w:rsid w:val="008674AF"/>
    <w:rsid w:val="00867B75"/>
    <w:rsid w:val="00870660"/>
    <w:rsid w:val="00870976"/>
    <w:rsid w:val="00871332"/>
    <w:rsid w:val="00871937"/>
    <w:rsid w:val="00872565"/>
    <w:rsid w:val="00873342"/>
    <w:rsid w:val="00873724"/>
    <w:rsid w:val="00873A0C"/>
    <w:rsid w:val="00873BB3"/>
    <w:rsid w:val="00875C36"/>
    <w:rsid w:val="00876B99"/>
    <w:rsid w:val="00877A18"/>
    <w:rsid w:val="008827BF"/>
    <w:rsid w:val="008829BD"/>
    <w:rsid w:val="00883089"/>
    <w:rsid w:val="0088408A"/>
    <w:rsid w:val="00884439"/>
    <w:rsid w:val="00887FE6"/>
    <w:rsid w:val="0089083D"/>
    <w:rsid w:val="00890C1D"/>
    <w:rsid w:val="008921C7"/>
    <w:rsid w:val="0089712B"/>
    <w:rsid w:val="008976B8"/>
    <w:rsid w:val="00897BFB"/>
    <w:rsid w:val="008A04A3"/>
    <w:rsid w:val="008A2025"/>
    <w:rsid w:val="008A57E8"/>
    <w:rsid w:val="008A7209"/>
    <w:rsid w:val="008A79DD"/>
    <w:rsid w:val="008B0782"/>
    <w:rsid w:val="008B263A"/>
    <w:rsid w:val="008B4D61"/>
    <w:rsid w:val="008B5FB3"/>
    <w:rsid w:val="008B61C9"/>
    <w:rsid w:val="008C0F08"/>
    <w:rsid w:val="008C36D7"/>
    <w:rsid w:val="008C4DCD"/>
    <w:rsid w:val="008C660A"/>
    <w:rsid w:val="008C6D00"/>
    <w:rsid w:val="008C6F55"/>
    <w:rsid w:val="008D0204"/>
    <w:rsid w:val="008D2D2B"/>
    <w:rsid w:val="008D406E"/>
    <w:rsid w:val="008D57C7"/>
    <w:rsid w:val="008D6E1C"/>
    <w:rsid w:val="008D705D"/>
    <w:rsid w:val="008D7234"/>
    <w:rsid w:val="008D7B35"/>
    <w:rsid w:val="008E1FAF"/>
    <w:rsid w:val="008E3B5A"/>
    <w:rsid w:val="008E6077"/>
    <w:rsid w:val="008E61E3"/>
    <w:rsid w:val="008F0081"/>
    <w:rsid w:val="008F1110"/>
    <w:rsid w:val="008F1481"/>
    <w:rsid w:val="008F158E"/>
    <w:rsid w:val="008F1A13"/>
    <w:rsid w:val="008F1AFB"/>
    <w:rsid w:val="008F358F"/>
    <w:rsid w:val="008F4B0A"/>
    <w:rsid w:val="008F5EE9"/>
    <w:rsid w:val="008F77FD"/>
    <w:rsid w:val="008F78C3"/>
    <w:rsid w:val="00900399"/>
    <w:rsid w:val="00902983"/>
    <w:rsid w:val="00904060"/>
    <w:rsid w:val="009056D4"/>
    <w:rsid w:val="00906AB9"/>
    <w:rsid w:val="0090770B"/>
    <w:rsid w:val="00910B5A"/>
    <w:rsid w:val="009115EE"/>
    <w:rsid w:val="00912952"/>
    <w:rsid w:val="00913F7F"/>
    <w:rsid w:val="00914BA8"/>
    <w:rsid w:val="00915284"/>
    <w:rsid w:val="009160ED"/>
    <w:rsid w:val="00916C48"/>
    <w:rsid w:val="00916E29"/>
    <w:rsid w:val="00922035"/>
    <w:rsid w:val="00923F4C"/>
    <w:rsid w:val="009242E4"/>
    <w:rsid w:val="0092446F"/>
    <w:rsid w:val="0092588A"/>
    <w:rsid w:val="00927962"/>
    <w:rsid w:val="00927CDA"/>
    <w:rsid w:val="00930A70"/>
    <w:rsid w:val="00930AC2"/>
    <w:rsid w:val="00932585"/>
    <w:rsid w:val="0093287B"/>
    <w:rsid w:val="00934B9D"/>
    <w:rsid w:val="00935CB8"/>
    <w:rsid w:val="009374BD"/>
    <w:rsid w:val="00940D5F"/>
    <w:rsid w:val="00940D79"/>
    <w:rsid w:val="00941867"/>
    <w:rsid w:val="00941D0E"/>
    <w:rsid w:val="00942F78"/>
    <w:rsid w:val="00944323"/>
    <w:rsid w:val="009447DD"/>
    <w:rsid w:val="00944C14"/>
    <w:rsid w:val="00945123"/>
    <w:rsid w:val="00945D5B"/>
    <w:rsid w:val="0094670E"/>
    <w:rsid w:val="009474E2"/>
    <w:rsid w:val="00950701"/>
    <w:rsid w:val="00951A57"/>
    <w:rsid w:val="009526B7"/>
    <w:rsid w:val="00953932"/>
    <w:rsid w:val="00953D5D"/>
    <w:rsid w:val="0095742B"/>
    <w:rsid w:val="00960676"/>
    <w:rsid w:val="00960EFE"/>
    <w:rsid w:val="00961D73"/>
    <w:rsid w:val="00962F1B"/>
    <w:rsid w:val="00970FF1"/>
    <w:rsid w:val="00972726"/>
    <w:rsid w:val="009730EC"/>
    <w:rsid w:val="0097526C"/>
    <w:rsid w:val="009753C9"/>
    <w:rsid w:val="00976A37"/>
    <w:rsid w:val="0098125E"/>
    <w:rsid w:val="00981348"/>
    <w:rsid w:val="00983609"/>
    <w:rsid w:val="00984314"/>
    <w:rsid w:val="009847C6"/>
    <w:rsid w:val="00987487"/>
    <w:rsid w:val="00993493"/>
    <w:rsid w:val="00993C48"/>
    <w:rsid w:val="00995AC7"/>
    <w:rsid w:val="00995D94"/>
    <w:rsid w:val="00995EFA"/>
    <w:rsid w:val="00997FB2"/>
    <w:rsid w:val="009A03A0"/>
    <w:rsid w:val="009A0D70"/>
    <w:rsid w:val="009A3C74"/>
    <w:rsid w:val="009A4B9E"/>
    <w:rsid w:val="009A654D"/>
    <w:rsid w:val="009B3BA6"/>
    <w:rsid w:val="009B4DD2"/>
    <w:rsid w:val="009B6A99"/>
    <w:rsid w:val="009B6AEA"/>
    <w:rsid w:val="009C0143"/>
    <w:rsid w:val="009C0892"/>
    <w:rsid w:val="009C1C9D"/>
    <w:rsid w:val="009C1CA7"/>
    <w:rsid w:val="009C1CE4"/>
    <w:rsid w:val="009C1D1F"/>
    <w:rsid w:val="009C2BDB"/>
    <w:rsid w:val="009C6813"/>
    <w:rsid w:val="009C7DE5"/>
    <w:rsid w:val="009C7E3F"/>
    <w:rsid w:val="009D0871"/>
    <w:rsid w:val="009D22AA"/>
    <w:rsid w:val="009D2930"/>
    <w:rsid w:val="009D3FBC"/>
    <w:rsid w:val="009D4F21"/>
    <w:rsid w:val="009D74A5"/>
    <w:rsid w:val="009E0381"/>
    <w:rsid w:val="009E0E10"/>
    <w:rsid w:val="009E1BF7"/>
    <w:rsid w:val="009E2824"/>
    <w:rsid w:val="009E3106"/>
    <w:rsid w:val="009E43D1"/>
    <w:rsid w:val="009E5CCD"/>
    <w:rsid w:val="009F0B89"/>
    <w:rsid w:val="009F297B"/>
    <w:rsid w:val="009F2C92"/>
    <w:rsid w:val="009F3521"/>
    <w:rsid w:val="009F3D40"/>
    <w:rsid w:val="009F3F65"/>
    <w:rsid w:val="009F6505"/>
    <w:rsid w:val="009F6C67"/>
    <w:rsid w:val="009F756C"/>
    <w:rsid w:val="009F7800"/>
    <w:rsid w:val="00A01A9B"/>
    <w:rsid w:val="00A0285E"/>
    <w:rsid w:val="00A031C6"/>
    <w:rsid w:val="00A03A01"/>
    <w:rsid w:val="00A05969"/>
    <w:rsid w:val="00A05D48"/>
    <w:rsid w:val="00A06487"/>
    <w:rsid w:val="00A073EC"/>
    <w:rsid w:val="00A10AF2"/>
    <w:rsid w:val="00A11385"/>
    <w:rsid w:val="00A115E4"/>
    <w:rsid w:val="00A121EE"/>
    <w:rsid w:val="00A138F5"/>
    <w:rsid w:val="00A13BD3"/>
    <w:rsid w:val="00A15364"/>
    <w:rsid w:val="00A15751"/>
    <w:rsid w:val="00A15A04"/>
    <w:rsid w:val="00A17EF4"/>
    <w:rsid w:val="00A2002F"/>
    <w:rsid w:val="00A208D6"/>
    <w:rsid w:val="00A20B41"/>
    <w:rsid w:val="00A2104A"/>
    <w:rsid w:val="00A21DE3"/>
    <w:rsid w:val="00A2207E"/>
    <w:rsid w:val="00A2217F"/>
    <w:rsid w:val="00A22B74"/>
    <w:rsid w:val="00A24131"/>
    <w:rsid w:val="00A249E3"/>
    <w:rsid w:val="00A24EF9"/>
    <w:rsid w:val="00A25357"/>
    <w:rsid w:val="00A25EB7"/>
    <w:rsid w:val="00A26014"/>
    <w:rsid w:val="00A2670C"/>
    <w:rsid w:val="00A27AEB"/>
    <w:rsid w:val="00A310C2"/>
    <w:rsid w:val="00A3155F"/>
    <w:rsid w:val="00A32A7A"/>
    <w:rsid w:val="00A33EFD"/>
    <w:rsid w:val="00A3623D"/>
    <w:rsid w:val="00A37185"/>
    <w:rsid w:val="00A378F0"/>
    <w:rsid w:val="00A40357"/>
    <w:rsid w:val="00A41D6F"/>
    <w:rsid w:val="00A4214E"/>
    <w:rsid w:val="00A42E20"/>
    <w:rsid w:val="00A43AED"/>
    <w:rsid w:val="00A45122"/>
    <w:rsid w:val="00A452D8"/>
    <w:rsid w:val="00A4660B"/>
    <w:rsid w:val="00A47FB7"/>
    <w:rsid w:val="00A50760"/>
    <w:rsid w:val="00A50C90"/>
    <w:rsid w:val="00A523BC"/>
    <w:rsid w:val="00A54D69"/>
    <w:rsid w:val="00A550D9"/>
    <w:rsid w:val="00A605B6"/>
    <w:rsid w:val="00A6060F"/>
    <w:rsid w:val="00A608DA"/>
    <w:rsid w:val="00A60947"/>
    <w:rsid w:val="00A62209"/>
    <w:rsid w:val="00A652EC"/>
    <w:rsid w:val="00A663BB"/>
    <w:rsid w:val="00A66D22"/>
    <w:rsid w:val="00A66EEA"/>
    <w:rsid w:val="00A66F53"/>
    <w:rsid w:val="00A67866"/>
    <w:rsid w:val="00A70FB2"/>
    <w:rsid w:val="00A71E66"/>
    <w:rsid w:val="00A73FAC"/>
    <w:rsid w:val="00A746B0"/>
    <w:rsid w:val="00A74996"/>
    <w:rsid w:val="00A75476"/>
    <w:rsid w:val="00A77247"/>
    <w:rsid w:val="00A7736E"/>
    <w:rsid w:val="00A77ED4"/>
    <w:rsid w:val="00A80110"/>
    <w:rsid w:val="00A80F50"/>
    <w:rsid w:val="00A812E5"/>
    <w:rsid w:val="00A817EA"/>
    <w:rsid w:val="00A826C1"/>
    <w:rsid w:val="00A8437F"/>
    <w:rsid w:val="00A8463A"/>
    <w:rsid w:val="00A8474A"/>
    <w:rsid w:val="00A8599B"/>
    <w:rsid w:val="00A859F1"/>
    <w:rsid w:val="00A91120"/>
    <w:rsid w:val="00A911AA"/>
    <w:rsid w:val="00A925F4"/>
    <w:rsid w:val="00A92E1D"/>
    <w:rsid w:val="00A94081"/>
    <w:rsid w:val="00A95C0E"/>
    <w:rsid w:val="00A95F63"/>
    <w:rsid w:val="00A96475"/>
    <w:rsid w:val="00AA0796"/>
    <w:rsid w:val="00AA0979"/>
    <w:rsid w:val="00AA22B9"/>
    <w:rsid w:val="00AA2EFF"/>
    <w:rsid w:val="00AB46BB"/>
    <w:rsid w:val="00AB70C5"/>
    <w:rsid w:val="00AB7307"/>
    <w:rsid w:val="00AB7F81"/>
    <w:rsid w:val="00AC2C52"/>
    <w:rsid w:val="00AC7D0B"/>
    <w:rsid w:val="00AD060C"/>
    <w:rsid w:val="00AD0BE7"/>
    <w:rsid w:val="00AD1175"/>
    <w:rsid w:val="00AD453C"/>
    <w:rsid w:val="00AD5C5F"/>
    <w:rsid w:val="00AD6868"/>
    <w:rsid w:val="00AD6A85"/>
    <w:rsid w:val="00AD722B"/>
    <w:rsid w:val="00AE1778"/>
    <w:rsid w:val="00AE1EE2"/>
    <w:rsid w:val="00AE5783"/>
    <w:rsid w:val="00AE5908"/>
    <w:rsid w:val="00AE5CFF"/>
    <w:rsid w:val="00AE652A"/>
    <w:rsid w:val="00AE72C0"/>
    <w:rsid w:val="00AF0377"/>
    <w:rsid w:val="00AF08A3"/>
    <w:rsid w:val="00AF1AE7"/>
    <w:rsid w:val="00AF1B6B"/>
    <w:rsid w:val="00AF1CEB"/>
    <w:rsid w:val="00AF353B"/>
    <w:rsid w:val="00AF45F0"/>
    <w:rsid w:val="00AF637E"/>
    <w:rsid w:val="00B0135A"/>
    <w:rsid w:val="00B01F7E"/>
    <w:rsid w:val="00B05CB4"/>
    <w:rsid w:val="00B07C3B"/>
    <w:rsid w:val="00B1437A"/>
    <w:rsid w:val="00B15018"/>
    <w:rsid w:val="00B16314"/>
    <w:rsid w:val="00B176A7"/>
    <w:rsid w:val="00B178A0"/>
    <w:rsid w:val="00B17A02"/>
    <w:rsid w:val="00B22FAF"/>
    <w:rsid w:val="00B2731D"/>
    <w:rsid w:val="00B2733B"/>
    <w:rsid w:val="00B303CC"/>
    <w:rsid w:val="00B317A0"/>
    <w:rsid w:val="00B31D0F"/>
    <w:rsid w:val="00B335FB"/>
    <w:rsid w:val="00B337F6"/>
    <w:rsid w:val="00B33E10"/>
    <w:rsid w:val="00B33E79"/>
    <w:rsid w:val="00B343FD"/>
    <w:rsid w:val="00B36DBE"/>
    <w:rsid w:val="00B377CD"/>
    <w:rsid w:val="00B42D1E"/>
    <w:rsid w:val="00B43C43"/>
    <w:rsid w:val="00B45BD0"/>
    <w:rsid w:val="00B4626B"/>
    <w:rsid w:val="00B46D65"/>
    <w:rsid w:val="00B47B1C"/>
    <w:rsid w:val="00B5162B"/>
    <w:rsid w:val="00B520EE"/>
    <w:rsid w:val="00B53092"/>
    <w:rsid w:val="00B53377"/>
    <w:rsid w:val="00B54A18"/>
    <w:rsid w:val="00B55460"/>
    <w:rsid w:val="00B55CDF"/>
    <w:rsid w:val="00B573C3"/>
    <w:rsid w:val="00B60D24"/>
    <w:rsid w:val="00B61C9B"/>
    <w:rsid w:val="00B64465"/>
    <w:rsid w:val="00B645F3"/>
    <w:rsid w:val="00B64B21"/>
    <w:rsid w:val="00B65746"/>
    <w:rsid w:val="00B65996"/>
    <w:rsid w:val="00B65D62"/>
    <w:rsid w:val="00B66ED9"/>
    <w:rsid w:val="00B677A2"/>
    <w:rsid w:val="00B677A5"/>
    <w:rsid w:val="00B67C41"/>
    <w:rsid w:val="00B70924"/>
    <w:rsid w:val="00B71CDD"/>
    <w:rsid w:val="00B72FB9"/>
    <w:rsid w:val="00B73765"/>
    <w:rsid w:val="00B73E10"/>
    <w:rsid w:val="00B75302"/>
    <w:rsid w:val="00B755C5"/>
    <w:rsid w:val="00B76CF5"/>
    <w:rsid w:val="00B80FF2"/>
    <w:rsid w:val="00B81208"/>
    <w:rsid w:val="00B81245"/>
    <w:rsid w:val="00B82951"/>
    <w:rsid w:val="00B82FF9"/>
    <w:rsid w:val="00B837F7"/>
    <w:rsid w:val="00B8458B"/>
    <w:rsid w:val="00B853B0"/>
    <w:rsid w:val="00B8579A"/>
    <w:rsid w:val="00B86757"/>
    <w:rsid w:val="00B86B73"/>
    <w:rsid w:val="00B87D8E"/>
    <w:rsid w:val="00B939F9"/>
    <w:rsid w:val="00B94A53"/>
    <w:rsid w:val="00B96151"/>
    <w:rsid w:val="00BA2D1E"/>
    <w:rsid w:val="00BA31A2"/>
    <w:rsid w:val="00BA5267"/>
    <w:rsid w:val="00BA5B47"/>
    <w:rsid w:val="00BA693C"/>
    <w:rsid w:val="00BA7859"/>
    <w:rsid w:val="00BB0AA3"/>
    <w:rsid w:val="00BB13A3"/>
    <w:rsid w:val="00BB48D9"/>
    <w:rsid w:val="00BB5700"/>
    <w:rsid w:val="00BB71D1"/>
    <w:rsid w:val="00BB7EF1"/>
    <w:rsid w:val="00BB7F37"/>
    <w:rsid w:val="00BB7FAE"/>
    <w:rsid w:val="00BC00AF"/>
    <w:rsid w:val="00BC12E0"/>
    <w:rsid w:val="00BC18BA"/>
    <w:rsid w:val="00BC1BA4"/>
    <w:rsid w:val="00BC2E20"/>
    <w:rsid w:val="00BC3076"/>
    <w:rsid w:val="00BC419A"/>
    <w:rsid w:val="00BC4897"/>
    <w:rsid w:val="00BC4C4A"/>
    <w:rsid w:val="00BC5105"/>
    <w:rsid w:val="00BC6C21"/>
    <w:rsid w:val="00BC7EC8"/>
    <w:rsid w:val="00BD0694"/>
    <w:rsid w:val="00BD23DC"/>
    <w:rsid w:val="00BD2963"/>
    <w:rsid w:val="00BD3655"/>
    <w:rsid w:val="00BD3A2B"/>
    <w:rsid w:val="00BD5AA9"/>
    <w:rsid w:val="00BD5EF9"/>
    <w:rsid w:val="00BD6082"/>
    <w:rsid w:val="00BD6382"/>
    <w:rsid w:val="00BD641D"/>
    <w:rsid w:val="00BE08DF"/>
    <w:rsid w:val="00BE1147"/>
    <w:rsid w:val="00BE1E5B"/>
    <w:rsid w:val="00BE1E6E"/>
    <w:rsid w:val="00BE338C"/>
    <w:rsid w:val="00BE3AC7"/>
    <w:rsid w:val="00BE42F0"/>
    <w:rsid w:val="00BE5373"/>
    <w:rsid w:val="00BE54E9"/>
    <w:rsid w:val="00BE651C"/>
    <w:rsid w:val="00BE6CE8"/>
    <w:rsid w:val="00BE746B"/>
    <w:rsid w:val="00BF20F6"/>
    <w:rsid w:val="00BF3897"/>
    <w:rsid w:val="00BF5388"/>
    <w:rsid w:val="00C00033"/>
    <w:rsid w:val="00C00DF9"/>
    <w:rsid w:val="00C013CD"/>
    <w:rsid w:val="00C01448"/>
    <w:rsid w:val="00C01F50"/>
    <w:rsid w:val="00C022C0"/>
    <w:rsid w:val="00C02ECB"/>
    <w:rsid w:val="00C03EA4"/>
    <w:rsid w:val="00C1258F"/>
    <w:rsid w:val="00C127D7"/>
    <w:rsid w:val="00C13602"/>
    <w:rsid w:val="00C13F3F"/>
    <w:rsid w:val="00C14F61"/>
    <w:rsid w:val="00C17B57"/>
    <w:rsid w:val="00C17B81"/>
    <w:rsid w:val="00C17EAA"/>
    <w:rsid w:val="00C21851"/>
    <w:rsid w:val="00C21FB3"/>
    <w:rsid w:val="00C22421"/>
    <w:rsid w:val="00C22A11"/>
    <w:rsid w:val="00C23B01"/>
    <w:rsid w:val="00C241C3"/>
    <w:rsid w:val="00C249B7"/>
    <w:rsid w:val="00C24B31"/>
    <w:rsid w:val="00C255A9"/>
    <w:rsid w:val="00C25671"/>
    <w:rsid w:val="00C27335"/>
    <w:rsid w:val="00C27DE7"/>
    <w:rsid w:val="00C308C2"/>
    <w:rsid w:val="00C321FA"/>
    <w:rsid w:val="00C3379C"/>
    <w:rsid w:val="00C3400C"/>
    <w:rsid w:val="00C3415B"/>
    <w:rsid w:val="00C34182"/>
    <w:rsid w:val="00C3489B"/>
    <w:rsid w:val="00C36089"/>
    <w:rsid w:val="00C36FB1"/>
    <w:rsid w:val="00C37589"/>
    <w:rsid w:val="00C375EC"/>
    <w:rsid w:val="00C404FB"/>
    <w:rsid w:val="00C421E1"/>
    <w:rsid w:val="00C438DF"/>
    <w:rsid w:val="00C44450"/>
    <w:rsid w:val="00C45274"/>
    <w:rsid w:val="00C45A2E"/>
    <w:rsid w:val="00C45C9D"/>
    <w:rsid w:val="00C47DB6"/>
    <w:rsid w:val="00C534BE"/>
    <w:rsid w:val="00C545AA"/>
    <w:rsid w:val="00C55873"/>
    <w:rsid w:val="00C55B97"/>
    <w:rsid w:val="00C5601B"/>
    <w:rsid w:val="00C569D1"/>
    <w:rsid w:val="00C57044"/>
    <w:rsid w:val="00C60577"/>
    <w:rsid w:val="00C628C2"/>
    <w:rsid w:val="00C62B13"/>
    <w:rsid w:val="00C63843"/>
    <w:rsid w:val="00C639DB"/>
    <w:rsid w:val="00C656D2"/>
    <w:rsid w:val="00C66356"/>
    <w:rsid w:val="00C6688D"/>
    <w:rsid w:val="00C66958"/>
    <w:rsid w:val="00C678AD"/>
    <w:rsid w:val="00C7098F"/>
    <w:rsid w:val="00C70E1C"/>
    <w:rsid w:val="00C70ED5"/>
    <w:rsid w:val="00C729B4"/>
    <w:rsid w:val="00C72DFC"/>
    <w:rsid w:val="00C74288"/>
    <w:rsid w:val="00C76B24"/>
    <w:rsid w:val="00C77B4E"/>
    <w:rsid w:val="00C77D71"/>
    <w:rsid w:val="00C77D93"/>
    <w:rsid w:val="00C81011"/>
    <w:rsid w:val="00C81779"/>
    <w:rsid w:val="00C83A43"/>
    <w:rsid w:val="00C911EE"/>
    <w:rsid w:val="00C91A54"/>
    <w:rsid w:val="00C92A3E"/>
    <w:rsid w:val="00C934E2"/>
    <w:rsid w:val="00C93CF6"/>
    <w:rsid w:val="00C9454B"/>
    <w:rsid w:val="00C965C5"/>
    <w:rsid w:val="00C96E6A"/>
    <w:rsid w:val="00C96E98"/>
    <w:rsid w:val="00C96ED5"/>
    <w:rsid w:val="00C9792A"/>
    <w:rsid w:val="00CA2868"/>
    <w:rsid w:val="00CA36AE"/>
    <w:rsid w:val="00CA456D"/>
    <w:rsid w:val="00CA47F8"/>
    <w:rsid w:val="00CA51A7"/>
    <w:rsid w:val="00CB192F"/>
    <w:rsid w:val="00CB236C"/>
    <w:rsid w:val="00CB2E1E"/>
    <w:rsid w:val="00CB55A5"/>
    <w:rsid w:val="00CB72C5"/>
    <w:rsid w:val="00CC0E41"/>
    <w:rsid w:val="00CC2E4D"/>
    <w:rsid w:val="00CC3D1D"/>
    <w:rsid w:val="00CC3DEF"/>
    <w:rsid w:val="00CC57A0"/>
    <w:rsid w:val="00CC5E4D"/>
    <w:rsid w:val="00CC67C1"/>
    <w:rsid w:val="00CC6E46"/>
    <w:rsid w:val="00CC6FC7"/>
    <w:rsid w:val="00CD06BC"/>
    <w:rsid w:val="00CD0A17"/>
    <w:rsid w:val="00CD1A36"/>
    <w:rsid w:val="00CD2330"/>
    <w:rsid w:val="00CD2D85"/>
    <w:rsid w:val="00CD3784"/>
    <w:rsid w:val="00CD37F5"/>
    <w:rsid w:val="00CD3B59"/>
    <w:rsid w:val="00CD4E6A"/>
    <w:rsid w:val="00CE1CDF"/>
    <w:rsid w:val="00CE246F"/>
    <w:rsid w:val="00CE26D7"/>
    <w:rsid w:val="00CE300A"/>
    <w:rsid w:val="00CE34CC"/>
    <w:rsid w:val="00CE50A4"/>
    <w:rsid w:val="00CE50FE"/>
    <w:rsid w:val="00CE5FF7"/>
    <w:rsid w:val="00CF0767"/>
    <w:rsid w:val="00CF0921"/>
    <w:rsid w:val="00CF1548"/>
    <w:rsid w:val="00CF3703"/>
    <w:rsid w:val="00CF4782"/>
    <w:rsid w:val="00D00E92"/>
    <w:rsid w:val="00D010CF"/>
    <w:rsid w:val="00D02C9D"/>
    <w:rsid w:val="00D040B8"/>
    <w:rsid w:val="00D060C3"/>
    <w:rsid w:val="00D06EEE"/>
    <w:rsid w:val="00D10602"/>
    <w:rsid w:val="00D11084"/>
    <w:rsid w:val="00D11AAE"/>
    <w:rsid w:val="00D138BC"/>
    <w:rsid w:val="00D13AE9"/>
    <w:rsid w:val="00D13E72"/>
    <w:rsid w:val="00D16C8D"/>
    <w:rsid w:val="00D172BE"/>
    <w:rsid w:val="00D17748"/>
    <w:rsid w:val="00D17C84"/>
    <w:rsid w:val="00D17DCA"/>
    <w:rsid w:val="00D17EFC"/>
    <w:rsid w:val="00D22808"/>
    <w:rsid w:val="00D22E25"/>
    <w:rsid w:val="00D23767"/>
    <w:rsid w:val="00D23A24"/>
    <w:rsid w:val="00D261B1"/>
    <w:rsid w:val="00D263B0"/>
    <w:rsid w:val="00D309E0"/>
    <w:rsid w:val="00D30B13"/>
    <w:rsid w:val="00D3220A"/>
    <w:rsid w:val="00D32E1F"/>
    <w:rsid w:val="00D338E0"/>
    <w:rsid w:val="00D34C1B"/>
    <w:rsid w:val="00D35C8F"/>
    <w:rsid w:val="00D410E0"/>
    <w:rsid w:val="00D41D29"/>
    <w:rsid w:val="00D4387F"/>
    <w:rsid w:val="00D438EC"/>
    <w:rsid w:val="00D471F6"/>
    <w:rsid w:val="00D4783B"/>
    <w:rsid w:val="00D47D50"/>
    <w:rsid w:val="00D54113"/>
    <w:rsid w:val="00D55057"/>
    <w:rsid w:val="00D55903"/>
    <w:rsid w:val="00D56566"/>
    <w:rsid w:val="00D56FD2"/>
    <w:rsid w:val="00D57597"/>
    <w:rsid w:val="00D61971"/>
    <w:rsid w:val="00D62D74"/>
    <w:rsid w:val="00D641F1"/>
    <w:rsid w:val="00D650B1"/>
    <w:rsid w:val="00D65B78"/>
    <w:rsid w:val="00D66629"/>
    <w:rsid w:val="00D66D81"/>
    <w:rsid w:val="00D672BB"/>
    <w:rsid w:val="00D70383"/>
    <w:rsid w:val="00D713B1"/>
    <w:rsid w:val="00D719D2"/>
    <w:rsid w:val="00D741D6"/>
    <w:rsid w:val="00D74BC5"/>
    <w:rsid w:val="00D76195"/>
    <w:rsid w:val="00D77C04"/>
    <w:rsid w:val="00D809DA"/>
    <w:rsid w:val="00D817D4"/>
    <w:rsid w:val="00D821B0"/>
    <w:rsid w:val="00D82C28"/>
    <w:rsid w:val="00D835E8"/>
    <w:rsid w:val="00D83C72"/>
    <w:rsid w:val="00D841BE"/>
    <w:rsid w:val="00D858B0"/>
    <w:rsid w:val="00D85C9A"/>
    <w:rsid w:val="00D85F00"/>
    <w:rsid w:val="00D85F3C"/>
    <w:rsid w:val="00D8603E"/>
    <w:rsid w:val="00D8612C"/>
    <w:rsid w:val="00D86E4D"/>
    <w:rsid w:val="00D87FB9"/>
    <w:rsid w:val="00D905D7"/>
    <w:rsid w:val="00D90C3A"/>
    <w:rsid w:val="00D91DDC"/>
    <w:rsid w:val="00D91F0A"/>
    <w:rsid w:val="00D92680"/>
    <w:rsid w:val="00D92D29"/>
    <w:rsid w:val="00D93293"/>
    <w:rsid w:val="00D94587"/>
    <w:rsid w:val="00D958B8"/>
    <w:rsid w:val="00D9591C"/>
    <w:rsid w:val="00D967C7"/>
    <w:rsid w:val="00DA12CB"/>
    <w:rsid w:val="00DA152A"/>
    <w:rsid w:val="00DA17F1"/>
    <w:rsid w:val="00DA1B70"/>
    <w:rsid w:val="00DA214C"/>
    <w:rsid w:val="00DA2F5D"/>
    <w:rsid w:val="00DA6D4A"/>
    <w:rsid w:val="00DB0F5F"/>
    <w:rsid w:val="00DB11C5"/>
    <w:rsid w:val="00DB1527"/>
    <w:rsid w:val="00DB2A73"/>
    <w:rsid w:val="00DB509E"/>
    <w:rsid w:val="00DB69D1"/>
    <w:rsid w:val="00DB6C49"/>
    <w:rsid w:val="00DB75D6"/>
    <w:rsid w:val="00DB780E"/>
    <w:rsid w:val="00DC0D64"/>
    <w:rsid w:val="00DC1E28"/>
    <w:rsid w:val="00DC1F55"/>
    <w:rsid w:val="00DC2031"/>
    <w:rsid w:val="00DC2833"/>
    <w:rsid w:val="00DC3391"/>
    <w:rsid w:val="00DC47C9"/>
    <w:rsid w:val="00DC6F43"/>
    <w:rsid w:val="00DC7132"/>
    <w:rsid w:val="00DC7356"/>
    <w:rsid w:val="00DD168C"/>
    <w:rsid w:val="00DD2112"/>
    <w:rsid w:val="00DD2131"/>
    <w:rsid w:val="00DD2D74"/>
    <w:rsid w:val="00DD4A58"/>
    <w:rsid w:val="00DD5CC3"/>
    <w:rsid w:val="00DD7654"/>
    <w:rsid w:val="00DE090F"/>
    <w:rsid w:val="00DE0A6D"/>
    <w:rsid w:val="00DE3A8F"/>
    <w:rsid w:val="00DE3AF8"/>
    <w:rsid w:val="00DE4126"/>
    <w:rsid w:val="00DE48B9"/>
    <w:rsid w:val="00DE5972"/>
    <w:rsid w:val="00DE5D5A"/>
    <w:rsid w:val="00DE6D79"/>
    <w:rsid w:val="00DE7EEC"/>
    <w:rsid w:val="00DF1E03"/>
    <w:rsid w:val="00DF6958"/>
    <w:rsid w:val="00DF7794"/>
    <w:rsid w:val="00DF7BE7"/>
    <w:rsid w:val="00E00232"/>
    <w:rsid w:val="00E002A0"/>
    <w:rsid w:val="00E004E6"/>
    <w:rsid w:val="00E02CD0"/>
    <w:rsid w:val="00E05270"/>
    <w:rsid w:val="00E05441"/>
    <w:rsid w:val="00E06374"/>
    <w:rsid w:val="00E06DC6"/>
    <w:rsid w:val="00E10263"/>
    <w:rsid w:val="00E1063D"/>
    <w:rsid w:val="00E10991"/>
    <w:rsid w:val="00E1306D"/>
    <w:rsid w:val="00E15215"/>
    <w:rsid w:val="00E15A0A"/>
    <w:rsid w:val="00E17CBB"/>
    <w:rsid w:val="00E20429"/>
    <w:rsid w:val="00E204F7"/>
    <w:rsid w:val="00E205E6"/>
    <w:rsid w:val="00E20968"/>
    <w:rsid w:val="00E21068"/>
    <w:rsid w:val="00E21F46"/>
    <w:rsid w:val="00E2272E"/>
    <w:rsid w:val="00E230D6"/>
    <w:rsid w:val="00E23A73"/>
    <w:rsid w:val="00E23E80"/>
    <w:rsid w:val="00E24EBB"/>
    <w:rsid w:val="00E25FC4"/>
    <w:rsid w:val="00E268BC"/>
    <w:rsid w:val="00E26CB1"/>
    <w:rsid w:val="00E312A1"/>
    <w:rsid w:val="00E31FA8"/>
    <w:rsid w:val="00E330A9"/>
    <w:rsid w:val="00E3385A"/>
    <w:rsid w:val="00E3473D"/>
    <w:rsid w:val="00E35606"/>
    <w:rsid w:val="00E41818"/>
    <w:rsid w:val="00E422C0"/>
    <w:rsid w:val="00E433D2"/>
    <w:rsid w:val="00E451CE"/>
    <w:rsid w:val="00E453AB"/>
    <w:rsid w:val="00E462C1"/>
    <w:rsid w:val="00E5015D"/>
    <w:rsid w:val="00E50663"/>
    <w:rsid w:val="00E51793"/>
    <w:rsid w:val="00E524B9"/>
    <w:rsid w:val="00E52DCA"/>
    <w:rsid w:val="00E53513"/>
    <w:rsid w:val="00E536EC"/>
    <w:rsid w:val="00E53963"/>
    <w:rsid w:val="00E545D4"/>
    <w:rsid w:val="00E545EA"/>
    <w:rsid w:val="00E54B00"/>
    <w:rsid w:val="00E62AD9"/>
    <w:rsid w:val="00E63832"/>
    <w:rsid w:val="00E639AF"/>
    <w:rsid w:val="00E645F7"/>
    <w:rsid w:val="00E65D05"/>
    <w:rsid w:val="00E670BD"/>
    <w:rsid w:val="00E6774B"/>
    <w:rsid w:val="00E709CC"/>
    <w:rsid w:val="00E71334"/>
    <w:rsid w:val="00E71853"/>
    <w:rsid w:val="00E71F50"/>
    <w:rsid w:val="00E748D6"/>
    <w:rsid w:val="00E762E5"/>
    <w:rsid w:val="00E76416"/>
    <w:rsid w:val="00E77145"/>
    <w:rsid w:val="00E82BCD"/>
    <w:rsid w:val="00E8362E"/>
    <w:rsid w:val="00E839D9"/>
    <w:rsid w:val="00E83C0E"/>
    <w:rsid w:val="00E84563"/>
    <w:rsid w:val="00E85ABF"/>
    <w:rsid w:val="00E85BB9"/>
    <w:rsid w:val="00E86707"/>
    <w:rsid w:val="00E9021D"/>
    <w:rsid w:val="00E92D6F"/>
    <w:rsid w:val="00E93EB8"/>
    <w:rsid w:val="00E942B4"/>
    <w:rsid w:val="00E95D45"/>
    <w:rsid w:val="00E96040"/>
    <w:rsid w:val="00E968BD"/>
    <w:rsid w:val="00E97C10"/>
    <w:rsid w:val="00E97F32"/>
    <w:rsid w:val="00EA0B18"/>
    <w:rsid w:val="00EA17CE"/>
    <w:rsid w:val="00EA1A5B"/>
    <w:rsid w:val="00EA1ADC"/>
    <w:rsid w:val="00EA2D1E"/>
    <w:rsid w:val="00EA34ED"/>
    <w:rsid w:val="00EA38A9"/>
    <w:rsid w:val="00EA38EE"/>
    <w:rsid w:val="00EA3E97"/>
    <w:rsid w:val="00EA6722"/>
    <w:rsid w:val="00EA723A"/>
    <w:rsid w:val="00EA781A"/>
    <w:rsid w:val="00EB15EC"/>
    <w:rsid w:val="00EB2789"/>
    <w:rsid w:val="00EB27FE"/>
    <w:rsid w:val="00EB2D5E"/>
    <w:rsid w:val="00EB3DE5"/>
    <w:rsid w:val="00EB5601"/>
    <w:rsid w:val="00EB72D7"/>
    <w:rsid w:val="00EC0B4F"/>
    <w:rsid w:val="00EC1850"/>
    <w:rsid w:val="00EC3179"/>
    <w:rsid w:val="00EC3E41"/>
    <w:rsid w:val="00EC43B5"/>
    <w:rsid w:val="00EC4B55"/>
    <w:rsid w:val="00EC5844"/>
    <w:rsid w:val="00EC6D5A"/>
    <w:rsid w:val="00EC7946"/>
    <w:rsid w:val="00ED13BE"/>
    <w:rsid w:val="00ED18A1"/>
    <w:rsid w:val="00ED30D6"/>
    <w:rsid w:val="00ED7D21"/>
    <w:rsid w:val="00EE309F"/>
    <w:rsid w:val="00EE37F4"/>
    <w:rsid w:val="00EE5897"/>
    <w:rsid w:val="00EF0DD0"/>
    <w:rsid w:val="00EF1DE8"/>
    <w:rsid w:val="00EF3628"/>
    <w:rsid w:val="00EF51BF"/>
    <w:rsid w:val="00EF6A1E"/>
    <w:rsid w:val="00F0220C"/>
    <w:rsid w:val="00F04C01"/>
    <w:rsid w:val="00F05C3C"/>
    <w:rsid w:val="00F0632A"/>
    <w:rsid w:val="00F063C0"/>
    <w:rsid w:val="00F070D2"/>
    <w:rsid w:val="00F10092"/>
    <w:rsid w:val="00F1022A"/>
    <w:rsid w:val="00F10445"/>
    <w:rsid w:val="00F11E5D"/>
    <w:rsid w:val="00F138EE"/>
    <w:rsid w:val="00F14282"/>
    <w:rsid w:val="00F17A7A"/>
    <w:rsid w:val="00F206DC"/>
    <w:rsid w:val="00F2091F"/>
    <w:rsid w:val="00F2141B"/>
    <w:rsid w:val="00F21F30"/>
    <w:rsid w:val="00F2260C"/>
    <w:rsid w:val="00F227CD"/>
    <w:rsid w:val="00F23631"/>
    <w:rsid w:val="00F25865"/>
    <w:rsid w:val="00F265B6"/>
    <w:rsid w:val="00F3156E"/>
    <w:rsid w:val="00F31FD6"/>
    <w:rsid w:val="00F32D3D"/>
    <w:rsid w:val="00F36C34"/>
    <w:rsid w:val="00F3748F"/>
    <w:rsid w:val="00F37F18"/>
    <w:rsid w:val="00F4088F"/>
    <w:rsid w:val="00F4535F"/>
    <w:rsid w:val="00F47F23"/>
    <w:rsid w:val="00F51D84"/>
    <w:rsid w:val="00F5207C"/>
    <w:rsid w:val="00F5260A"/>
    <w:rsid w:val="00F5266D"/>
    <w:rsid w:val="00F540EA"/>
    <w:rsid w:val="00F551BE"/>
    <w:rsid w:val="00F56A8F"/>
    <w:rsid w:val="00F574D9"/>
    <w:rsid w:val="00F57972"/>
    <w:rsid w:val="00F57CA9"/>
    <w:rsid w:val="00F602D8"/>
    <w:rsid w:val="00F62515"/>
    <w:rsid w:val="00F62D9A"/>
    <w:rsid w:val="00F63016"/>
    <w:rsid w:val="00F6493B"/>
    <w:rsid w:val="00F64E02"/>
    <w:rsid w:val="00F64EEC"/>
    <w:rsid w:val="00F665FD"/>
    <w:rsid w:val="00F66949"/>
    <w:rsid w:val="00F67033"/>
    <w:rsid w:val="00F67888"/>
    <w:rsid w:val="00F705C3"/>
    <w:rsid w:val="00F70BAD"/>
    <w:rsid w:val="00F7154E"/>
    <w:rsid w:val="00F71A3A"/>
    <w:rsid w:val="00F73EA3"/>
    <w:rsid w:val="00F7414F"/>
    <w:rsid w:val="00F74C04"/>
    <w:rsid w:val="00F763F3"/>
    <w:rsid w:val="00F77AD7"/>
    <w:rsid w:val="00F77D36"/>
    <w:rsid w:val="00F80F92"/>
    <w:rsid w:val="00F8470C"/>
    <w:rsid w:val="00F87462"/>
    <w:rsid w:val="00F91446"/>
    <w:rsid w:val="00F92FEE"/>
    <w:rsid w:val="00F93EA2"/>
    <w:rsid w:val="00F9559D"/>
    <w:rsid w:val="00F966C7"/>
    <w:rsid w:val="00F96D88"/>
    <w:rsid w:val="00F96F42"/>
    <w:rsid w:val="00FA0BBD"/>
    <w:rsid w:val="00FA2615"/>
    <w:rsid w:val="00FA42F0"/>
    <w:rsid w:val="00FA47C5"/>
    <w:rsid w:val="00FA5ECB"/>
    <w:rsid w:val="00FA6084"/>
    <w:rsid w:val="00FA719D"/>
    <w:rsid w:val="00FB0024"/>
    <w:rsid w:val="00FB0FF9"/>
    <w:rsid w:val="00FB1C0B"/>
    <w:rsid w:val="00FB35A8"/>
    <w:rsid w:val="00FB4AFA"/>
    <w:rsid w:val="00FB51B0"/>
    <w:rsid w:val="00FB5224"/>
    <w:rsid w:val="00FB578F"/>
    <w:rsid w:val="00FB6C0C"/>
    <w:rsid w:val="00FB7DD3"/>
    <w:rsid w:val="00FC0054"/>
    <w:rsid w:val="00FC0071"/>
    <w:rsid w:val="00FC1BD7"/>
    <w:rsid w:val="00FC1C26"/>
    <w:rsid w:val="00FC2086"/>
    <w:rsid w:val="00FC4380"/>
    <w:rsid w:val="00FC43A4"/>
    <w:rsid w:val="00FC485C"/>
    <w:rsid w:val="00FC5789"/>
    <w:rsid w:val="00FC6351"/>
    <w:rsid w:val="00FC7227"/>
    <w:rsid w:val="00FC7591"/>
    <w:rsid w:val="00FC7CEB"/>
    <w:rsid w:val="00FC7D2B"/>
    <w:rsid w:val="00FC7EC7"/>
    <w:rsid w:val="00FD1D3D"/>
    <w:rsid w:val="00FD3037"/>
    <w:rsid w:val="00FD3858"/>
    <w:rsid w:val="00FD4B4E"/>
    <w:rsid w:val="00FD7A5D"/>
    <w:rsid w:val="00FD7EB8"/>
    <w:rsid w:val="00FE1199"/>
    <w:rsid w:val="00FE146A"/>
    <w:rsid w:val="00FE1FEE"/>
    <w:rsid w:val="00FE2554"/>
    <w:rsid w:val="00FE5A91"/>
    <w:rsid w:val="00FE7DE5"/>
    <w:rsid w:val="00FF203F"/>
    <w:rsid w:val="00FF316C"/>
    <w:rsid w:val="00FF4D36"/>
    <w:rsid w:val="00FF723F"/>
    <w:rsid w:val="00FF76AB"/>
    <w:rsid w:val="00FF7C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35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53B"/>
    <w:rPr>
      <w:sz w:val="20"/>
      <w:szCs w:val="20"/>
    </w:rPr>
  </w:style>
  <w:style w:type="character" w:styleId="FootnoteReference">
    <w:name w:val="footnote reference"/>
    <w:basedOn w:val="DefaultParagraphFont"/>
    <w:uiPriority w:val="99"/>
    <w:semiHidden/>
    <w:unhideWhenUsed/>
    <w:rsid w:val="00AF353B"/>
    <w:rPr>
      <w:vertAlign w:val="superscript"/>
    </w:rPr>
  </w:style>
  <w:style w:type="paragraph" w:styleId="ListParagraph">
    <w:name w:val="List Paragraph"/>
    <w:basedOn w:val="Normal"/>
    <w:uiPriority w:val="34"/>
    <w:qFormat/>
    <w:rsid w:val="00491CE1"/>
    <w:pPr>
      <w:ind w:left="720"/>
      <w:contextualSpacing/>
    </w:pPr>
  </w:style>
  <w:style w:type="table" w:styleId="TableGrid">
    <w:name w:val="Table Grid"/>
    <w:basedOn w:val="TableNormal"/>
    <w:uiPriority w:val="59"/>
    <w:rsid w:val="00E501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D3E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3E79"/>
  </w:style>
  <w:style w:type="paragraph" w:styleId="Footer">
    <w:name w:val="footer"/>
    <w:basedOn w:val="Normal"/>
    <w:link w:val="FooterChar"/>
    <w:uiPriority w:val="99"/>
    <w:unhideWhenUsed/>
    <w:rsid w:val="005D3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E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470F4-5E58-4FFE-ADB0-989582F0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Thompda512</dc:creator>
  <cp:lastModifiedBy>MCCALBR906</cp:lastModifiedBy>
  <cp:revision>2</cp:revision>
  <dcterms:created xsi:type="dcterms:W3CDTF">2020-08-14T13:13:00Z</dcterms:created>
  <dcterms:modified xsi:type="dcterms:W3CDTF">2020-08-14T13:13:00Z</dcterms:modified>
</cp:coreProperties>
</file>