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3B" w:rsidRDefault="004A133B">
      <w:pPr>
        <w:pStyle w:val="BodyText"/>
        <w:spacing w:before="6"/>
        <w:rPr>
          <w:rFonts w:ascii="Times New Roman"/>
          <w:sz w:val="17"/>
        </w:rPr>
      </w:pPr>
    </w:p>
    <w:p w:rsidR="004A133B" w:rsidRDefault="00D96A8D">
      <w:pPr>
        <w:pStyle w:val="BodyText"/>
        <w:ind w:left="6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540613" cy="300037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613" cy="30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33B" w:rsidRDefault="004A133B">
      <w:pPr>
        <w:pStyle w:val="BodyText"/>
        <w:rPr>
          <w:rFonts w:ascii="Times New Roman"/>
          <w:sz w:val="20"/>
        </w:rPr>
      </w:pPr>
    </w:p>
    <w:p w:rsidR="004A133B" w:rsidRDefault="00D96A8D">
      <w:pPr>
        <w:pStyle w:val="Heading1"/>
        <w:spacing w:before="199"/>
        <w:ind w:left="2310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6238874</wp:posOffset>
            </wp:positionH>
            <wp:positionV relativeFrom="paragraph">
              <wp:posOffset>-578411</wp:posOffset>
            </wp:positionV>
            <wp:extent cx="771524" cy="771524"/>
            <wp:effectExtent l="0" t="0" r="0" b="0"/>
            <wp:wrapNone/>
            <wp:docPr id="3" name="image2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4" cy="77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 xml:space="preserve">Special/ Unlicensed Medicine </w:t>
      </w:r>
      <w:proofErr w:type="spellStart"/>
      <w:r>
        <w:rPr>
          <w:u w:val="single"/>
        </w:rPr>
        <w:t>Authorisation</w:t>
      </w:r>
      <w:proofErr w:type="spellEnd"/>
      <w:r>
        <w:rPr>
          <w:u w:val="single"/>
        </w:rPr>
        <w:t xml:space="preserve"> Request Form</w:t>
      </w:r>
    </w:p>
    <w:p w:rsidR="004A133B" w:rsidRDefault="004A133B">
      <w:pPr>
        <w:pStyle w:val="BodyText"/>
        <w:spacing w:before="10"/>
        <w:rPr>
          <w:b/>
          <w:sz w:val="15"/>
        </w:rPr>
      </w:pPr>
    </w:p>
    <w:p w:rsidR="004A133B" w:rsidRDefault="00D96A8D">
      <w:pPr>
        <w:spacing w:before="51"/>
        <w:ind w:left="1952"/>
        <w:rPr>
          <w:b/>
          <w:sz w:val="24"/>
        </w:rPr>
      </w:pPr>
      <w:r>
        <w:rPr>
          <w:b/>
          <w:sz w:val="24"/>
        </w:rPr>
        <w:t xml:space="preserve">Please email to: </w:t>
      </w:r>
      <w:hyperlink r:id="rId6" w:history="1">
        <w:r w:rsidRPr="00D96A8D">
          <w:rPr>
            <w:rStyle w:val="Hyperlink"/>
            <w:b/>
            <w:sz w:val="24"/>
            <w:szCs w:val="24"/>
            <w:shd w:val="clear" w:color="auto" w:fill="FFFFFF"/>
          </w:rPr>
          <w:t>fife.specialsunlicensedmedicines@nhs.scot</w:t>
        </w:r>
      </w:hyperlink>
      <w:r>
        <w:rPr>
          <w:color w:val="002451"/>
          <w:sz w:val="24"/>
          <w:szCs w:val="24"/>
          <w:shd w:val="clear" w:color="auto" w:fill="FFFFFF"/>
        </w:rPr>
        <w:t xml:space="preserve"> </w:t>
      </w:r>
      <w:r w:rsidRPr="00D96A8D">
        <w:rPr>
          <w:color w:val="002451"/>
          <w:sz w:val="24"/>
          <w:szCs w:val="24"/>
          <w:shd w:val="clear" w:color="auto" w:fill="FFFFFF"/>
        </w:rPr>
        <w:t xml:space="preserve"> </w:t>
      </w:r>
    </w:p>
    <w:p w:rsidR="004A133B" w:rsidRDefault="004A133B">
      <w:pPr>
        <w:pStyle w:val="BodyText"/>
        <w:spacing w:before="8"/>
        <w:rPr>
          <w:b/>
          <w:sz w:val="19"/>
        </w:rPr>
      </w:pPr>
    </w:p>
    <w:p w:rsidR="004A133B" w:rsidRDefault="00D96A8D">
      <w:pPr>
        <w:spacing w:before="52"/>
        <w:ind w:left="465" w:right="623"/>
        <w:jc w:val="center"/>
        <w:rPr>
          <w:b/>
          <w:sz w:val="24"/>
        </w:rPr>
      </w:pPr>
      <w:r>
        <w:rPr>
          <w:b/>
          <w:color w:val="FF0000"/>
          <w:sz w:val="24"/>
        </w:rPr>
        <w:t>If URGENT - follow up with a phone call to 01383 565397</w:t>
      </w:r>
    </w:p>
    <w:p w:rsidR="004A133B" w:rsidRDefault="004A133B">
      <w:pPr>
        <w:pStyle w:val="BodyText"/>
        <w:spacing w:before="7"/>
        <w:rPr>
          <w:b/>
          <w:sz w:val="23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1"/>
        <w:gridCol w:w="5386"/>
      </w:tblGrid>
      <w:tr w:rsidR="004A133B">
        <w:trPr>
          <w:trHeight w:hRule="exact" w:val="540"/>
        </w:trPr>
        <w:tc>
          <w:tcPr>
            <w:tcW w:w="4961" w:type="dxa"/>
          </w:tcPr>
          <w:p w:rsidR="004A133B" w:rsidRDefault="00D96A8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Pharmacy Name &amp; Address:</w:t>
            </w:r>
          </w:p>
        </w:tc>
        <w:tc>
          <w:tcPr>
            <w:tcW w:w="5386" w:type="dxa"/>
          </w:tcPr>
          <w:p w:rsidR="004A133B" w:rsidRDefault="004A133B"/>
        </w:tc>
      </w:tr>
      <w:tr w:rsidR="004A133B">
        <w:trPr>
          <w:trHeight w:hRule="exact" w:val="302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PPD Code:</w:t>
            </w:r>
          </w:p>
        </w:tc>
        <w:tc>
          <w:tcPr>
            <w:tcW w:w="5386" w:type="dxa"/>
          </w:tcPr>
          <w:p w:rsidR="004A133B" w:rsidRDefault="004A133B"/>
        </w:tc>
      </w:tr>
      <w:tr w:rsidR="004A133B">
        <w:trPr>
          <w:trHeight w:hRule="exact" w:val="305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Telephone No:</w:t>
            </w:r>
          </w:p>
        </w:tc>
        <w:tc>
          <w:tcPr>
            <w:tcW w:w="5386" w:type="dxa"/>
          </w:tcPr>
          <w:p w:rsidR="004A133B" w:rsidRDefault="004A133B"/>
        </w:tc>
      </w:tr>
      <w:tr w:rsidR="004A133B">
        <w:trPr>
          <w:trHeight w:hRule="exact" w:val="302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Prescriber Name:</w:t>
            </w:r>
          </w:p>
        </w:tc>
        <w:tc>
          <w:tcPr>
            <w:tcW w:w="5386" w:type="dxa"/>
          </w:tcPr>
          <w:p w:rsidR="004A133B" w:rsidRDefault="004A133B"/>
        </w:tc>
      </w:tr>
      <w:tr w:rsidR="004A133B">
        <w:trPr>
          <w:trHeight w:hRule="exact" w:val="302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Practice Name:</w:t>
            </w:r>
          </w:p>
        </w:tc>
        <w:tc>
          <w:tcPr>
            <w:tcW w:w="5386" w:type="dxa"/>
          </w:tcPr>
          <w:p w:rsidR="004A133B" w:rsidRDefault="004A133B"/>
        </w:tc>
      </w:tr>
    </w:tbl>
    <w:p w:rsidR="004A133B" w:rsidRDefault="004A133B">
      <w:pPr>
        <w:pStyle w:val="BodyText"/>
        <w:rPr>
          <w:b/>
          <w:sz w:val="20"/>
        </w:rPr>
      </w:pPr>
    </w:p>
    <w:p w:rsidR="004A133B" w:rsidRDefault="004A133B">
      <w:pPr>
        <w:pStyle w:val="BodyText"/>
        <w:spacing w:before="11" w:after="1"/>
        <w:rPr>
          <w:b/>
          <w:sz w:val="27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1"/>
        <w:gridCol w:w="1368"/>
        <w:gridCol w:w="340"/>
        <w:gridCol w:w="1843"/>
        <w:gridCol w:w="340"/>
        <w:gridCol w:w="1495"/>
      </w:tblGrid>
      <w:tr w:rsidR="004A133B">
        <w:trPr>
          <w:trHeight w:hRule="exact" w:val="305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Product Name:</w:t>
            </w:r>
          </w:p>
        </w:tc>
        <w:tc>
          <w:tcPr>
            <w:tcW w:w="5386" w:type="dxa"/>
            <w:gridSpan w:val="5"/>
          </w:tcPr>
          <w:p w:rsidR="004A133B" w:rsidRDefault="004A133B"/>
        </w:tc>
      </w:tr>
      <w:tr w:rsidR="004A133B">
        <w:trPr>
          <w:trHeight w:hRule="exact" w:val="302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Strength:</w:t>
            </w:r>
          </w:p>
        </w:tc>
        <w:tc>
          <w:tcPr>
            <w:tcW w:w="5386" w:type="dxa"/>
            <w:gridSpan w:val="5"/>
          </w:tcPr>
          <w:p w:rsidR="004A133B" w:rsidRDefault="004A133B"/>
        </w:tc>
      </w:tr>
      <w:tr w:rsidR="004A133B">
        <w:trPr>
          <w:trHeight w:hRule="exact" w:val="302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Form:</w:t>
            </w:r>
          </w:p>
        </w:tc>
        <w:tc>
          <w:tcPr>
            <w:tcW w:w="5386" w:type="dxa"/>
            <w:gridSpan w:val="5"/>
          </w:tcPr>
          <w:p w:rsidR="004A133B" w:rsidRDefault="004A133B"/>
        </w:tc>
      </w:tr>
      <w:tr w:rsidR="004A133B">
        <w:trPr>
          <w:trHeight w:hRule="exact" w:val="302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Dose:</w:t>
            </w:r>
          </w:p>
        </w:tc>
        <w:tc>
          <w:tcPr>
            <w:tcW w:w="5386" w:type="dxa"/>
            <w:gridSpan w:val="5"/>
          </w:tcPr>
          <w:p w:rsidR="004A133B" w:rsidRDefault="004A133B"/>
        </w:tc>
      </w:tr>
      <w:tr w:rsidR="004A133B">
        <w:trPr>
          <w:trHeight w:hRule="exact" w:val="302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Quantity:</w:t>
            </w:r>
          </w:p>
        </w:tc>
        <w:tc>
          <w:tcPr>
            <w:tcW w:w="5386" w:type="dxa"/>
            <w:gridSpan w:val="5"/>
          </w:tcPr>
          <w:p w:rsidR="004A133B" w:rsidRDefault="004A133B"/>
        </w:tc>
      </w:tr>
      <w:tr w:rsidR="004A133B">
        <w:trPr>
          <w:trHeight w:hRule="exact" w:val="305"/>
        </w:trPr>
        <w:tc>
          <w:tcPr>
            <w:tcW w:w="4961" w:type="dxa"/>
          </w:tcPr>
          <w:p w:rsidR="004A133B" w:rsidRDefault="00D96A8D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Indication:</w:t>
            </w:r>
          </w:p>
        </w:tc>
        <w:tc>
          <w:tcPr>
            <w:tcW w:w="5386" w:type="dxa"/>
            <w:gridSpan w:val="5"/>
          </w:tcPr>
          <w:p w:rsidR="004A133B" w:rsidRDefault="004A133B"/>
        </w:tc>
      </w:tr>
      <w:tr w:rsidR="004A133B">
        <w:trPr>
          <w:trHeight w:hRule="exact" w:val="302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Patient CHI Number</w:t>
            </w:r>
            <w:r>
              <w:rPr>
                <w:color w:val="FF0000"/>
                <w:sz w:val="24"/>
              </w:rPr>
              <w:t>*</w:t>
            </w:r>
            <w:r>
              <w:rPr>
                <w:sz w:val="24"/>
              </w:rPr>
              <w:t>:</w:t>
            </w:r>
          </w:p>
        </w:tc>
        <w:tc>
          <w:tcPr>
            <w:tcW w:w="5386" w:type="dxa"/>
            <w:gridSpan w:val="5"/>
            <w:tcBorders>
              <w:bottom w:val="single" w:sz="8" w:space="0" w:color="000000"/>
            </w:tcBorders>
          </w:tcPr>
          <w:p w:rsidR="004A133B" w:rsidRDefault="004A133B"/>
        </w:tc>
      </w:tr>
      <w:tr w:rsidR="004A133B">
        <w:trPr>
          <w:trHeight w:hRule="exact" w:val="302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Previously been prescribed for patient:</w:t>
            </w:r>
          </w:p>
        </w:tc>
        <w:tc>
          <w:tcPr>
            <w:tcW w:w="1368" w:type="dxa"/>
            <w:tcBorders>
              <w:right w:val="single" w:sz="8" w:space="0" w:color="000000"/>
            </w:tcBorders>
          </w:tcPr>
          <w:p w:rsidR="004A133B" w:rsidRDefault="00D96A8D">
            <w:pPr>
              <w:pStyle w:val="TableParagraph"/>
              <w:spacing w:before="20" w:line="240" w:lineRule="auto"/>
              <w:ind w:left="0" w:right="151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33B" w:rsidRDefault="004A133B"/>
        </w:tc>
        <w:tc>
          <w:tcPr>
            <w:tcW w:w="1843" w:type="dxa"/>
            <w:tcBorders>
              <w:left w:val="single" w:sz="8" w:space="0" w:color="000000"/>
              <w:right w:val="single" w:sz="8" w:space="0" w:color="000000"/>
            </w:tcBorders>
          </w:tcPr>
          <w:p w:rsidR="004A133B" w:rsidRDefault="00D96A8D">
            <w:pPr>
              <w:pStyle w:val="TableParagraph"/>
              <w:spacing w:before="31" w:line="240" w:lineRule="auto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thinThickMediumGap" w:sz="7" w:space="0" w:color="000000"/>
              <w:right w:val="single" w:sz="8" w:space="0" w:color="000000"/>
            </w:tcBorders>
          </w:tcPr>
          <w:p w:rsidR="004A133B" w:rsidRDefault="004A133B"/>
        </w:tc>
        <w:tc>
          <w:tcPr>
            <w:tcW w:w="1495" w:type="dxa"/>
            <w:tcBorders>
              <w:left w:val="single" w:sz="8" w:space="0" w:color="000000"/>
            </w:tcBorders>
          </w:tcPr>
          <w:p w:rsidR="004A133B" w:rsidRDefault="004A133B"/>
        </w:tc>
      </w:tr>
      <w:tr w:rsidR="004A133B">
        <w:trPr>
          <w:trHeight w:hRule="exact" w:val="598"/>
        </w:trPr>
        <w:tc>
          <w:tcPr>
            <w:tcW w:w="4961" w:type="dxa"/>
          </w:tcPr>
          <w:p w:rsidR="004A133B" w:rsidRDefault="00D96A8D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Alternative to special discussed with prescriber? Please provide example(s).</w:t>
            </w:r>
          </w:p>
        </w:tc>
        <w:tc>
          <w:tcPr>
            <w:tcW w:w="538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4A133B" w:rsidRDefault="00D96A8D">
            <w:pPr>
              <w:pStyle w:val="TableParagraph"/>
              <w:tabs>
                <w:tab w:val="left" w:pos="3135"/>
              </w:tabs>
              <w:spacing w:before="49" w:line="240" w:lineRule="auto"/>
              <w:ind w:left="924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</w:r>
            <w:r>
              <w:rPr>
                <w:position w:val="-1"/>
                <w:sz w:val="20"/>
              </w:rPr>
              <w:t>No</w:t>
            </w:r>
          </w:p>
        </w:tc>
      </w:tr>
      <w:tr w:rsidR="004A133B">
        <w:trPr>
          <w:trHeight w:hRule="exact" w:val="282"/>
        </w:trPr>
        <w:tc>
          <w:tcPr>
            <w:tcW w:w="4961" w:type="dxa"/>
            <w:vMerge w:val="restart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Item in Scottish Drug Tariff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Part 7S/7U</w:t>
              </w:r>
            </w:hyperlink>
            <w:proofErr w:type="gramStart"/>
            <w:r>
              <w:rPr>
                <w:sz w:val="24"/>
              </w:rPr>
              <w:t>?:</w:t>
            </w:r>
            <w:proofErr w:type="gramEnd"/>
          </w:p>
          <w:p w:rsidR="004A133B" w:rsidRDefault="00D96A8D"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(download the tariff , use the tabs at the bottom to navigate to 7S/7U)</w:t>
            </w:r>
          </w:p>
        </w:tc>
        <w:tc>
          <w:tcPr>
            <w:tcW w:w="1368" w:type="dxa"/>
            <w:tcBorders>
              <w:bottom w:val="nil"/>
              <w:right w:val="single" w:sz="8" w:space="0" w:color="000000"/>
            </w:tcBorders>
          </w:tcPr>
          <w:p w:rsidR="004A133B" w:rsidRDefault="00D96A8D">
            <w:pPr>
              <w:pStyle w:val="TableParagraph"/>
              <w:spacing w:before="8" w:line="240" w:lineRule="auto"/>
              <w:ind w:left="0" w:right="160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33B" w:rsidRDefault="004A133B"/>
        </w:tc>
        <w:tc>
          <w:tcPr>
            <w:tcW w:w="18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A133B" w:rsidRDefault="00D96A8D">
            <w:pPr>
              <w:pStyle w:val="TableParagraph"/>
              <w:spacing w:line="243" w:lineRule="exact"/>
              <w:ind w:left="0" w:right="173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133B" w:rsidRDefault="004A133B"/>
        </w:tc>
        <w:tc>
          <w:tcPr>
            <w:tcW w:w="1495" w:type="dxa"/>
            <w:tcBorders>
              <w:left w:val="single" w:sz="8" w:space="0" w:color="000000"/>
              <w:bottom w:val="nil"/>
            </w:tcBorders>
          </w:tcPr>
          <w:p w:rsidR="004A133B" w:rsidRDefault="004A133B"/>
        </w:tc>
      </w:tr>
      <w:tr w:rsidR="004A133B">
        <w:trPr>
          <w:trHeight w:hRule="exact" w:val="215"/>
        </w:trPr>
        <w:tc>
          <w:tcPr>
            <w:tcW w:w="4961" w:type="dxa"/>
            <w:vMerge/>
          </w:tcPr>
          <w:p w:rsidR="004A133B" w:rsidRDefault="004A133B"/>
        </w:tc>
        <w:tc>
          <w:tcPr>
            <w:tcW w:w="5386" w:type="dxa"/>
            <w:gridSpan w:val="5"/>
            <w:tcBorders>
              <w:top w:val="nil"/>
            </w:tcBorders>
          </w:tcPr>
          <w:p w:rsidR="004A133B" w:rsidRDefault="00D96A8D">
            <w:pPr>
              <w:pStyle w:val="TableParagraph"/>
              <w:spacing w:line="209" w:lineRule="exact"/>
              <w:ind w:left="441"/>
              <w:rPr>
                <w:sz w:val="20"/>
              </w:rPr>
            </w:pPr>
            <w:r>
              <w:rPr>
                <w:sz w:val="20"/>
              </w:rPr>
              <w:t xml:space="preserve">If ‘Yes’, </w:t>
            </w:r>
            <w:proofErr w:type="spellStart"/>
            <w:r>
              <w:rPr>
                <w:sz w:val="20"/>
              </w:rPr>
              <w:t>authorisation</w:t>
            </w:r>
            <w:proofErr w:type="spellEnd"/>
            <w:r>
              <w:rPr>
                <w:sz w:val="20"/>
              </w:rPr>
              <w:t xml:space="preserve"> not required, refer to DT for price</w:t>
            </w:r>
          </w:p>
        </w:tc>
      </w:tr>
      <w:tr w:rsidR="004A133B">
        <w:trPr>
          <w:trHeight w:hRule="exact" w:val="742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Available from NHS Production Unit?</w:t>
            </w:r>
          </w:p>
          <w:p w:rsidR="004A133B" w:rsidRDefault="00D96A8D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Glasgow Pharmacy Production Unit: (0141 451 5820)</w:t>
            </w:r>
          </w:p>
          <w:p w:rsidR="004A133B" w:rsidRDefault="00D96A8D">
            <w:pPr>
              <w:pStyle w:val="TableParagraph"/>
              <w:spacing w:before="1"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Tayside</w:t>
            </w:r>
            <w:proofErr w:type="spellEnd"/>
            <w:r>
              <w:rPr>
                <w:sz w:val="18"/>
              </w:rPr>
              <w:t>: (01382 632 052)</w:t>
            </w:r>
          </w:p>
        </w:tc>
        <w:tc>
          <w:tcPr>
            <w:tcW w:w="5386" w:type="dxa"/>
            <w:gridSpan w:val="5"/>
          </w:tcPr>
          <w:p w:rsidR="004A133B" w:rsidRDefault="00D96A8D">
            <w:pPr>
              <w:pStyle w:val="TableParagraph"/>
              <w:tabs>
                <w:tab w:val="left" w:pos="3145"/>
              </w:tabs>
              <w:spacing w:line="243" w:lineRule="exact"/>
              <w:ind w:left="938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z w:val="20"/>
              </w:rPr>
              <w:tab/>
              <w:t>No</w:t>
            </w:r>
          </w:p>
          <w:p w:rsidR="004A133B" w:rsidRDefault="00D96A8D">
            <w:pPr>
              <w:pStyle w:val="TableParagraph"/>
              <w:spacing w:line="240" w:lineRule="auto"/>
              <w:ind w:left="352" w:right="416"/>
              <w:rPr>
                <w:sz w:val="20"/>
              </w:rPr>
            </w:pPr>
            <w:r>
              <w:rPr>
                <w:sz w:val="20"/>
              </w:rPr>
              <w:t xml:space="preserve">If ‘Yes’, the order should be place with the NHS Pharmacy Production Unit, </w:t>
            </w:r>
            <w:proofErr w:type="spellStart"/>
            <w:r>
              <w:rPr>
                <w:sz w:val="20"/>
              </w:rPr>
              <w:t>authorisation</w:t>
            </w:r>
            <w:proofErr w:type="spellEnd"/>
            <w:r>
              <w:rPr>
                <w:sz w:val="20"/>
              </w:rPr>
              <w:t xml:space="preserve"> not required</w:t>
            </w:r>
          </w:p>
        </w:tc>
      </w:tr>
    </w:tbl>
    <w:p w:rsidR="004A133B" w:rsidRDefault="00A30616">
      <w:pPr>
        <w:spacing w:before="196"/>
        <w:ind w:left="608" w:right="623"/>
        <w:jc w:val="center"/>
        <w:rPr>
          <w:sz w:val="24"/>
        </w:rPr>
      </w:pPr>
      <w:r w:rsidRPr="00A30616">
        <w:pict>
          <v:group id="_x0000_s1032" style="position:absolute;left:0;text-align:left;margin-left:358.1pt;margin-top:-108pt;width:18pt;height:31.55pt;z-index:-7648;mso-position-horizontal-relative:page;mso-position-vertical-relative:text" coordorigin="7162,-2160" coordsize="360,631">
            <v:rect id="_x0000_s1034" style="position:absolute;left:7162;top:-2160;width:360;height:297" stroked="f"/>
            <v:rect id="_x0000_s1033" style="position:absolute;left:7172;top:-1816;width:340;height:277" filled="f" strokeweight="1pt"/>
            <w10:wrap anchorx="page"/>
          </v:group>
        </w:pict>
      </w:r>
      <w:r w:rsidRPr="00A30616">
        <w:pict>
          <v:rect id="_x0000_s1031" style="position:absolute;left:0;text-align:left;margin-left:467.75pt;margin-top:-90.8pt;width:17pt;height:13.4pt;z-index:-7624;mso-position-horizontal-relative:page;mso-position-vertical-relative:text" filled="f" strokeweight="1pt">
            <w10:wrap anchorx="page"/>
          </v:rect>
        </w:pict>
      </w:r>
      <w:r w:rsidRPr="00A30616">
        <w:pict>
          <v:rect id="_x0000_s1030" style="position:absolute;left:0;text-align:left;margin-left:468.15pt;margin-top:-62.9pt;width:18pt;height:15.3pt;z-index:-7600;mso-position-horizontal-relative:page;mso-position-vertical-relative:text" stroked="f">
            <w10:wrap anchorx="page"/>
          </v:rect>
        </w:pict>
      </w:r>
      <w:r w:rsidRPr="00A30616">
        <w:pict>
          <v:group id="_x0000_s1027" style="position:absolute;left:0;text-align:left;margin-left:359.45pt;margin-top:-36.7pt;width:17.55pt;height:15.3pt;z-index:-7576;mso-position-horizontal-relative:page;mso-position-vertical-relative:text" coordorigin="7189,-734" coordsize="351,306">
            <v:rect id="_x0000_s1029" style="position:absolute;left:7189;top:-734;width:351;height:306" stroked="f"/>
            <v:rect id="_x0000_s1028" style="position:absolute;left:7199;top:-724;width:331;height:286" filled="f" strokeweight="1pt"/>
            <w10:wrap anchorx="page"/>
          </v:group>
        </w:pict>
      </w:r>
      <w:r w:rsidRPr="00A30616">
        <w:pict>
          <v:rect id="_x0000_s1026" style="position:absolute;left:0;text-align:left;margin-left:468.65pt;margin-top:-37.1pt;width:17pt;height:13.4pt;z-index:-7552;mso-position-horizontal-relative:page;mso-position-vertical-relative:text" filled="f" strokeweight="1pt">
            <w10:wrap anchorx="page"/>
          </v:rect>
        </w:pict>
      </w:r>
      <w:r w:rsidR="00D96A8D">
        <w:rPr>
          <w:color w:val="FF0000"/>
          <w:sz w:val="24"/>
        </w:rPr>
        <w:t xml:space="preserve">*IMPORTANT: </w:t>
      </w:r>
      <w:r w:rsidR="00D96A8D">
        <w:rPr>
          <w:sz w:val="24"/>
        </w:rPr>
        <w:t xml:space="preserve">You </w:t>
      </w:r>
      <w:r w:rsidR="00D96A8D">
        <w:rPr>
          <w:sz w:val="24"/>
          <w:u w:val="single"/>
        </w:rPr>
        <w:t xml:space="preserve">must </w:t>
      </w:r>
      <w:r w:rsidR="004D74B9">
        <w:rPr>
          <w:sz w:val="24"/>
        </w:rPr>
        <w:t xml:space="preserve">ensure that an </w:t>
      </w:r>
      <w:r w:rsidR="004D74B9" w:rsidRPr="004D74B9">
        <w:rPr>
          <w:color w:val="FF0000"/>
          <w:sz w:val="24"/>
        </w:rPr>
        <w:t>NHS</w:t>
      </w:r>
      <w:r w:rsidR="00D96A8D" w:rsidRPr="004D74B9">
        <w:rPr>
          <w:color w:val="FF0000"/>
          <w:sz w:val="24"/>
        </w:rPr>
        <w:t xml:space="preserve"> email address</w:t>
      </w:r>
      <w:r w:rsidR="00D96A8D">
        <w:rPr>
          <w:sz w:val="24"/>
        </w:rPr>
        <w:t xml:space="preserve"> is used to submit this form to guarantee encryption of confidential patient details.</w:t>
      </w:r>
    </w:p>
    <w:p w:rsidR="004A133B" w:rsidRDefault="004A133B">
      <w:pPr>
        <w:pStyle w:val="BodyText"/>
        <w:spacing w:before="12"/>
        <w:rPr>
          <w:sz w:val="23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1"/>
        <w:gridCol w:w="5386"/>
      </w:tblGrid>
      <w:tr w:rsidR="004A133B">
        <w:trPr>
          <w:trHeight w:hRule="exact" w:val="598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Supplier/Manufacturer:</w:t>
            </w:r>
          </w:p>
        </w:tc>
        <w:tc>
          <w:tcPr>
            <w:tcW w:w="5386" w:type="dxa"/>
          </w:tcPr>
          <w:p w:rsidR="004A133B" w:rsidRDefault="004A133B"/>
        </w:tc>
      </w:tr>
      <w:tr w:rsidR="004A133B">
        <w:trPr>
          <w:trHeight w:hRule="exact" w:val="302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Product Cost:</w:t>
            </w:r>
          </w:p>
        </w:tc>
        <w:tc>
          <w:tcPr>
            <w:tcW w:w="5386" w:type="dxa"/>
          </w:tcPr>
          <w:p w:rsidR="004A133B" w:rsidRDefault="004A133B"/>
        </w:tc>
      </w:tr>
      <w:tr w:rsidR="004A133B">
        <w:trPr>
          <w:trHeight w:hRule="exact" w:val="509"/>
        </w:trPr>
        <w:tc>
          <w:tcPr>
            <w:tcW w:w="4961" w:type="dxa"/>
            <w:tcBorders>
              <w:bottom w:val="single" w:sz="5" w:space="0" w:color="000000"/>
            </w:tcBorders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Additional </w:t>
            </w:r>
            <w:r>
              <w:rPr>
                <w:sz w:val="24"/>
                <w:u w:val="single"/>
              </w:rPr>
              <w:t xml:space="preserve">Supplier </w:t>
            </w:r>
            <w:r>
              <w:rPr>
                <w:sz w:val="24"/>
              </w:rPr>
              <w:t>Charges:</w:t>
            </w:r>
          </w:p>
          <w:p w:rsidR="004A133B" w:rsidRDefault="00D96A8D">
            <w:pPr>
              <w:pStyle w:val="TableParagraph"/>
              <w:spacing w:line="207" w:lineRule="exact"/>
              <w:rPr>
                <w:sz w:val="17"/>
              </w:rPr>
            </w:pPr>
            <w:r>
              <w:rPr>
                <w:sz w:val="17"/>
              </w:rPr>
              <w:t>(Please do not include the £30 non-7S fixed handling fee here)</w:t>
            </w:r>
          </w:p>
        </w:tc>
        <w:tc>
          <w:tcPr>
            <w:tcW w:w="5386" w:type="dxa"/>
          </w:tcPr>
          <w:p w:rsidR="004A133B" w:rsidRDefault="004A133B"/>
        </w:tc>
      </w:tr>
      <w:tr w:rsidR="004A133B">
        <w:trPr>
          <w:trHeight w:hRule="exact" w:val="305"/>
        </w:trPr>
        <w:tc>
          <w:tcPr>
            <w:tcW w:w="4961" w:type="dxa"/>
            <w:tcBorders>
              <w:top w:val="single" w:sz="5" w:space="0" w:color="000000"/>
            </w:tcBorders>
          </w:tcPr>
          <w:p w:rsidR="004A133B" w:rsidRDefault="00D96A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Total Cost For Prescribed Quantity:</w:t>
            </w:r>
          </w:p>
        </w:tc>
        <w:tc>
          <w:tcPr>
            <w:tcW w:w="5386" w:type="dxa"/>
          </w:tcPr>
          <w:p w:rsidR="004A133B" w:rsidRDefault="004A133B"/>
        </w:tc>
      </w:tr>
      <w:tr w:rsidR="004A133B">
        <w:trPr>
          <w:trHeight w:hRule="exact" w:val="302"/>
        </w:trPr>
        <w:tc>
          <w:tcPr>
            <w:tcW w:w="4961" w:type="dxa"/>
          </w:tcPr>
          <w:p w:rsidR="004A133B" w:rsidRDefault="00D96A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Queries to:</w:t>
            </w:r>
          </w:p>
        </w:tc>
        <w:tc>
          <w:tcPr>
            <w:tcW w:w="5386" w:type="dxa"/>
          </w:tcPr>
          <w:p w:rsidR="004A133B" w:rsidRDefault="004A133B"/>
        </w:tc>
      </w:tr>
    </w:tbl>
    <w:p w:rsidR="004A133B" w:rsidRDefault="004A133B">
      <w:pPr>
        <w:pStyle w:val="BodyText"/>
        <w:spacing w:before="8"/>
        <w:rPr>
          <w:sz w:val="23"/>
        </w:rPr>
      </w:pPr>
    </w:p>
    <w:p w:rsidR="004A133B" w:rsidRDefault="00D96A8D">
      <w:pPr>
        <w:pStyle w:val="BodyText"/>
        <w:spacing w:before="1"/>
        <w:ind w:left="719" w:right="880"/>
        <w:jc w:val="center"/>
      </w:pPr>
      <w:r>
        <w:t>Requests will be processed within 24 hours of receipt, during the office hours of 9am – 4pm Monday to Friday (except Public Holidays), e.g. If emailed at 4pm on Friday a response will be provided by 4pm on Monday.  Please factor this in to supply arrangements with the patient/</w:t>
      </w:r>
      <w:proofErr w:type="spellStart"/>
      <w:r>
        <w:t>carer</w:t>
      </w:r>
      <w:proofErr w:type="spellEnd"/>
      <w:r>
        <w:t>.</w:t>
      </w:r>
    </w:p>
    <w:p w:rsidR="004A133B" w:rsidRDefault="004A133B">
      <w:pPr>
        <w:pStyle w:val="BodyText"/>
      </w:pPr>
    </w:p>
    <w:p w:rsidR="004A133B" w:rsidRDefault="00D96A8D">
      <w:pPr>
        <w:pStyle w:val="BodyText"/>
        <w:ind w:left="701" w:right="862" w:hanging="1"/>
        <w:jc w:val="center"/>
      </w:pPr>
      <w:r>
        <w:t xml:space="preserve">Please make sure that prescriptions for Specials/Unlicensed medications are endorsed both </w:t>
      </w:r>
      <w:r>
        <w:rPr>
          <w:b/>
        </w:rPr>
        <w:t xml:space="preserve">electronically </w:t>
      </w:r>
      <w:r>
        <w:t xml:space="preserve">and on the </w:t>
      </w:r>
      <w:r>
        <w:rPr>
          <w:b/>
        </w:rPr>
        <w:t xml:space="preserve">paper copy </w:t>
      </w:r>
      <w:r>
        <w:t xml:space="preserve">with the </w:t>
      </w:r>
      <w:proofErr w:type="spellStart"/>
      <w:r>
        <w:t>authorised</w:t>
      </w:r>
      <w:proofErr w:type="spellEnd"/>
      <w:r>
        <w:t xml:space="preserve"> price using the “SP” endorsement followed by the price in pence to ensure correct payment. More information on endorsing can be found on the </w:t>
      </w:r>
      <w:hyperlink r:id="rId8">
        <w:r>
          <w:rPr>
            <w:color w:val="0000FF"/>
            <w:u w:val="single" w:color="0000FF"/>
          </w:rPr>
          <w:t>Community Pharmacy Scotland Website</w:t>
        </w:r>
        <w:r>
          <w:t>.</w:t>
        </w:r>
      </w:hyperlink>
    </w:p>
    <w:sectPr w:rsidR="004A133B" w:rsidSect="004A133B">
      <w:type w:val="continuous"/>
      <w:pgSz w:w="11910" w:h="16840"/>
      <w:pgMar w:top="320" w:right="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4A133B"/>
    <w:rsid w:val="000415FE"/>
    <w:rsid w:val="002774D2"/>
    <w:rsid w:val="004A133B"/>
    <w:rsid w:val="004D74B9"/>
    <w:rsid w:val="007470DD"/>
    <w:rsid w:val="00A30616"/>
    <w:rsid w:val="00D9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133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A133B"/>
    <w:pPr>
      <w:spacing w:before="51"/>
      <w:ind w:left="46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133B"/>
  </w:style>
  <w:style w:type="paragraph" w:styleId="ListParagraph">
    <w:name w:val="List Paragraph"/>
    <w:basedOn w:val="Normal"/>
    <w:uiPriority w:val="1"/>
    <w:qFormat/>
    <w:rsid w:val="004A133B"/>
  </w:style>
  <w:style w:type="paragraph" w:customStyle="1" w:styleId="TableParagraph">
    <w:name w:val="Table Paragraph"/>
    <w:basedOn w:val="Normal"/>
    <w:uiPriority w:val="1"/>
    <w:qFormat/>
    <w:rsid w:val="004A133B"/>
    <w:pPr>
      <w:spacing w:line="292" w:lineRule="exact"/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6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8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A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pharmacyscotland.org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sdscotland.org/Health-topics/Prescribing-and-Medicines/Scottish-Drug-Tariff/Drugs-and-Preparations-with-Tariff-Prices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fe.specialsunlicensedmedicines@nhs.sco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Company>NHS FIFE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</dc:title>
  <dc:creator>sheila dall</dc:creator>
  <cp:lastModifiedBy>creightonr</cp:lastModifiedBy>
  <cp:revision>2</cp:revision>
  <dcterms:created xsi:type="dcterms:W3CDTF">2020-09-17T14:44:00Z</dcterms:created>
  <dcterms:modified xsi:type="dcterms:W3CDTF">2020-09-17T14:44:00Z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2020-09-14T00:00:00Z</vt:filetime>
  </property>
</Properties>
</file>