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140" w:rsidRPr="00543BBA" w:rsidRDefault="002D3140" w:rsidP="00894312">
      <w:pPr>
        <w:tabs>
          <w:tab w:val="left" w:pos="142"/>
        </w:tabs>
        <w:autoSpaceDE w:val="0"/>
        <w:autoSpaceDN w:val="0"/>
        <w:adjustRightInd w:val="0"/>
        <w:spacing w:before="120" w:after="0"/>
        <w:jc w:val="center"/>
        <w:rPr>
          <w:rFonts w:ascii="Arial" w:hAnsi="Arial" w:cs="Arial"/>
          <w:b/>
          <w:sz w:val="28"/>
          <w:szCs w:val="28"/>
        </w:rPr>
      </w:pPr>
      <w:r w:rsidRPr="00543BBA">
        <w:rPr>
          <w:rFonts w:ascii="Arial" w:hAnsi="Arial" w:cs="Arial"/>
          <w:b/>
          <w:bCs/>
          <w:color w:val="000000"/>
          <w:sz w:val="28"/>
          <w:szCs w:val="28"/>
        </w:rPr>
        <w:t xml:space="preserve">Pharmaceutical Care of Patients Receiving Treatment for Prostate Cancer </w:t>
      </w:r>
      <w:r w:rsidRPr="00543BBA">
        <w:rPr>
          <w:rFonts w:ascii="Arial" w:hAnsi="Arial" w:cs="Arial"/>
          <w:b/>
          <w:sz w:val="28"/>
          <w:szCs w:val="28"/>
        </w:rPr>
        <w:t>Service Summary</w:t>
      </w:r>
    </w:p>
    <w:p w:rsidR="003D344F" w:rsidRPr="003D344F" w:rsidRDefault="00894312" w:rsidP="003D344F">
      <w:pPr>
        <w:spacing w:before="120" w:after="0"/>
        <w:rPr>
          <w:rFonts w:ascii="Arial" w:hAnsi="Arial" w:cs="Arial"/>
          <w:sz w:val="24"/>
          <w:szCs w:val="24"/>
        </w:rPr>
      </w:pPr>
      <w:r>
        <w:rPr>
          <w:rFonts w:ascii="Arial" w:hAnsi="Arial" w:cs="Arial"/>
          <w:sz w:val="24"/>
          <w:szCs w:val="24"/>
        </w:rPr>
        <w:t>M</w:t>
      </w:r>
      <w:r w:rsidR="008473A7" w:rsidRPr="00543BBA">
        <w:rPr>
          <w:rFonts w:ascii="Arial" w:hAnsi="Arial" w:cs="Arial"/>
          <w:sz w:val="24"/>
          <w:szCs w:val="24"/>
        </w:rPr>
        <w:t xml:space="preserve">edicines for prostate cancer, namely abiraterone and enzalutamide, are </w:t>
      </w:r>
      <w:r>
        <w:rPr>
          <w:rFonts w:ascii="Arial" w:hAnsi="Arial" w:cs="Arial"/>
          <w:sz w:val="24"/>
          <w:szCs w:val="24"/>
        </w:rPr>
        <w:t xml:space="preserve">supplied under the </w:t>
      </w:r>
      <w:r w:rsidRPr="00894312">
        <w:rPr>
          <w:rFonts w:ascii="Arial" w:hAnsi="Arial" w:cs="Arial"/>
          <w:sz w:val="24"/>
          <w:szCs w:val="24"/>
        </w:rPr>
        <w:t>Locally Enhanced Pharmaceutical Care Services for Patients Receiving Medicines Supervised by Secondary Care</w:t>
      </w:r>
      <w:r>
        <w:rPr>
          <w:rFonts w:ascii="Arial" w:hAnsi="Arial" w:cs="Arial"/>
          <w:sz w:val="24"/>
          <w:szCs w:val="24"/>
        </w:rPr>
        <w:t xml:space="preserve">, Tier 1. </w:t>
      </w:r>
      <w:r w:rsidR="0040651C" w:rsidRPr="00543BBA">
        <w:rPr>
          <w:rFonts w:ascii="Arial" w:hAnsi="Arial" w:cs="Arial"/>
          <w:sz w:val="24"/>
          <w:szCs w:val="24"/>
        </w:rPr>
        <w:t xml:space="preserve">This is a ‘supply only’ tier for which the agreed fee is </w:t>
      </w:r>
      <w:r w:rsidR="0040651C" w:rsidRPr="0040651C">
        <w:rPr>
          <w:rFonts w:ascii="Arial" w:hAnsi="Arial" w:cs="Arial"/>
          <w:b/>
          <w:sz w:val="24"/>
          <w:szCs w:val="24"/>
        </w:rPr>
        <w:t>£75 per annum</w:t>
      </w:r>
      <w:r w:rsidR="0040651C" w:rsidRPr="00543BBA">
        <w:rPr>
          <w:rFonts w:ascii="Arial" w:hAnsi="Arial" w:cs="Arial"/>
          <w:sz w:val="24"/>
          <w:szCs w:val="24"/>
        </w:rPr>
        <w:t>.</w:t>
      </w:r>
      <w:r w:rsidR="007B46D8">
        <w:rPr>
          <w:rFonts w:ascii="Arial" w:hAnsi="Arial" w:cs="Arial"/>
          <w:sz w:val="24"/>
          <w:szCs w:val="24"/>
        </w:rPr>
        <w:t xml:space="preserve"> </w:t>
      </w:r>
      <w:r w:rsidR="003D344F" w:rsidRPr="003D344F">
        <w:rPr>
          <w:rFonts w:ascii="Arial" w:hAnsi="Arial" w:cs="Arial"/>
          <w:sz w:val="24"/>
          <w:szCs w:val="24"/>
        </w:rPr>
        <w:t>Prostate Cancer Service Information available on NHSAA CP website.</w:t>
      </w:r>
    </w:p>
    <w:p w:rsidR="00117BD0" w:rsidRPr="00543BBA" w:rsidRDefault="00CF6451" w:rsidP="00894312">
      <w:pPr>
        <w:spacing w:before="120" w:after="0"/>
        <w:rPr>
          <w:rFonts w:ascii="Arial" w:hAnsi="Arial" w:cs="Arial"/>
          <w:b/>
          <w:sz w:val="24"/>
          <w:szCs w:val="24"/>
          <w:u w:val="single"/>
        </w:rPr>
      </w:pPr>
      <w:r w:rsidRPr="00543BBA">
        <w:rPr>
          <w:rFonts w:ascii="Arial" w:hAnsi="Arial" w:cs="Arial"/>
          <w:b/>
          <w:sz w:val="24"/>
          <w:szCs w:val="24"/>
          <w:u w:val="single"/>
        </w:rPr>
        <w:t>Patient Clinic Vis</w:t>
      </w:r>
      <w:r w:rsidR="002D3140" w:rsidRPr="00543BBA">
        <w:rPr>
          <w:rFonts w:ascii="Arial" w:hAnsi="Arial" w:cs="Arial"/>
          <w:b/>
          <w:sz w:val="24"/>
          <w:szCs w:val="24"/>
          <w:u w:val="single"/>
        </w:rPr>
        <w:t>its and Prescription Management</w:t>
      </w:r>
    </w:p>
    <w:p w:rsidR="00CF6451" w:rsidRPr="00543BBA" w:rsidRDefault="00CF6451" w:rsidP="00894312">
      <w:pPr>
        <w:spacing w:before="120" w:after="0"/>
        <w:rPr>
          <w:rFonts w:ascii="Arial" w:hAnsi="Arial" w:cs="Arial"/>
          <w:b/>
          <w:sz w:val="24"/>
          <w:szCs w:val="24"/>
          <w:u w:val="single"/>
        </w:rPr>
      </w:pPr>
      <w:r w:rsidRPr="00543BBA">
        <w:rPr>
          <w:rFonts w:ascii="Arial" w:hAnsi="Arial" w:cs="Arial"/>
          <w:b/>
          <w:sz w:val="24"/>
          <w:szCs w:val="24"/>
          <w:u w:val="single"/>
        </w:rPr>
        <w:t>Visit 1</w:t>
      </w:r>
    </w:p>
    <w:p w:rsidR="00CF6451" w:rsidRPr="00543BBA" w:rsidRDefault="00CF6451" w:rsidP="00894312">
      <w:pPr>
        <w:pStyle w:val="ListParagraph"/>
        <w:numPr>
          <w:ilvl w:val="0"/>
          <w:numId w:val="1"/>
        </w:numPr>
        <w:spacing w:before="120" w:after="0"/>
        <w:rPr>
          <w:rFonts w:ascii="Arial" w:hAnsi="Arial" w:cs="Arial"/>
          <w:sz w:val="24"/>
          <w:szCs w:val="24"/>
        </w:rPr>
      </w:pPr>
      <w:r w:rsidRPr="00543BBA">
        <w:rPr>
          <w:rFonts w:ascii="Arial" w:hAnsi="Arial" w:cs="Arial"/>
          <w:sz w:val="24"/>
          <w:szCs w:val="24"/>
        </w:rPr>
        <w:t>Patient attends u</w:t>
      </w:r>
      <w:r w:rsidR="00AA7CB7" w:rsidRPr="00543BBA">
        <w:rPr>
          <w:rFonts w:ascii="Arial" w:hAnsi="Arial" w:cs="Arial"/>
          <w:sz w:val="24"/>
          <w:szCs w:val="24"/>
        </w:rPr>
        <w:t xml:space="preserve">rology clinic on Friday (e.g. </w:t>
      </w:r>
      <w:r w:rsidR="008B74F1">
        <w:rPr>
          <w:rFonts w:ascii="Arial" w:hAnsi="Arial" w:cs="Arial"/>
          <w:sz w:val="24"/>
          <w:szCs w:val="24"/>
        </w:rPr>
        <w:t>05/08/2022</w:t>
      </w:r>
      <w:r w:rsidRPr="00543BBA">
        <w:rPr>
          <w:rFonts w:ascii="Arial" w:hAnsi="Arial" w:cs="Arial"/>
          <w:sz w:val="24"/>
          <w:szCs w:val="24"/>
        </w:rPr>
        <w:t>)</w:t>
      </w:r>
    </w:p>
    <w:p w:rsidR="00CF6451" w:rsidRPr="00543BBA" w:rsidRDefault="00CF6451" w:rsidP="00894312">
      <w:pPr>
        <w:pStyle w:val="ListParagraph"/>
        <w:numPr>
          <w:ilvl w:val="0"/>
          <w:numId w:val="1"/>
        </w:numPr>
        <w:spacing w:before="120" w:after="0"/>
        <w:rPr>
          <w:rFonts w:ascii="Arial" w:hAnsi="Arial" w:cs="Arial"/>
          <w:sz w:val="24"/>
          <w:szCs w:val="24"/>
        </w:rPr>
      </w:pPr>
      <w:r w:rsidRPr="00543BBA">
        <w:rPr>
          <w:rFonts w:ascii="Arial" w:hAnsi="Arial" w:cs="Arial"/>
          <w:sz w:val="24"/>
          <w:szCs w:val="24"/>
        </w:rPr>
        <w:t>Decision is made to start enzalutamide</w:t>
      </w:r>
      <w:r w:rsidR="006E2821" w:rsidRPr="00543BBA">
        <w:rPr>
          <w:rFonts w:ascii="Arial" w:hAnsi="Arial" w:cs="Arial"/>
          <w:sz w:val="24"/>
          <w:szCs w:val="24"/>
        </w:rPr>
        <w:t xml:space="preserve"> or abiraterone</w:t>
      </w:r>
      <w:r w:rsidR="001226BE" w:rsidRPr="00543BBA">
        <w:rPr>
          <w:rFonts w:ascii="Arial" w:hAnsi="Arial" w:cs="Arial"/>
          <w:sz w:val="24"/>
          <w:szCs w:val="24"/>
        </w:rPr>
        <w:t xml:space="preserve"> (along with prednisolone)</w:t>
      </w:r>
    </w:p>
    <w:p w:rsidR="00CF6451" w:rsidRPr="00543BBA" w:rsidRDefault="004F7E19" w:rsidP="00894312">
      <w:pPr>
        <w:pStyle w:val="ListParagraph"/>
        <w:numPr>
          <w:ilvl w:val="0"/>
          <w:numId w:val="1"/>
        </w:numPr>
        <w:spacing w:before="120" w:after="0"/>
        <w:rPr>
          <w:rFonts w:ascii="Arial" w:hAnsi="Arial" w:cs="Arial"/>
          <w:sz w:val="24"/>
          <w:szCs w:val="24"/>
        </w:rPr>
      </w:pPr>
      <w:r w:rsidRPr="00543BBA">
        <w:rPr>
          <w:rFonts w:ascii="Arial" w:hAnsi="Arial" w:cs="Arial"/>
          <w:sz w:val="24"/>
          <w:szCs w:val="24"/>
        </w:rPr>
        <w:t>35</w:t>
      </w:r>
      <w:r w:rsidR="00CF6451" w:rsidRPr="00543BBA">
        <w:rPr>
          <w:rFonts w:ascii="Arial" w:hAnsi="Arial" w:cs="Arial"/>
          <w:sz w:val="24"/>
          <w:szCs w:val="24"/>
        </w:rPr>
        <w:t xml:space="preserve"> day supply made to patient by hospital pharmacy. This allows overlap for future supplies.</w:t>
      </w:r>
    </w:p>
    <w:p w:rsidR="00CF6451" w:rsidRPr="00543BBA" w:rsidRDefault="00CF6451" w:rsidP="00894312">
      <w:pPr>
        <w:pStyle w:val="ListParagraph"/>
        <w:numPr>
          <w:ilvl w:val="0"/>
          <w:numId w:val="1"/>
        </w:numPr>
        <w:spacing w:before="120" w:after="0"/>
        <w:rPr>
          <w:rFonts w:ascii="Arial" w:hAnsi="Arial" w:cs="Arial"/>
          <w:sz w:val="24"/>
          <w:szCs w:val="24"/>
        </w:rPr>
      </w:pPr>
      <w:r w:rsidRPr="00543BBA">
        <w:rPr>
          <w:rFonts w:ascii="Arial" w:hAnsi="Arial" w:cs="Arial"/>
          <w:sz w:val="24"/>
          <w:szCs w:val="24"/>
        </w:rPr>
        <w:t>Patient counselled and asked to nominate a community pharmacy to receive ongoing supplies</w:t>
      </w:r>
    </w:p>
    <w:p w:rsidR="00117BD0" w:rsidRPr="00543BBA" w:rsidRDefault="00117BD0" w:rsidP="00894312">
      <w:pPr>
        <w:pStyle w:val="ListParagraph"/>
        <w:numPr>
          <w:ilvl w:val="0"/>
          <w:numId w:val="1"/>
        </w:numPr>
        <w:spacing w:before="120" w:after="0"/>
        <w:rPr>
          <w:rFonts w:ascii="Arial" w:hAnsi="Arial" w:cs="Arial"/>
          <w:sz w:val="24"/>
          <w:szCs w:val="24"/>
        </w:rPr>
      </w:pPr>
      <w:r w:rsidRPr="00543BBA">
        <w:rPr>
          <w:rFonts w:ascii="Arial" w:hAnsi="Arial" w:cs="Arial"/>
          <w:sz w:val="24"/>
          <w:szCs w:val="24"/>
        </w:rPr>
        <w:t>Patient given appoi</w:t>
      </w:r>
      <w:r w:rsidR="00633CB0" w:rsidRPr="00543BBA">
        <w:rPr>
          <w:rFonts w:ascii="Arial" w:hAnsi="Arial" w:cs="Arial"/>
          <w:sz w:val="24"/>
          <w:szCs w:val="24"/>
        </w:rPr>
        <w:t>ntment date for 28 days (e.</w:t>
      </w:r>
      <w:r w:rsidR="005C74D9" w:rsidRPr="00543BBA">
        <w:rPr>
          <w:rFonts w:ascii="Arial" w:hAnsi="Arial" w:cs="Arial"/>
          <w:sz w:val="24"/>
          <w:szCs w:val="24"/>
        </w:rPr>
        <w:t xml:space="preserve">g. </w:t>
      </w:r>
      <w:r w:rsidR="008B74F1">
        <w:rPr>
          <w:rFonts w:ascii="Arial" w:hAnsi="Arial" w:cs="Arial"/>
          <w:sz w:val="24"/>
          <w:szCs w:val="24"/>
        </w:rPr>
        <w:t>02/09/2022)</w:t>
      </w:r>
    </w:p>
    <w:p w:rsidR="003D344F" w:rsidRDefault="008B74F1" w:rsidP="00894312">
      <w:pPr>
        <w:pStyle w:val="ListParagraph"/>
        <w:numPr>
          <w:ilvl w:val="0"/>
          <w:numId w:val="1"/>
        </w:numPr>
        <w:spacing w:before="120" w:after="0"/>
        <w:rPr>
          <w:rFonts w:ascii="Arial" w:hAnsi="Arial" w:cs="Arial"/>
          <w:sz w:val="24"/>
          <w:szCs w:val="24"/>
        </w:rPr>
      </w:pPr>
      <w:r>
        <w:rPr>
          <w:rFonts w:ascii="Arial" w:hAnsi="Arial" w:cs="Arial"/>
          <w:sz w:val="24"/>
          <w:szCs w:val="24"/>
        </w:rPr>
        <w:t>Senior Pharmacist Primary Care &amp; Community Pharmacy will contact the nominated c</w:t>
      </w:r>
      <w:r w:rsidR="00CF6451" w:rsidRPr="00543BBA">
        <w:rPr>
          <w:rFonts w:ascii="Arial" w:hAnsi="Arial" w:cs="Arial"/>
          <w:sz w:val="24"/>
          <w:szCs w:val="24"/>
        </w:rPr>
        <w:t xml:space="preserve">ommunity pharmacy to </w:t>
      </w:r>
      <w:r>
        <w:rPr>
          <w:rFonts w:ascii="Arial" w:hAnsi="Arial" w:cs="Arial"/>
          <w:sz w:val="24"/>
          <w:szCs w:val="24"/>
        </w:rPr>
        <w:t>discuss the service</w:t>
      </w:r>
      <w:r w:rsidR="003D344F">
        <w:rPr>
          <w:rFonts w:ascii="Arial" w:hAnsi="Arial" w:cs="Arial"/>
          <w:sz w:val="24"/>
          <w:szCs w:val="24"/>
        </w:rPr>
        <w:t xml:space="preserve">, </w:t>
      </w:r>
      <w:r w:rsidR="00CF6451" w:rsidRPr="00543BBA">
        <w:rPr>
          <w:rFonts w:ascii="Arial" w:hAnsi="Arial" w:cs="Arial"/>
          <w:sz w:val="24"/>
          <w:szCs w:val="24"/>
        </w:rPr>
        <w:t xml:space="preserve">request </w:t>
      </w:r>
      <w:r>
        <w:rPr>
          <w:rFonts w:ascii="Arial" w:hAnsi="Arial" w:cs="Arial"/>
          <w:sz w:val="24"/>
          <w:szCs w:val="24"/>
        </w:rPr>
        <w:t xml:space="preserve">supply to </w:t>
      </w:r>
      <w:r w:rsidR="00CF6451" w:rsidRPr="00543BBA">
        <w:rPr>
          <w:rFonts w:ascii="Arial" w:hAnsi="Arial" w:cs="Arial"/>
          <w:sz w:val="24"/>
          <w:szCs w:val="24"/>
        </w:rPr>
        <w:t>patient for ongoing treatment</w:t>
      </w:r>
      <w:r w:rsidR="003D344F">
        <w:rPr>
          <w:rFonts w:ascii="Arial" w:hAnsi="Arial" w:cs="Arial"/>
          <w:sz w:val="24"/>
          <w:szCs w:val="24"/>
        </w:rPr>
        <w:t xml:space="preserve">, and forward the NHS AA Patient Treatment Notification Form </w:t>
      </w:r>
      <w:r w:rsidR="003D344F" w:rsidRPr="0092543F">
        <w:rPr>
          <w:rFonts w:ascii="Arial" w:hAnsi="Arial" w:cs="Arial"/>
          <w:b/>
          <w:sz w:val="24"/>
          <w:szCs w:val="24"/>
        </w:rPr>
        <w:t>(Appendix 1)</w:t>
      </w:r>
      <w:r w:rsidR="00CF6451" w:rsidRPr="00543BBA">
        <w:rPr>
          <w:rFonts w:ascii="Arial" w:hAnsi="Arial" w:cs="Arial"/>
          <w:sz w:val="24"/>
          <w:szCs w:val="24"/>
        </w:rPr>
        <w:t xml:space="preserve">. </w:t>
      </w:r>
    </w:p>
    <w:p w:rsidR="000241F1" w:rsidRDefault="000241F1" w:rsidP="00894312">
      <w:pPr>
        <w:pStyle w:val="ListParagraph"/>
        <w:numPr>
          <w:ilvl w:val="0"/>
          <w:numId w:val="1"/>
        </w:numPr>
        <w:spacing w:before="120" w:after="0"/>
        <w:rPr>
          <w:rFonts w:ascii="Arial" w:hAnsi="Arial" w:cs="Arial"/>
          <w:sz w:val="24"/>
          <w:szCs w:val="24"/>
        </w:rPr>
      </w:pPr>
      <w:r w:rsidRPr="00543BBA">
        <w:rPr>
          <w:rFonts w:ascii="Arial" w:hAnsi="Arial" w:cs="Arial"/>
          <w:sz w:val="24"/>
          <w:szCs w:val="24"/>
        </w:rPr>
        <w:t>Community pharmacy</w:t>
      </w:r>
      <w:r w:rsidR="00EC2011" w:rsidRPr="00543BBA">
        <w:rPr>
          <w:rFonts w:ascii="Arial" w:hAnsi="Arial" w:cs="Arial"/>
          <w:sz w:val="24"/>
          <w:szCs w:val="24"/>
        </w:rPr>
        <w:t xml:space="preserve"> does </w:t>
      </w:r>
      <w:r w:rsidR="00EC2011" w:rsidRPr="00E9342A">
        <w:rPr>
          <w:rFonts w:ascii="Arial" w:hAnsi="Arial" w:cs="Arial"/>
          <w:b/>
          <w:sz w:val="24"/>
          <w:szCs w:val="24"/>
        </w:rPr>
        <w:t>not</w:t>
      </w:r>
      <w:r w:rsidR="00EC2011" w:rsidRPr="00543BBA">
        <w:rPr>
          <w:rFonts w:ascii="Arial" w:hAnsi="Arial" w:cs="Arial"/>
          <w:sz w:val="24"/>
          <w:szCs w:val="24"/>
        </w:rPr>
        <w:t xml:space="preserve"> order</w:t>
      </w:r>
      <w:r w:rsidRPr="00543BBA">
        <w:rPr>
          <w:rFonts w:ascii="Arial" w:hAnsi="Arial" w:cs="Arial"/>
          <w:sz w:val="24"/>
          <w:szCs w:val="24"/>
        </w:rPr>
        <w:t xml:space="preserve"> the supply</w:t>
      </w:r>
      <w:r w:rsidR="00EC2011" w:rsidRPr="00543BBA">
        <w:rPr>
          <w:rFonts w:ascii="Arial" w:hAnsi="Arial" w:cs="Arial"/>
          <w:sz w:val="24"/>
          <w:szCs w:val="24"/>
        </w:rPr>
        <w:t xml:space="preserve"> at this point</w:t>
      </w:r>
      <w:r w:rsidRPr="00543BBA">
        <w:rPr>
          <w:rFonts w:ascii="Arial" w:hAnsi="Arial" w:cs="Arial"/>
          <w:sz w:val="24"/>
          <w:szCs w:val="24"/>
        </w:rPr>
        <w:t>.</w:t>
      </w:r>
      <w:r w:rsidR="00EC2011" w:rsidRPr="00543BBA">
        <w:rPr>
          <w:rFonts w:ascii="Arial" w:hAnsi="Arial" w:cs="Arial"/>
          <w:sz w:val="24"/>
          <w:szCs w:val="24"/>
        </w:rPr>
        <w:t xml:space="preserve"> The patient has a 35 day supply that will provide a 7 day overlap should treatment be continued at next appointment.</w:t>
      </w:r>
    </w:p>
    <w:p w:rsidR="00FA547B" w:rsidRDefault="00FA547B" w:rsidP="00894312">
      <w:pPr>
        <w:spacing w:before="120" w:after="0"/>
        <w:rPr>
          <w:rFonts w:ascii="Arial" w:hAnsi="Arial" w:cs="Arial"/>
          <w:b/>
          <w:sz w:val="24"/>
          <w:szCs w:val="24"/>
          <w:u w:val="single"/>
        </w:rPr>
      </w:pPr>
    </w:p>
    <w:p w:rsidR="00117BD0" w:rsidRPr="00543BBA" w:rsidRDefault="008473A7" w:rsidP="00894312">
      <w:pPr>
        <w:spacing w:before="120" w:after="0"/>
        <w:rPr>
          <w:rFonts w:ascii="Arial" w:hAnsi="Arial" w:cs="Arial"/>
          <w:b/>
          <w:sz w:val="24"/>
          <w:szCs w:val="24"/>
          <w:u w:val="single"/>
        </w:rPr>
      </w:pPr>
      <w:r w:rsidRPr="00543BBA">
        <w:rPr>
          <w:rFonts w:ascii="Arial" w:hAnsi="Arial" w:cs="Arial"/>
          <w:b/>
          <w:sz w:val="24"/>
          <w:szCs w:val="24"/>
          <w:u w:val="single"/>
        </w:rPr>
        <w:t>V</w:t>
      </w:r>
      <w:r w:rsidR="00117BD0" w:rsidRPr="00543BBA">
        <w:rPr>
          <w:rFonts w:ascii="Arial" w:hAnsi="Arial" w:cs="Arial"/>
          <w:b/>
          <w:sz w:val="24"/>
          <w:szCs w:val="24"/>
          <w:u w:val="single"/>
        </w:rPr>
        <w:t>isit 2</w:t>
      </w:r>
      <w:r w:rsidR="007F1BBA" w:rsidRPr="00543BBA">
        <w:rPr>
          <w:rFonts w:ascii="Arial" w:hAnsi="Arial" w:cs="Arial"/>
          <w:b/>
          <w:sz w:val="24"/>
          <w:szCs w:val="24"/>
          <w:u w:val="single"/>
        </w:rPr>
        <w:t xml:space="preserve"> </w:t>
      </w:r>
      <w:r w:rsidR="00FB2C14" w:rsidRPr="00543BBA">
        <w:rPr>
          <w:rFonts w:ascii="Arial" w:hAnsi="Arial" w:cs="Arial"/>
          <w:sz w:val="24"/>
          <w:szCs w:val="24"/>
        </w:rPr>
        <w:t>(</w:t>
      </w:r>
      <w:r w:rsidR="00933634" w:rsidRPr="00543BBA">
        <w:rPr>
          <w:rFonts w:ascii="Arial" w:hAnsi="Arial" w:cs="Arial"/>
          <w:sz w:val="24"/>
          <w:szCs w:val="24"/>
        </w:rPr>
        <w:t>and subsequent visits</w:t>
      </w:r>
      <w:r w:rsidR="00FA547B">
        <w:rPr>
          <w:rFonts w:ascii="Arial" w:hAnsi="Arial" w:cs="Arial"/>
          <w:sz w:val="24"/>
          <w:szCs w:val="24"/>
        </w:rPr>
        <w:t>)</w:t>
      </w:r>
      <w:r w:rsidR="00933634" w:rsidRPr="00543BBA">
        <w:rPr>
          <w:rFonts w:ascii="Arial" w:hAnsi="Arial" w:cs="Arial"/>
          <w:sz w:val="24"/>
          <w:szCs w:val="24"/>
        </w:rPr>
        <w:t>.</w:t>
      </w:r>
    </w:p>
    <w:p w:rsidR="007B46D8" w:rsidRDefault="00117BD0" w:rsidP="00894312">
      <w:pPr>
        <w:pStyle w:val="ListParagraph"/>
        <w:numPr>
          <w:ilvl w:val="0"/>
          <w:numId w:val="2"/>
        </w:numPr>
        <w:spacing w:before="120" w:after="0"/>
        <w:rPr>
          <w:rFonts w:ascii="Arial" w:hAnsi="Arial" w:cs="Arial"/>
          <w:sz w:val="24"/>
          <w:szCs w:val="24"/>
        </w:rPr>
      </w:pPr>
      <w:r w:rsidRPr="007B46D8">
        <w:rPr>
          <w:rFonts w:ascii="Arial" w:hAnsi="Arial" w:cs="Arial"/>
          <w:sz w:val="24"/>
          <w:szCs w:val="24"/>
        </w:rPr>
        <w:t xml:space="preserve">Patient attends </w:t>
      </w:r>
      <w:r w:rsidR="007B46D8" w:rsidRPr="007B46D8">
        <w:rPr>
          <w:rFonts w:ascii="Arial" w:hAnsi="Arial" w:cs="Arial"/>
          <w:sz w:val="24"/>
          <w:szCs w:val="24"/>
        </w:rPr>
        <w:t>follow up clinic</w:t>
      </w:r>
      <w:r w:rsidRPr="007B46D8">
        <w:rPr>
          <w:rFonts w:ascii="Arial" w:hAnsi="Arial" w:cs="Arial"/>
          <w:sz w:val="24"/>
          <w:szCs w:val="24"/>
        </w:rPr>
        <w:t xml:space="preserve"> </w:t>
      </w:r>
      <w:r w:rsidR="003B57EA">
        <w:rPr>
          <w:rFonts w:ascii="Arial" w:hAnsi="Arial" w:cs="Arial"/>
          <w:sz w:val="24"/>
          <w:szCs w:val="24"/>
        </w:rPr>
        <w:t>(</w:t>
      </w:r>
      <w:r w:rsidR="007B46D8" w:rsidRPr="00543BBA">
        <w:rPr>
          <w:rFonts w:ascii="Arial" w:hAnsi="Arial" w:cs="Arial"/>
          <w:sz w:val="24"/>
          <w:szCs w:val="24"/>
        </w:rPr>
        <w:t xml:space="preserve">e.g. </w:t>
      </w:r>
      <w:r w:rsidR="007B46D8">
        <w:rPr>
          <w:rFonts w:ascii="Arial" w:hAnsi="Arial" w:cs="Arial"/>
          <w:sz w:val="24"/>
          <w:szCs w:val="24"/>
        </w:rPr>
        <w:t xml:space="preserve">02/09/2022 </w:t>
      </w:r>
      <w:r w:rsidR="007B46D8" w:rsidRPr="00543BBA">
        <w:rPr>
          <w:rFonts w:ascii="Arial" w:hAnsi="Arial" w:cs="Arial"/>
          <w:sz w:val="24"/>
          <w:szCs w:val="24"/>
        </w:rPr>
        <w:t xml:space="preserve">as above) </w:t>
      </w:r>
    </w:p>
    <w:p w:rsidR="00117BD0" w:rsidRPr="007B46D8" w:rsidRDefault="00117BD0" w:rsidP="00894312">
      <w:pPr>
        <w:pStyle w:val="ListParagraph"/>
        <w:numPr>
          <w:ilvl w:val="0"/>
          <w:numId w:val="2"/>
        </w:numPr>
        <w:spacing w:before="120" w:after="0"/>
        <w:rPr>
          <w:rFonts w:ascii="Arial" w:hAnsi="Arial" w:cs="Arial"/>
          <w:sz w:val="24"/>
          <w:szCs w:val="24"/>
        </w:rPr>
      </w:pPr>
      <w:r w:rsidRPr="007B46D8">
        <w:rPr>
          <w:rFonts w:ascii="Arial" w:hAnsi="Arial" w:cs="Arial"/>
          <w:sz w:val="24"/>
          <w:szCs w:val="24"/>
        </w:rPr>
        <w:t xml:space="preserve">Decision made to continue treatment </w:t>
      </w:r>
      <w:r w:rsidR="000241F1" w:rsidRPr="007B46D8">
        <w:rPr>
          <w:rFonts w:ascii="Arial" w:hAnsi="Arial" w:cs="Arial"/>
          <w:sz w:val="24"/>
          <w:szCs w:val="24"/>
        </w:rPr>
        <w:t>with no dose adjustment.</w:t>
      </w:r>
    </w:p>
    <w:p w:rsidR="00887C51" w:rsidRDefault="00887C51" w:rsidP="00887C51">
      <w:pPr>
        <w:pStyle w:val="ListParagraph"/>
        <w:numPr>
          <w:ilvl w:val="0"/>
          <w:numId w:val="2"/>
        </w:numPr>
        <w:spacing w:before="120" w:after="0"/>
        <w:rPr>
          <w:rFonts w:ascii="Arial" w:hAnsi="Arial" w:cs="Arial"/>
          <w:sz w:val="24"/>
          <w:szCs w:val="24"/>
        </w:rPr>
      </w:pPr>
      <w:r w:rsidRPr="00543BBA">
        <w:rPr>
          <w:rFonts w:ascii="Arial" w:hAnsi="Arial" w:cs="Arial"/>
          <w:sz w:val="24"/>
          <w:szCs w:val="24"/>
        </w:rPr>
        <w:t>Patient given appointment date for 28 or 56 days from visit 2</w:t>
      </w:r>
      <w:r w:rsidR="00936464">
        <w:rPr>
          <w:rFonts w:ascii="Arial" w:hAnsi="Arial" w:cs="Arial"/>
          <w:sz w:val="24"/>
          <w:szCs w:val="24"/>
        </w:rPr>
        <w:t xml:space="preserve">, and advised to collect medication from nominated pharmacy the following week </w:t>
      </w:r>
      <w:r w:rsidR="00936464" w:rsidRPr="00887C51">
        <w:rPr>
          <w:rFonts w:ascii="Arial" w:hAnsi="Arial" w:cs="Arial"/>
          <w:sz w:val="24"/>
          <w:szCs w:val="24"/>
        </w:rPr>
        <w:t>(e.g. 09/09/2022)</w:t>
      </w:r>
      <w:r w:rsidRPr="00543BBA">
        <w:rPr>
          <w:rFonts w:ascii="Arial" w:hAnsi="Arial" w:cs="Arial"/>
          <w:sz w:val="24"/>
          <w:szCs w:val="24"/>
        </w:rPr>
        <w:t>.</w:t>
      </w:r>
    </w:p>
    <w:p w:rsidR="0010651F" w:rsidRPr="007B46D8" w:rsidRDefault="0010651F" w:rsidP="0010651F">
      <w:pPr>
        <w:pStyle w:val="ListParagraph"/>
        <w:numPr>
          <w:ilvl w:val="0"/>
          <w:numId w:val="2"/>
        </w:numPr>
        <w:spacing w:before="120" w:after="0"/>
        <w:rPr>
          <w:rFonts w:ascii="Arial" w:hAnsi="Arial" w:cs="Arial"/>
          <w:sz w:val="24"/>
          <w:szCs w:val="24"/>
        </w:rPr>
      </w:pPr>
      <w:r w:rsidRPr="007B46D8">
        <w:rPr>
          <w:rFonts w:ascii="Arial" w:hAnsi="Arial" w:cs="Arial"/>
          <w:sz w:val="24"/>
          <w:szCs w:val="24"/>
        </w:rPr>
        <w:t xml:space="preserve">Urology clinic will notify community pharmacies of changes to medicines and the cessation of treatment </w:t>
      </w:r>
      <w:r w:rsidRPr="0092543F">
        <w:rPr>
          <w:rFonts w:ascii="Arial" w:hAnsi="Arial" w:cs="Arial"/>
          <w:b/>
          <w:sz w:val="24"/>
          <w:szCs w:val="24"/>
        </w:rPr>
        <w:t>(Appendix 2)</w:t>
      </w:r>
      <w:r w:rsidRPr="007B46D8">
        <w:rPr>
          <w:rFonts w:ascii="Arial" w:hAnsi="Arial" w:cs="Arial"/>
          <w:sz w:val="24"/>
          <w:szCs w:val="24"/>
        </w:rPr>
        <w:t>.</w:t>
      </w:r>
    </w:p>
    <w:p w:rsidR="00887C51" w:rsidRDefault="008B74F1" w:rsidP="00894312">
      <w:pPr>
        <w:pStyle w:val="ListParagraph"/>
        <w:numPr>
          <w:ilvl w:val="0"/>
          <w:numId w:val="2"/>
        </w:numPr>
        <w:spacing w:before="120" w:after="0"/>
        <w:rPr>
          <w:rFonts w:ascii="Arial" w:hAnsi="Arial" w:cs="Arial"/>
          <w:sz w:val="24"/>
          <w:szCs w:val="24"/>
        </w:rPr>
      </w:pPr>
      <w:r w:rsidRPr="00887C51">
        <w:rPr>
          <w:rFonts w:ascii="Arial" w:hAnsi="Arial" w:cs="Arial"/>
          <w:sz w:val="24"/>
          <w:szCs w:val="24"/>
        </w:rPr>
        <w:t>HBP prescription for a further 28 or 56 day supply of treatment</w:t>
      </w:r>
      <w:r w:rsidR="001D4D3E" w:rsidRPr="00887C51">
        <w:rPr>
          <w:rFonts w:ascii="Arial" w:hAnsi="Arial" w:cs="Arial"/>
          <w:sz w:val="24"/>
          <w:szCs w:val="24"/>
        </w:rPr>
        <w:t xml:space="preserve"> (depending on next patient appointment date)</w:t>
      </w:r>
      <w:r w:rsidRPr="00887C51">
        <w:rPr>
          <w:rFonts w:ascii="Arial" w:hAnsi="Arial" w:cs="Arial"/>
          <w:sz w:val="24"/>
          <w:szCs w:val="24"/>
        </w:rPr>
        <w:t>, sent directly to the nominated community pharmacy</w:t>
      </w:r>
      <w:r w:rsidR="001D4D3E" w:rsidRPr="00887C51">
        <w:rPr>
          <w:rFonts w:ascii="Arial" w:hAnsi="Arial" w:cs="Arial"/>
          <w:sz w:val="24"/>
          <w:szCs w:val="24"/>
        </w:rPr>
        <w:t xml:space="preserve"> by the Community Pharmacy Team</w:t>
      </w:r>
      <w:r w:rsidRPr="00887C51">
        <w:rPr>
          <w:rFonts w:ascii="Arial" w:hAnsi="Arial" w:cs="Arial"/>
          <w:sz w:val="24"/>
          <w:szCs w:val="24"/>
        </w:rPr>
        <w:t>.</w:t>
      </w:r>
      <w:r w:rsidR="00730A4D" w:rsidRPr="00887C51">
        <w:rPr>
          <w:rFonts w:ascii="Arial" w:hAnsi="Arial" w:cs="Arial"/>
          <w:sz w:val="24"/>
          <w:szCs w:val="24"/>
        </w:rPr>
        <w:t xml:space="preserve"> </w:t>
      </w:r>
    </w:p>
    <w:p w:rsidR="00044F76" w:rsidRDefault="007B46D8" w:rsidP="007B46D8">
      <w:pPr>
        <w:pStyle w:val="ListParagraph"/>
        <w:spacing w:before="120" w:after="0"/>
        <w:rPr>
          <w:rFonts w:ascii="Arial" w:hAnsi="Arial" w:cs="Arial"/>
          <w:sz w:val="24"/>
          <w:szCs w:val="24"/>
        </w:rPr>
      </w:pPr>
      <w:r w:rsidRPr="007B46D8">
        <w:rPr>
          <w:rFonts w:ascii="Arial" w:hAnsi="Arial" w:cs="Arial"/>
          <w:b/>
          <w:sz w:val="24"/>
          <w:szCs w:val="24"/>
        </w:rPr>
        <w:t>Note:</w:t>
      </w:r>
      <w:r>
        <w:rPr>
          <w:rFonts w:ascii="Arial" w:hAnsi="Arial" w:cs="Arial"/>
          <w:sz w:val="24"/>
          <w:szCs w:val="24"/>
        </w:rPr>
        <w:t xml:space="preserve"> </w:t>
      </w:r>
      <w:r w:rsidR="00730A4D" w:rsidRPr="00887C51">
        <w:rPr>
          <w:rFonts w:ascii="Arial" w:hAnsi="Arial" w:cs="Arial"/>
          <w:sz w:val="24"/>
          <w:szCs w:val="24"/>
        </w:rPr>
        <w:t>The patient has an additional week’s supply from Visit 1</w:t>
      </w:r>
      <w:r w:rsidR="00B27BC3">
        <w:rPr>
          <w:rFonts w:ascii="Arial" w:hAnsi="Arial" w:cs="Arial"/>
          <w:sz w:val="24"/>
          <w:szCs w:val="24"/>
        </w:rPr>
        <w:t xml:space="preserve">, which </w:t>
      </w:r>
      <w:r w:rsidR="00B27BC3" w:rsidRPr="00B27BC3">
        <w:rPr>
          <w:rFonts w:ascii="Arial" w:hAnsi="Arial" w:cs="Arial"/>
          <w:sz w:val="24"/>
          <w:szCs w:val="24"/>
        </w:rPr>
        <w:t>ensure</w:t>
      </w:r>
      <w:r>
        <w:rPr>
          <w:rFonts w:ascii="Arial" w:hAnsi="Arial" w:cs="Arial"/>
          <w:sz w:val="24"/>
          <w:szCs w:val="24"/>
        </w:rPr>
        <w:t>s</w:t>
      </w:r>
      <w:r w:rsidR="00B27BC3" w:rsidRPr="00B27BC3">
        <w:rPr>
          <w:rFonts w:ascii="Arial" w:hAnsi="Arial" w:cs="Arial"/>
          <w:sz w:val="24"/>
          <w:szCs w:val="24"/>
        </w:rPr>
        <w:t xml:space="preserve"> the community pharmacy has adequate time to order the medicine.</w:t>
      </w:r>
      <w:r w:rsidR="004A0EDD" w:rsidRPr="00B27BC3">
        <w:rPr>
          <w:rFonts w:ascii="Arial" w:hAnsi="Arial" w:cs="Arial"/>
          <w:sz w:val="24"/>
          <w:szCs w:val="24"/>
        </w:rPr>
        <w:t xml:space="preserve"> (</w:t>
      </w:r>
      <w:r w:rsidR="000A2BA3" w:rsidRPr="00B27BC3">
        <w:rPr>
          <w:rFonts w:ascii="Arial" w:hAnsi="Arial" w:cs="Arial"/>
          <w:sz w:val="24"/>
          <w:szCs w:val="24"/>
        </w:rPr>
        <w:t>e.g</w:t>
      </w:r>
      <w:r w:rsidR="000A2BA3" w:rsidRPr="00887C51">
        <w:rPr>
          <w:rFonts w:ascii="Arial" w:hAnsi="Arial" w:cs="Arial"/>
          <w:sz w:val="24"/>
          <w:szCs w:val="24"/>
        </w:rPr>
        <w:t xml:space="preserve">. </w:t>
      </w:r>
      <w:r w:rsidR="008B74F1" w:rsidRPr="00887C51">
        <w:rPr>
          <w:rFonts w:ascii="Arial" w:hAnsi="Arial" w:cs="Arial"/>
          <w:sz w:val="24"/>
          <w:szCs w:val="24"/>
        </w:rPr>
        <w:t>09/09/2022</w:t>
      </w:r>
      <w:r w:rsidR="00730A4D" w:rsidRPr="00887C51">
        <w:rPr>
          <w:rFonts w:ascii="Arial" w:hAnsi="Arial" w:cs="Arial"/>
          <w:sz w:val="24"/>
          <w:szCs w:val="24"/>
        </w:rPr>
        <w:t>)</w:t>
      </w:r>
      <w:r w:rsidR="00B27BC3">
        <w:rPr>
          <w:rFonts w:ascii="Arial" w:hAnsi="Arial" w:cs="Arial"/>
          <w:sz w:val="24"/>
          <w:szCs w:val="24"/>
        </w:rPr>
        <w:t xml:space="preserve"> </w:t>
      </w:r>
    </w:p>
    <w:p w:rsidR="007B7DB7" w:rsidRDefault="007B7DB7" w:rsidP="00894312">
      <w:pPr>
        <w:pStyle w:val="ListParagraph"/>
        <w:numPr>
          <w:ilvl w:val="0"/>
          <w:numId w:val="2"/>
        </w:numPr>
        <w:spacing w:before="120" w:after="0"/>
        <w:rPr>
          <w:rFonts w:ascii="Arial" w:hAnsi="Arial" w:cs="Arial"/>
          <w:sz w:val="24"/>
          <w:szCs w:val="24"/>
        </w:rPr>
      </w:pPr>
      <w:r w:rsidRPr="001D4D3E">
        <w:rPr>
          <w:rFonts w:ascii="Arial" w:hAnsi="Arial" w:cs="Arial"/>
          <w:sz w:val="24"/>
          <w:szCs w:val="24"/>
        </w:rPr>
        <w:t xml:space="preserve">Community pharmacy receives the prescription. </w:t>
      </w:r>
      <w:r w:rsidR="00012FC1" w:rsidRPr="001D4D3E">
        <w:rPr>
          <w:rFonts w:ascii="Arial" w:hAnsi="Arial" w:cs="Arial"/>
          <w:sz w:val="24"/>
          <w:szCs w:val="24"/>
        </w:rPr>
        <w:t>Treatment ordered using the agreed process</w:t>
      </w:r>
      <w:r w:rsidR="007B46D8">
        <w:rPr>
          <w:rFonts w:ascii="Arial" w:hAnsi="Arial" w:cs="Arial"/>
          <w:sz w:val="24"/>
          <w:szCs w:val="24"/>
        </w:rPr>
        <w:t xml:space="preserve"> </w:t>
      </w:r>
      <w:r w:rsidR="007B46D8" w:rsidRPr="0092543F">
        <w:rPr>
          <w:rFonts w:ascii="Arial" w:hAnsi="Arial" w:cs="Arial"/>
          <w:b/>
          <w:sz w:val="24"/>
          <w:szCs w:val="24"/>
        </w:rPr>
        <w:t>(Appendix 3)</w:t>
      </w:r>
      <w:r w:rsidR="007B46D8">
        <w:rPr>
          <w:rFonts w:ascii="Arial" w:hAnsi="Arial" w:cs="Arial"/>
          <w:sz w:val="24"/>
          <w:szCs w:val="24"/>
        </w:rPr>
        <w:t xml:space="preserve">. </w:t>
      </w:r>
      <w:r w:rsidR="00012FC1" w:rsidRPr="001D4D3E">
        <w:rPr>
          <w:rFonts w:ascii="Arial" w:hAnsi="Arial" w:cs="Arial"/>
          <w:sz w:val="24"/>
          <w:szCs w:val="24"/>
        </w:rPr>
        <w:t>Delivery is usually within 24 hours of the order</w:t>
      </w:r>
      <w:r w:rsidR="00936464">
        <w:rPr>
          <w:rFonts w:ascii="Arial" w:hAnsi="Arial" w:cs="Arial"/>
          <w:sz w:val="24"/>
          <w:szCs w:val="24"/>
        </w:rPr>
        <w:t>.</w:t>
      </w:r>
    </w:p>
    <w:p w:rsidR="008473A7" w:rsidRPr="007B46D8" w:rsidRDefault="00B27BC3" w:rsidP="00B27BC3">
      <w:pPr>
        <w:pStyle w:val="ListParagraph"/>
        <w:numPr>
          <w:ilvl w:val="0"/>
          <w:numId w:val="2"/>
        </w:numPr>
        <w:spacing w:before="120" w:after="0"/>
        <w:rPr>
          <w:sz w:val="24"/>
          <w:szCs w:val="24"/>
        </w:rPr>
      </w:pPr>
      <w:r w:rsidRPr="007B46D8">
        <w:rPr>
          <w:rFonts w:ascii="Arial" w:hAnsi="Arial" w:cs="Arial"/>
          <w:sz w:val="24"/>
          <w:szCs w:val="24"/>
        </w:rPr>
        <w:t xml:space="preserve">Community pharmacies can also claim for payment in advance using the recognised process with PSD </w:t>
      </w:r>
      <w:r w:rsidRPr="0092543F">
        <w:rPr>
          <w:rFonts w:ascii="Arial" w:hAnsi="Arial" w:cs="Arial"/>
          <w:b/>
          <w:sz w:val="24"/>
          <w:szCs w:val="24"/>
        </w:rPr>
        <w:t xml:space="preserve">(Appendix </w:t>
      </w:r>
      <w:r w:rsidR="007B46D8" w:rsidRPr="0092543F">
        <w:rPr>
          <w:rFonts w:ascii="Arial" w:hAnsi="Arial" w:cs="Arial"/>
          <w:b/>
          <w:sz w:val="24"/>
          <w:szCs w:val="24"/>
        </w:rPr>
        <w:t>4</w:t>
      </w:r>
      <w:r w:rsidRPr="0092543F">
        <w:rPr>
          <w:rFonts w:ascii="Arial" w:hAnsi="Arial" w:cs="Arial"/>
          <w:b/>
          <w:sz w:val="24"/>
          <w:szCs w:val="24"/>
        </w:rPr>
        <w:t>)</w:t>
      </w:r>
      <w:r w:rsidRPr="007B46D8">
        <w:rPr>
          <w:rFonts w:ascii="Arial" w:hAnsi="Arial" w:cs="Arial"/>
          <w:sz w:val="24"/>
          <w:szCs w:val="24"/>
        </w:rPr>
        <w:t>.</w:t>
      </w:r>
    </w:p>
    <w:p w:rsidR="007B46D8" w:rsidRPr="007B46D8" w:rsidRDefault="0010651F" w:rsidP="007B46D8">
      <w:pPr>
        <w:pStyle w:val="ListParagraph"/>
        <w:numPr>
          <w:ilvl w:val="0"/>
          <w:numId w:val="2"/>
        </w:numPr>
        <w:spacing w:before="120" w:after="0"/>
        <w:rPr>
          <w:rFonts w:ascii="Arial" w:hAnsi="Arial" w:cs="Arial"/>
          <w:sz w:val="24"/>
          <w:szCs w:val="24"/>
        </w:rPr>
      </w:pPr>
      <w:r>
        <w:rPr>
          <w:rFonts w:ascii="Arial" w:hAnsi="Arial" w:cs="Arial"/>
          <w:sz w:val="24"/>
          <w:szCs w:val="24"/>
        </w:rPr>
        <w:t xml:space="preserve">Community claims payment for service, at start of treatment, and annually thereafter </w:t>
      </w:r>
      <w:r w:rsidR="007B46D8" w:rsidRPr="0092543F">
        <w:rPr>
          <w:rFonts w:ascii="Arial" w:hAnsi="Arial" w:cs="Arial"/>
          <w:b/>
          <w:sz w:val="24"/>
          <w:szCs w:val="24"/>
        </w:rPr>
        <w:t xml:space="preserve">(Appendix </w:t>
      </w:r>
      <w:r w:rsidRPr="0092543F">
        <w:rPr>
          <w:rFonts w:ascii="Arial" w:hAnsi="Arial" w:cs="Arial"/>
          <w:b/>
          <w:sz w:val="24"/>
          <w:szCs w:val="24"/>
        </w:rPr>
        <w:t>5</w:t>
      </w:r>
      <w:r w:rsidR="007B46D8" w:rsidRPr="0092543F">
        <w:rPr>
          <w:rFonts w:ascii="Arial" w:hAnsi="Arial" w:cs="Arial"/>
          <w:b/>
          <w:sz w:val="24"/>
          <w:szCs w:val="24"/>
        </w:rPr>
        <w:t>)</w:t>
      </w:r>
      <w:r w:rsidR="007B46D8" w:rsidRPr="007B46D8">
        <w:rPr>
          <w:rFonts w:ascii="Arial" w:hAnsi="Arial" w:cs="Arial"/>
          <w:sz w:val="24"/>
          <w:szCs w:val="24"/>
        </w:rPr>
        <w:t>.</w:t>
      </w:r>
    </w:p>
    <w:p w:rsidR="007B46D8" w:rsidRDefault="007B46D8" w:rsidP="008473A7">
      <w:pPr>
        <w:spacing w:before="120" w:after="0"/>
        <w:rPr>
          <w:sz w:val="24"/>
          <w:szCs w:val="24"/>
        </w:rPr>
        <w:sectPr w:rsidR="007B46D8" w:rsidSect="002D3140">
          <w:pgSz w:w="11906" w:h="16838"/>
          <w:pgMar w:top="1134" w:right="1134" w:bottom="1134" w:left="1134" w:header="709" w:footer="709" w:gutter="0"/>
          <w:cols w:space="708"/>
          <w:docGrid w:linePitch="360"/>
        </w:sectPr>
      </w:pPr>
    </w:p>
    <w:p w:rsidR="008473A7" w:rsidRPr="0050320E" w:rsidRDefault="008473A7" w:rsidP="00931F34">
      <w:pPr>
        <w:rPr>
          <w:rFonts w:ascii="Arial" w:hAnsi="Arial" w:cs="Arial"/>
          <w:b/>
          <w:i/>
        </w:rPr>
      </w:pPr>
      <w:r w:rsidRPr="00036320">
        <w:rPr>
          <w:rFonts w:ascii="Arial" w:hAnsi="Arial" w:cs="Arial"/>
          <w:color w:val="000000"/>
        </w:rPr>
        <w:lastRenderedPageBreak/>
        <w:t xml:space="preserve"> </w:t>
      </w:r>
      <w:r w:rsidRPr="0050320E">
        <w:rPr>
          <w:rFonts w:ascii="Arial" w:hAnsi="Arial" w:cs="Arial"/>
          <w:b/>
          <w:i/>
          <w:caps/>
        </w:rPr>
        <w:t>Initiation of Abiraterone/Enzalutamide Community Pharmacy Supply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96"/>
        <w:gridCol w:w="98"/>
        <w:gridCol w:w="709"/>
        <w:gridCol w:w="28"/>
        <w:gridCol w:w="822"/>
        <w:gridCol w:w="4281"/>
      </w:tblGrid>
      <w:tr w:rsidR="008473A7" w:rsidRPr="00B340B9" w:rsidTr="00BD3EED">
        <w:tc>
          <w:tcPr>
            <w:tcW w:w="3696" w:type="dxa"/>
          </w:tcPr>
          <w:p w:rsidR="008473A7" w:rsidRPr="00036320" w:rsidRDefault="008473A7" w:rsidP="00BD3EED">
            <w:pPr>
              <w:spacing w:before="120" w:after="0"/>
              <w:rPr>
                <w:rFonts w:ascii="Arial" w:hAnsi="Arial" w:cs="Arial"/>
                <w:i/>
              </w:rPr>
            </w:pPr>
            <w:r w:rsidRPr="00036320">
              <w:rPr>
                <w:rFonts w:ascii="Arial" w:hAnsi="Arial" w:cs="Arial"/>
                <w:i/>
              </w:rPr>
              <w:t>Addressograph</w:t>
            </w:r>
          </w:p>
          <w:p w:rsidR="008473A7" w:rsidRPr="00036320" w:rsidRDefault="008473A7" w:rsidP="00BD3EED">
            <w:pPr>
              <w:spacing w:before="120" w:after="0"/>
              <w:rPr>
                <w:rFonts w:ascii="Arial" w:hAnsi="Arial" w:cs="Arial"/>
                <w:i/>
              </w:rPr>
            </w:pPr>
          </w:p>
          <w:p w:rsidR="008473A7" w:rsidRPr="00036320" w:rsidRDefault="008473A7" w:rsidP="00BD3EED">
            <w:pPr>
              <w:spacing w:before="120" w:after="0"/>
              <w:rPr>
                <w:rFonts w:ascii="Arial" w:hAnsi="Arial" w:cs="Arial"/>
                <w:i/>
              </w:rPr>
            </w:pPr>
          </w:p>
          <w:p w:rsidR="008473A7" w:rsidRPr="00036320" w:rsidRDefault="008473A7" w:rsidP="00BD3EED">
            <w:pPr>
              <w:spacing w:before="120" w:after="0"/>
              <w:rPr>
                <w:rFonts w:ascii="Arial" w:hAnsi="Arial" w:cs="Arial"/>
                <w:i/>
              </w:rPr>
            </w:pPr>
          </w:p>
          <w:p w:rsidR="008473A7" w:rsidRPr="00036320" w:rsidRDefault="008473A7" w:rsidP="00BD3EED">
            <w:pPr>
              <w:spacing w:before="120" w:after="0"/>
              <w:rPr>
                <w:rFonts w:ascii="Arial" w:hAnsi="Arial" w:cs="Arial"/>
                <w:i/>
              </w:rPr>
            </w:pPr>
          </w:p>
          <w:p w:rsidR="008473A7" w:rsidRPr="00036320" w:rsidRDefault="008473A7" w:rsidP="00BD3EED">
            <w:pPr>
              <w:spacing w:before="120" w:after="0"/>
              <w:rPr>
                <w:rFonts w:ascii="Arial" w:hAnsi="Arial" w:cs="Arial"/>
                <w:i/>
              </w:rPr>
            </w:pPr>
          </w:p>
          <w:p w:rsidR="008473A7" w:rsidRPr="00036320" w:rsidRDefault="008473A7" w:rsidP="00BD3EED">
            <w:pPr>
              <w:spacing w:before="120" w:after="0"/>
              <w:rPr>
                <w:rFonts w:ascii="Arial" w:hAnsi="Arial" w:cs="Arial"/>
                <w:i/>
              </w:rPr>
            </w:pPr>
          </w:p>
        </w:tc>
        <w:tc>
          <w:tcPr>
            <w:tcW w:w="5938" w:type="dxa"/>
            <w:gridSpan w:val="5"/>
          </w:tcPr>
          <w:p w:rsidR="008473A7" w:rsidRPr="00036320" w:rsidRDefault="008473A7" w:rsidP="00BD3EED">
            <w:pPr>
              <w:spacing w:before="120" w:after="0"/>
              <w:rPr>
                <w:rFonts w:ascii="Arial" w:hAnsi="Arial" w:cs="Arial"/>
                <w:b/>
              </w:rPr>
            </w:pPr>
            <w:r w:rsidRPr="00036320">
              <w:rPr>
                <w:rFonts w:ascii="Arial" w:hAnsi="Arial" w:cs="Arial"/>
                <w:b/>
              </w:rPr>
              <w:t xml:space="preserve">Nominated Community Pharmacy </w:t>
            </w:r>
          </w:p>
          <w:p w:rsidR="008473A7" w:rsidRPr="00036320" w:rsidRDefault="008473A7" w:rsidP="00BD3EED">
            <w:pPr>
              <w:spacing w:before="120" w:after="0"/>
              <w:rPr>
                <w:rFonts w:ascii="Arial" w:hAnsi="Arial" w:cs="Arial"/>
              </w:rPr>
            </w:pPr>
            <w:r w:rsidRPr="00036320">
              <w:rPr>
                <w:rFonts w:ascii="Arial" w:hAnsi="Arial" w:cs="Arial"/>
              </w:rPr>
              <w:t>Name___________________</w:t>
            </w:r>
            <w:r>
              <w:rPr>
                <w:rFonts w:ascii="Arial" w:hAnsi="Arial" w:cs="Arial"/>
              </w:rPr>
              <w:t>___________________</w:t>
            </w:r>
          </w:p>
          <w:p w:rsidR="008473A7" w:rsidRPr="00036320" w:rsidRDefault="008473A7" w:rsidP="00BD3EED">
            <w:pPr>
              <w:spacing w:before="120" w:after="0"/>
              <w:rPr>
                <w:rFonts w:ascii="Arial" w:hAnsi="Arial" w:cs="Arial"/>
              </w:rPr>
            </w:pPr>
          </w:p>
          <w:p w:rsidR="008473A7" w:rsidRPr="00036320" w:rsidRDefault="008473A7" w:rsidP="00BD3EED">
            <w:pPr>
              <w:spacing w:before="120" w:after="0"/>
              <w:rPr>
                <w:rFonts w:ascii="Arial" w:hAnsi="Arial" w:cs="Arial"/>
              </w:rPr>
            </w:pPr>
            <w:r w:rsidRPr="00036320">
              <w:rPr>
                <w:rFonts w:ascii="Arial" w:hAnsi="Arial" w:cs="Arial"/>
              </w:rPr>
              <w:t>Address_____</w:t>
            </w:r>
            <w:r>
              <w:rPr>
                <w:rFonts w:ascii="Arial" w:hAnsi="Arial" w:cs="Arial"/>
              </w:rPr>
              <w:t>_______________________________</w:t>
            </w:r>
          </w:p>
          <w:p w:rsidR="008473A7" w:rsidRPr="00036320" w:rsidRDefault="008473A7" w:rsidP="00BD3EED">
            <w:pPr>
              <w:spacing w:before="120" w:after="0"/>
              <w:rPr>
                <w:rFonts w:ascii="Arial" w:hAnsi="Arial" w:cs="Arial"/>
              </w:rPr>
            </w:pPr>
          </w:p>
          <w:p w:rsidR="008473A7" w:rsidRPr="00036320" w:rsidRDefault="008473A7" w:rsidP="00BD3EED">
            <w:pPr>
              <w:spacing w:before="120" w:after="0"/>
              <w:rPr>
                <w:rFonts w:ascii="Arial" w:hAnsi="Arial" w:cs="Arial"/>
              </w:rPr>
            </w:pPr>
            <w:r w:rsidRPr="00036320">
              <w:rPr>
                <w:rFonts w:ascii="Arial" w:hAnsi="Arial" w:cs="Arial"/>
              </w:rPr>
              <w:t>Tel  No (if known)</w:t>
            </w:r>
            <w:r>
              <w:rPr>
                <w:rFonts w:ascii="Arial" w:hAnsi="Arial" w:cs="Arial"/>
              </w:rPr>
              <w:t xml:space="preserve"> </w:t>
            </w:r>
            <w:r w:rsidRPr="00036320">
              <w:rPr>
                <w:rFonts w:ascii="Arial" w:hAnsi="Arial" w:cs="Arial"/>
              </w:rPr>
              <w:t>__________________________</w:t>
            </w:r>
            <w:r w:rsidR="00BD3EED">
              <w:rPr>
                <w:rFonts w:ascii="Arial" w:hAnsi="Arial" w:cs="Arial"/>
              </w:rPr>
              <w:t>__</w:t>
            </w:r>
          </w:p>
          <w:p w:rsidR="008473A7" w:rsidRPr="00B47C3A" w:rsidRDefault="008473A7" w:rsidP="00BD3EED">
            <w:pPr>
              <w:spacing w:before="120" w:after="0"/>
              <w:rPr>
                <w:rFonts w:ascii="Arial" w:hAnsi="Arial" w:cs="Arial"/>
              </w:rPr>
            </w:pPr>
            <w:r w:rsidRPr="00B47C3A">
              <w:rPr>
                <w:rFonts w:ascii="Arial" w:hAnsi="Arial" w:cs="Arial"/>
              </w:rPr>
              <w:t>Contractor Code</w:t>
            </w:r>
            <w:r>
              <w:rPr>
                <w:rFonts w:ascii="Arial" w:hAnsi="Arial" w:cs="Arial"/>
              </w:rPr>
              <w:t xml:space="preserve">: </w:t>
            </w:r>
          </w:p>
          <w:p w:rsidR="008473A7" w:rsidRPr="00036320" w:rsidRDefault="00BD3EED" w:rsidP="00BD3EED">
            <w:pPr>
              <w:spacing w:before="120" w:after="0"/>
              <w:rPr>
                <w:rFonts w:ascii="Arial" w:hAnsi="Arial" w:cs="Arial"/>
              </w:rPr>
            </w:pPr>
            <w:r>
              <w:rPr>
                <w:rFonts w:ascii="Arial" w:hAnsi="Arial" w:cs="Arial"/>
              </w:rPr>
              <w:t>Senior Pharmacist, Primary Care &amp; Community Pharmacy</w:t>
            </w:r>
            <w:r w:rsidR="008473A7" w:rsidRPr="00B47C3A">
              <w:rPr>
                <w:rFonts w:ascii="Arial" w:hAnsi="Arial" w:cs="Arial"/>
              </w:rPr>
              <w:t xml:space="preserve"> Contact </w:t>
            </w:r>
            <w:r w:rsidR="008473A7">
              <w:rPr>
                <w:rFonts w:ascii="Arial" w:hAnsi="Arial" w:cs="Arial"/>
              </w:rPr>
              <w:t>:</w:t>
            </w:r>
          </w:p>
        </w:tc>
      </w:tr>
      <w:tr w:rsidR="008473A7" w:rsidRPr="00B340B9" w:rsidTr="00BD3EED">
        <w:tc>
          <w:tcPr>
            <w:tcW w:w="9634" w:type="dxa"/>
            <w:gridSpan w:val="6"/>
          </w:tcPr>
          <w:p w:rsidR="008473A7" w:rsidRPr="00036320" w:rsidRDefault="008473A7" w:rsidP="00BD3EED">
            <w:pPr>
              <w:spacing w:before="120" w:after="0"/>
              <w:rPr>
                <w:rFonts w:ascii="Arial" w:hAnsi="Arial" w:cs="Arial"/>
                <w:b/>
              </w:rPr>
            </w:pPr>
            <w:r w:rsidRPr="00036320">
              <w:rPr>
                <w:rFonts w:ascii="Arial" w:hAnsi="Arial" w:cs="Arial"/>
                <w:b/>
              </w:rPr>
              <w:t>Planned Treatment  (Delete as appropriate)</w:t>
            </w:r>
          </w:p>
        </w:tc>
      </w:tr>
      <w:tr w:rsidR="008473A7" w:rsidRPr="00B340B9" w:rsidTr="00BD3EED">
        <w:trPr>
          <w:trHeight w:val="3426"/>
        </w:trPr>
        <w:tc>
          <w:tcPr>
            <w:tcW w:w="4503" w:type="dxa"/>
            <w:gridSpan w:val="3"/>
          </w:tcPr>
          <w:p w:rsidR="008473A7" w:rsidRPr="00036320" w:rsidRDefault="008473A7" w:rsidP="00BD3EED">
            <w:pPr>
              <w:spacing w:before="120" w:after="0"/>
              <w:rPr>
                <w:rFonts w:ascii="Arial" w:hAnsi="Arial" w:cs="Arial"/>
              </w:rPr>
            </w:pPr>
            <w:r w:rsidRPr="00036320">
              <w:rPr>
                <w:rFonts w:ascii="Arial" w:hAnsi="Arial" w:cs="Arial"/>
              </w:rPr>
              <w:t>Abiraterone 1000mg Daily po  x 28 Days</w:t>
            </w:r>
          </w:p>
          <w:p w:rsidR="008473A7" w:rsidRPr="00036320" w:rsidRDefault="008473A7" w:rsidP="00BD3EED">
            <w:pPr>
              <w:spacing w:before="120" w:after="0"/>
              <w:rPr>
                <w:rFonts w:ascii="Arial" w:hAnsi="Arial" w:cs="Arial"/>
              </w:rPr>
            </w:pPr>
            <w:r w:rsidRPr="00036320">
              <w:rPr>
                <w:rFonts w:ascii="Arial" w:hAnsi="Arial" w:cs="Arial"/>
              </w:rPr>
              <w:t>Prednisolone 5mg BD po x 28 days</w:t>
            </w:r>
          </w:p>
          <w:p w:rsidR="008473A7" w:rsidRPr="00036320" w:rsidRDefault="008473A7" w:rsidP="00BD3EED">
            <w:pPr>
              <w:spacing w:before="120" w:after="0"/>
              <w:rPr>
                <w:rFonts w:ascii="Arial" w:hAnsi="Arial" w:cs="Arial"/>
              </w:rPr>
            </w:pPr>
          </w:p>
          <w:p w:rsidR="008473A7" w:rsidRPr="00036320" w:rsidRDefault="008473A7" w:rsidP="00BD3EED">
            <w:pPr>
              <w:spacing w:before="120" w:after="0"/>
              <w:rPr>
                <w:rFonts w:ascii="Arial" w:hAnsi="Arial" w:cs="Arial"/>
              </w:rPr>
            </w:pPr>
            <w:r w:rsidRPr="00036320">
              <w:rPr>
                <w:rFonts w:ascii="Arial" w:hAnsi="Arial" w:cs="Arial"/>
              </w:rPr>
              <w:t>Print_______________________________</w:t>
            </w:r>
          </w:p>
          <w:p w:rsidR="008473A7" w:rsidRPr="00036320" w:rsidRDefault="008473A7" w:rsidP="00BD3EED">
            <w:pPr>
              <w:spacing w:before="120" w:after="0"/>
              <w:rPr>
                <w:rFonts w:ascii="Arial" w:hAnsi="Arial" w:cs="Arial"/>
              </w:rPr>
            </w:pPr>
          </w:p>
          <w:p w:rsidR="008473A7" w:rsidRPr="00036320" w:rsidRDefault="008473A7" w:rsidP="00BD3EED">
            <w:pPr>
              <w:spacing w:before="120" w:after="0"/>
              <w:rPr>
                <w:rFonts w:ascii="Arial" w:hAnsi="Arial" w:cs="Arial"/>
              </w:rPr>
            </w:pPr>
            <w:r w:rsidRPr="00036320">
              <w:rPr>
                <w:rFonts w:ascii="Arial" w:hAnsi="Arial" w:cs="Arial"/>
              </w:rPr>
              <w:t>Date_______________________________</w:t>
            </w:r>
          </w:p>
          <w:p w:rsidR="008473A7" w:rsidRPr="00036320" w:rsidRDefault="008473A7" w:rsidP="00BD3EED">
            <w:pPr>
              <w:spacing w:before="120" w:after="0"/>
              <w:rPr>
                <w:rFonts w:ascii="Arial" w:hAnsi="Arial" w:cs="Arial"/>
              </w:rPr>
            </w:pPr>
            <w:r w:rsidRPr="00036320">
              <w:rPr>
                <w:rFonts w:ascii="Arial" w:hAnsi="Arial" w:cs="Arial"/>
              </w:rPr>
              <w:t>Clin</w:t>
            </w:r>
            <w:r>
              <w:rPr>
                <w:rFonts w:ascii="Arial" w:hAnsi="Arial" w:cs="Arial"/>
              </w:rPr>
              <w:t>ical</w:t>
            </w:r>
            <w:r w:rsidRPr="00036320">
              <w:rPr>
                <w:rFonts w:ascii="Arial" w:hAnsi="Arial" w:cs="Arial"/>
              </w:rPr>
              <w:t xml:space="preserve"> Pharm</w:t>
            </w:r>
            <w:r>
              <w:rPr>
                <w:rFonts w:ascii="Arial" w:hAnsi="Arial" w:cs="Arial"/>
              </w:rPr>
              <w:t>acist</w:t>
            </w:r>
            <w:r w:rsidRPr="00036320">
              <w:rPr>
                <w:rFonts w:ascii="Arial" w:hAnsi="Arial" w:cs="Arial"/>
              </w:rPr>
              <w:t>__________________________</w:t>
            </w:r>
          </w:p>
        </w:tc>
        <w:tc>
          <w:tcPr>
            <w:tcW w:w="5131" w:type="dxa"/>
            <w:gridSpan w:val="3"/>
          </w:tcPr>
          <w:p w:rsidR="008473A7" w:rsidRPr="00036320" w:rsidRDefault="008473A7" w:rsidP="00BD3EED">
            <w:pPr>
              <w:spacing w:before="120" w:after="0"/>
              <w:rPr>
                <w:rFonts w:ascii="Arial" w:hAnsi="Arial" w:cs="Arial"/>
              </w:rPr>
            </w:pPr>
            <w:r w:rsidRPr="00036320">
              <w:rPr>
                <w:rFonts w:ascii="Arial" w:hAnsi="Arial" w:cs="Arial"/>
              </w:rPr>
              <w:t>Enzalutamide 160mg Daily po x 28 days</w:t>
            </w:r>
          </w:p>
          <w:p w:rsidR="008473A7" w:rsidRPr="00036320" w:rsidRDefault="008473A7" w:rsidP="00BD3EED">
            <w:pPr>
              <w:spacing w:before="120" w:after="0"/>
              <w:rPr>
                <w:rFonts w:ascii="Arial" w:hAnsi="Arial" w:cs="Arial"/>
              </w:rPr>
            </w:pPr>
          </w:p>
          <w:p w:rsidR="008473A7" w:rsidRPr="00036320" w:rsidRDefault="008473A7" w:rsidP="00BD3EED">
            <w:pPr>
              <w:spacing w:before="120" w:after="0"/>
              <w:rPr>
                <w:rFonts w:ascii="Arial" w:hAnsi="Arial" w:cs="Arial"/>
              </w:rPr>
            </w:pPr>
          </w:p>
          <w:p w:rsidR="008473A7" w:rsidRPr="00036320" w:rsidRDefault="008473A7" w:rsidP="00BD3EED">
            <w:pPr>
              <w:spacing w:before="120" w:after="0"/>
              <w:rPr>
                <w:rFonts w:ascii="Arial" w:hAnsi="Arial" w:cs="Arial"/>
              </w:rPr>
            </w:pPr>
            <w:r w:rsidRPr="00036320">
              <w:rPr>
                <w:rFonts w:ascii="Arial" w:hAnsi="Arial" w:cs="Arial"/>
              </w:rPr>
              <w:t>Print_______________________________</w:t>
            </w:r>
          </w:p>
          <w:p w:rsidR="008473A7" w:rsidRPr="00036320" w:rsidRDefault="008473A7" w:rsidP="00BD3EED">
            <w:pPr>
              <w:spacing w:before="120" w:after="0"/>
              <w:rPr>
                <w:rFonts w:ascii="Arial" w:hAnsi="Arial" w:cs="Arial"/>
              </w:rPr>
            </w:pPr>
          </w:p>
          <w:p w:rsidR="008473A7" w:rsidRPr="00036320" w:rsidRDefault="008473A7" w:rsidP="00BD3EED">
            <w:pPr>
              <w:spacing w:before="120" w:after="0"/>
              <w:rPr>
                <w:rFonts w:ascii="Arial" w:hAnsi="Arial" w:cs="Arial"/>
              </w:rPr>
            </w:pPr>
            <w:r w:rsidRPr="00036320">
              <w:rPr>
                <w:rFonts w:ascii="Arial" w:hAnsi="Arial" w:cs="Arial"/>
              </w:rPr>
              <w:t>Date_______________________________</w:t>
            </w:r>
          </w:p>
          <w:p w:rsidR="008473A7" w:rsidRPr="00036320" w:rsidRDefault="008473A7" w:rsidP="00BD3EED">
            <w:pPr>
              <w:spacing w:before="120" w:after="0"/>
              <w:rPr>
                <w:rFonts w:ascii="Arial" w:hAnsi="Arial" w:cs="Arial"/>
              </w:rPr>
            </w:pPr>
            <w:r w:rsidRPr="00036320">
              <w:rPr>
                <w:rFonts w:ascii="Arial" w:hAnsi="Arial" w:cs="Arial"/>
              </w:rPr>
              <w:t>Clin</w:t>
            </w:r>
            <w:r>
              <w:rPr>
                <w:rFonts w:ascii="Arial" w:hAnsi="Arial" w:cs="Arial"/>
              </w:rPr>
              <w:t>ical</w:t>
            </w:r>
            <w:r w:rsidRPr="00036320">
              <w:rPr>
                <w:rFonts w:ascii="Arial" w:hAnsi="Arial" w:cs="Arial"/>
              </w:rPr>
              <w:t xml:space="preserve"> Pharm</w:t>
            </w:r>
            <w:r>
              <w:rPr>
                <w:rFonts w:ascii="Arial" w:hAnsi="Arial" w:cs="Arial"/>
              </w:rPr>
              <w:t>acist</w:t>
            </w:r>
            <w:r w:rsidRPr="00036320">
              <w:rPr>
                <w:rFonts w:ascii="Arial" w:hAnsi="Arial" w:cs="Arial"/>
              </w:rPr>
              <w:t>__________________________</w:t>
            </w:r>
          </w:p>
        </w:tc>
      </w:tr>
      <w:tr w:rsidR="008473A7" w:rsidRPr="00036320" w:rsidTr="00BD3EED">
        <w:tc>
          <w:tcPr>
            <w:tcW w:w="9634" w:type="dxa"/>
            <w:gridSpan w:val="6"/>
          </w:tcPr>
          <w:p w:rsidR="008473A7" w:rsidRPr="00036320" w:rsidRDefault="008473A7" w:rsidP="00BD3EED">
            <w:pPr>
              <w:spacing w:before="120" w:after="0"/>
              <w:rPr>
                <w:rFonts w:ascii="Arial" w:hAnsi="Arial" w:cs="Arial"/>
                <w:b/>
              </w:rPr>
            </w:pPr>
            <w:r w:rsidRPr="00036320">
              <w:rPr>
                <w:rFonts w:ascii="Arial" w:hAnsi="Arial" w:cs="Arial"/>
                <w:b/>
              </w:rPr>
              <w:t>Pharmacy to complete:</w:t>
            </w:r>
          </w:p>
        </w:tc>
      </w:tr>
      <w:tr w:rsidR="008473A7" w:rsidRPr="00036320" w:rsidTr="00BD3EED">
        <w:tc>
          <w:tcPr>
            <w:tcW w:w="9634" w:type="dxa"/>
            <w:gridSpan w:val="6"/>
          </w:tcPr>
          <w:p w:rsidR="008473A7" w:rsidRPr="003B553F" w:rsidRDefault="008473A7" w:rsidP="00BD3EED">
            <w:pPr>
              <w:spacing w:before="120" w:after="0"/>
              <w:rPr>
                <w:rFonts w:ascii="Arial" w:hAnsi="Arial" w:cs="Arial"/>
              </w:rPr>
            </w:pPr>
            <w:r>
              <w:rPr>
                <w:rFonts w:ascii="Arial" w:hAnsi="Arial" w:cs="Arial"/>
              </w:rPr>
              <w:t xml:space="preserve">                                                    </w:t>
            </w:r>
            <w:r w:rsidRPr="003B553F">
              <w:rPr>
                <w:rFonts w:ascii="Arial" w:hAnsi="Arial" w:cs="Arial"/>
              </w:rPr>
              <w:t xml:space="preserve">4 Week / </w:t>
            </w:r>
            <w:r>
              <w:rPr>
                <w:rFonts w:ascii="Arial" w:hAnsi="Arial" w:cs="Arial"/>
              </w:rPr>
              <w:t>7</w:t>
            </w:r>
            <w:r w:rsidRPr="003B553F">
              <w:rPr>
                <w:rFonts w:ascii="Arial" w:hAnsi="Arial" w:cs="Arial"/>
              </w:rPr>
              <w:t xml:space="preserve"> week patient</w:t>
            </w:r>
            <w:r>
              <w:rPr>
                <w:rFonts w:ascii="Arial" w:hAnsi="Arial" w:cs="Arial"/>
              </w:rPr>
              <w:t xml:space="preserve"> (please circle as appropriate)</w:t>
            </w:r>
          </w:p>
        </w:tc>
      </w:tr>
      <w:tr w:rsidR="008473A7" w:rsidRPr="00036320" w:rsidTr="00BD3EED">
        <w:trPr>
          <w:trHeight w:val="1012"/>
        </w:trPr>
        <w:tc>
          <w:tcPr>
            <w:tcW w:w="4531" w:type="dxa"/>
            <w:gridSpan w:val="4"/>
          </w:tcPr>
          <w:p w:rsidR="008473A7" w:rsidRPr="00036320" w:rsidRDefault="008473A7" w:rsidP="00BD3EED">
            <w:pPr>
              <w:spacing w:before="120" w:after="0"/>
              <w:rPr>
                <w:rFonts w:ascii="Arial" w:hAnsi="Arial" w:cs="Arial"/>
              </w:rPr>
            </w:pPr>
            <w:r w:rsidRPr="00036320">
              <w:rPr>
                <w:rFonts w:ascii="Arial" w:hAnsi="Arial" w:cs="Arial"/>
              </w:rPr>
              <w:t>Date of First Dispensing at Univers</w:t>
            </w:r>
            <w:r>
              <w:rPr>
                <w:rFonts w:ascii="Arial" w:hAnsi="Arial" w:cs="Arial"/>
              </w:rPr>
              <w:t>ity Hospital Ayr:</w:t>
            </w:r>
          </w:p>
        </w:tc>
        <w:tc>
          <w:tcPr>
            <w:tcW w:w="5103" w:type="dxa"/>
            <w:gridSpan w:val="2"/>
          </w:tcPr>
          <w:p w:rsidR="008473A7" w:rsidRDefault="008473A7" w:rsidP="00BD3EED">
            <w:pPr>
              <w:spacing w:before="120" w:after="0"/>
              <w:jc w:val="center"/>
              <w:rPr>
                <w:rFonts w:ascii="Arial" w:hAnsi="Arial" w:cs="Arial"/>
              </w:rPr>
            </w:pPr>
            <w:r>
              <w:rPr>
                <w:rFonts w:ascii="Arial" w:hAnsi="Arial" w:cs="Arial"/>
              </w:rPr>
              <w:t>28 day / 35 day</w:t>
            </w:r>
          </w:p>
          <w:p w:rsidR="008473A7" w:rsidRPr="00036320" w:rsidRDefault="008473A7" w:rsidP="00BD3EED">
            <w:pPr>
              <w:spacing w:before="120" w:after="0"/>
              <w:jc w:val="center"/>
              <w:rPr>
                <w:rFonts w:ascii="Arial" w:hAnsi="Arial" w:cs="Arial"/>
              </w:rPr>
            </w:pPr>
            <w:r>
              <w:rPr>
                <w:rFonts w:ascii="Arial" w:hAnsi="Arial" w:cs="Arial"/>
              </w:rPr>
              <w:t>(circle as appropriate)</w:t>
            </w:r>
          </w:p>
        </w:tc>
      </w:tr>
      <w:tr w:rsidR="008473A7" w:rsidRPr="00036320" w:rsidTr="00BD3EED">
        <w:tc>
          <w:tcPr>
            <w:tcW w:w="3794" w:type="dxa"/>
            <w:gridSpan w:val="2"/>
          </w:tcPr>
          <w:p w:rsidR="008473A7" w:rsidRPr="00036320" w:rsidRDefault="008473A7" w:rsidP="00BD3EED">
            <w:pPr>
              <w:spacing w:before="120" w:after="0"/>
              <w:rPr>
                <w:rFonts w:ascii="Arial" w:hAnsi="Arial" w:cs="Arial"/>
              </w:rPr>
            </w:pPr>
            <w:r w:rsidRPr="00036320">
              <w:rPr>
                <w:rFonts w:ascii="Arial" w:hAnsi="Arial" w:cs="Arial"/>
              </w:rPr>
              <w:t>Form emailed to Community Pharmacy Development Team</w:t>
            </w:r>
          </w:p>
          <w:p w:rsidR="008473A7" w:rsidRPr="00036320" w:rsidRDefault="008473A7" w:rsidP="00BD3EED">
            <w:pPr>
              <w:spacing w:before="120" w:after="0"/>
              <w:rPr>
                <w:rFonts w:ascii="Arial" w:hAnsi="Arial" w:cs="Arial"/>
                <w:strike/>
                <w:color w:val="FF0000"/>
              </w:rPr>
            </w:pPr>
          </w:p>
        </w:tc>
        <w:tc>
          <w:tcPr>
            <w:tcW w:w="709" w:type="dxa"/>
          </w:tcPr>
          <w:p w:rsidR="008473A7" w:rsidRPr="00036320" w:rsidRDefault="008473A7" w:rsidP="00BD3EED">
            <w:pPr>
              <w:spacing w:before="120" w:after="0"/>
              <w:rPr>
                <w:rFonts w:ascii="Arial" w:hAnsi="Arial" w:cs="Arial"/>
              </w:rPr>
            </w:pPr>
            <w:r w:rsidRPr="00036320">
              <w:rPr>
                <w:rFonts w:ascii="Arial" w:hAnsi="Arial" w:cs="Arial"/>
              </w:rPr>
              <w:t>Y/N</w:t>
            </w:r>
          </w:p>
        </w:tc>
        <w:tc>
          <w:tcPr>
            <w:tcW w:w="850" w:type="dxa"/>
            <w:gridSpan w:val="2"/>
          </w:tcPr>
          <w:p w:rsidR="008473A7" w:rsidRPr="00036320" w:rsidRDefault="008473A7" w:rsidP="00BD3EED">
            <w:pPr>
              <w:spacing w:before="120" w:after="0"/>
              <w:rPr>
                <w:rFonts w:ascii="Arial" w:hAnsi="Arial" w:cs="Arial"/>
              </w:rPr>
            </w:pPr>
            <w:r w:rsidRPr="00036320">
              <w:rPr>
                <w:rFonts w:ascii="Arial" w:hAnsi="Arial" w:cs="Arial"/>
              </w:rPr>
              <w:t>Date</w:t>
            </w:r>
          </w:p>
        </w:tc>
        <w:tc>
          <w:tcPr>
            <w:tcW w:w="4281" w:type="dxa"/>
          </w:tcPr>
          <w:p w:rsidR="008473A7" w:rsidRPr="00C55675" w:rsidRDefault="008473A7" w:rsidP="00BD3EED">
            <w:pPr>
              <w:spacing w:before="120" w:after="0"/>
              <w:rPr>
                <w:rFonts w:ascii="Arial" w:hAnsi="Arial" w:cs="Arial"/>
              </w:rPr>
            </w:pPr>
            <w:r w:rsidRPr="00C55675">
              <w:rPr>
                <w:rFonts w:ascii="Arial" w:hAnsi="Arial" w:cs="Arial"/>
              </w:rPr>
              <w:t>By</w:t>
            </w:r>
          </w:p>
          <w:p w:rsidR="008473A7" w:rsidRPr="003E3297" w:rsidRDefault="008473A7" w:rsidP="00BD3EED">
            <w:pPr>
              <w:spacing w:before="120" w:after="0"/>
              <w:rPr>
                <w:rFonts w:ascii="Arial" w:hAnsi="Arial" w:cs="Arial"/>
                <w:i/>
              </w:rPr>
            </w:pPr>
          </w:p>
          <w:p w:rsidR="008473A7" w:rsidRPr="003E3297" w:rsidRDefault="008473A7" w:rsidP="00BD3EED">
            <w:pPr>
              <w:spacing w:before="120" w:after="0"/>
              <w:rPr>
                <w:rFonts w:ascii="Arial" w:hAnsi="Arial" w:cs="Arial"/>
                <w:i/>
              </w:rPr>
            </w:pPr>
            <w:r w:rsidRPr="003E3297">
              <w:rPr>
                <w:rFonts w:ascii="Arial" w:hAnsi="Arial" w:cs="Arial"/>
              </w:rPr>
              <w:t>Print</w:t>
            </w:r>
            <w:r>
              <w:rPr>
                <w:rFonts w:ascii="Arial" w:hAnsi="Arial" w:cs="Arial"/>
                <w:i/>
              </w:rPr>
              <w:t xml:space="preserve"> </w:t>
            </w:r>
            <w:r w:rsidRPr="003E3297">
              <w:rPr>
                <w:rFonts w:ascii="Arial" w:hAnsi="Arial" w:cs="Arial"/>
              </w:rPr>
              <w:t>______________________</w:t>
            </w:r>
          </w:p>
        </w:tc>
      </w:tr>
    </w:tbl>
    <w:p w:rsidR="00641096" w:rsidRDefault="00641096" w:rsidP="00641096">
      <w:pPr>
        <w:spacing w:before="120" w:after="0"/>
      </w:pPr>
    </w:p>
    <w:p w:rsidR="00641096" w:rsidRDefault="00641096" w:rsidP="00641096">
      <w:pPr>
        <w:spacing w:before="120" w:after="0"/>
      </w:pPr>
      <w:r>
        <w:t>Clinical and Contact Details: Urology Clinic, Ballochmyle Suite, Ayr KA6 6DX 01290 610555 Ext 14765</w:t>
      </w:r>
    </w:p>
    <w:p w:rsidR="00641096" w:rsidRDefault="00641096" w:rsidP="00641096">
      <w:pPr>
        <w:spacing w:before="120" w:after="0"/>
      </w:pPr>
      <w:r>
        <w:t>Oncologists – Dr Hilary Glen, Dr Nicholas MacLeod</w:t>
      </w:r>
    </w:p>
    <w:p w:rsidR="00641096" w:rsidRDefault="00641096" w:rsidP="00641096">
      <w:pPr>
        <w:spacing w:before="120" w:after="0"/>
      </w:pPr>
      <w:r>
        <w:t>Clinical Nurse Specialists – Brian McGlynn, Lilian White ext.: 14765 Page 1286</w:t>
      </w:r>
    </w:p>
    <w:p w:rsidR="00641096" w:rsidRDefault="00641096" w:rsidP="00641096">
      <w:pPr>
        <w:spacing w:before="120" w:after="0"/>
      </w:pPr>
      <w:r>
        <w:t>Oncology Pharmacist - Danna Yorston / Elaine Watson – Page 1122/3242</w:t>
      </w:r>
    </w:p>
    <w:p w:rsidR="00641096" w:rsidRDefault="00641096" w:rsidP="00641096">
      <w:pPr>
        <w:spacing w:before="120" w:after="0"/>
      </w:pPr>
      <w:r>
        <w:t>Oncology Technician –Debbie Tait / Kirsty O’Hara – Page 2714</w:t>
      </w:r>
    </w:p>
    <w:p w:rsidR="00641096" w:rsidRDefault="00641096" w:rsidP="00641096">
      <w:pPr>
        <w:spacing w:before="120" w:after="0"/>
      </w:pPr>
      <w:r>
        <w:t xml:space="preserve">Senior Pharmacist, Primary Care &amp; Community Pharmacy – </w:t>
      </w:r>
    </w:p>
    <w:p w:rsidR="00641096" w:rsidRDefault="00641096" w:rsidP="00641096">
      <w:pPr>
        <w:spacing w:before="120" w:after="0"/>
        <w:sectPr w:rsidR="00641096" w:rsidSect="00C15960">
          <w:headerReference w:type="default" r:id="rId8"/>
          <w:pgSz w:w="11906" w:h="16838" w:code="9"/>
          <w:pgMar w:top="1134" w:right="1134" w:bottom="567" w:left="1134" w:header="567" w:footer="567" w:gutter="0"/>
          <w:cols w:space="708"/>
          <w:docGrid w:linePitch="360"/>
        </w:sectPr>
      </w:pPr>
      <w:r>
        <w:t>Alyson Stein (North), Kirstie Church (East), Alexandra McMillan (South)</w:t>
      </w:r>
    </w:p>
    <w:p w:rsidR="00167E00" w:rsidRPr="0050320E" w:rsidRDefault="00167E00" w:rsidP="00DC2E59">
      <w:pPr>
        <w:rPr>
          <w:rFonts w:ascii="Arial" w:hAnsi="Arial" w:cs="Arial"/>
          <w:b/>
          <w:i/>
          <w:caps/>
          <w:color w:val="000000"/>
        </w:rPr>
      </w:pPr>
      <w:r w:rsidRPr="0050320E">
        <w:rPr>
          <w:rFonts w:ascii="Arial" w:hAnsi="Arial" w:cs="Arial"/>
          <w:b/>
          <w:i/>
          <w:caps/>
        </w:rPr>
        <w:lastRenderedPageBreak/>
        <w:t>Abiraterone/Enzalutamide Treatment Change Notification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709"/>
        <w:gridCol w:w="28"/>
        <w:gridCol w:w="822"/>
        <w:gridCol w:w="3889"/>
      </w:tblGrid>
      <w:tr w:rsidR="00167E00" w:rsidRPr="008039F2" w:rsidTr="00A27013">
        <w:tc>
          <w:tcPr>
            <w:tcW w:w="4531" w:type="dxa"/>
            <w:gridSpan w:val="3"/>
          </w:tcPr>
          <w:p w:rsidR="00167E00" w:rsidRPr="00036320" w:rsidRDefault="00167E00" w:rsidP="00A27013">
            <w:pPr>
              <w:spacing w:before="120" w:after="0"/>
              <w:rPr>
                <w:rFonts w:ascii="Arial" w:hAnsi="Arial" w:cs="Arial"/>
                <w:i/>
              </w:rPr>
            </w:pPr>
            <w:r w:rsidRPr="00036320">
              <w:rPr>
                <w:rFonts w:ascii="Arial" w:hAnsi="Arial" w:cs="Arial"/>
                <w:i/>
              </w:rPr>
              <w:t>Addressograph</w:t>
            </w:r>
          </w:p>
          <w:p w:rsidR="00167E00" w:rsidRPr="00036320" w:rsidRDefault="00167E00" w:rsidP="00A27013">
            <w:pPr>
              <w:spacing w:before="120" w:after="0"/>
              <w:rPr>
                <w:rFonts w:ascii="Arial" w:hAnsi="Arial" w:cs="Arial"/>
                <w:i/>
              </w:rPr>
            </w:pPr>
          </w:p>
          <w:p w:rsidR="00167E00" w:rsidRPr="00036320" w:rsidRDefault="00167E00" w:rsidP="00A27013">
            <w:pPr>
              <w:spacing w:before="120" w:after="0"/>
              <w:rPr>
                <w:rFonts w:ascii="Arial" w:hAnsi="Arial" w:cs="Arial"/>
                <w:i/>
              </w:rPr>
            </w:pPr>
          </w:p>
          <w:p w:rsidR="00167E00" w:rsidRPr="00036320" w:rsidRDefault="00167E00" w:rsidP="00A27013">
            <w:pPr>
              <w:spacing w:before="120" w:after="0"/>
              <w:rPr>
                <w:rFonts w:ascii="Arial" w:hAnsi="Arial" w:cs="Arial"/>
                <w:i/>
              </w:rPr>
            </w:pPr>
          </w:p>
        </w:tc>
        <w:tc>
          <w:tcPr>
            <w:tcW w:w="4711" w:type="dxa"/>
            <w:gridSpan w:val="2"/>
            <w:shd w:val="clear" w:color="auto" w:fill="D9D9D9"/>
          </w:tcPr>
          <w:p w:rsidR="00167E00" w:rsidRPr="00036320" w:rsidRDefault="00167E00" w:rsidP="00A27013">
            <w:pPr>
              <w:spacing w:before="120" w:after="0"/>
              <w:rPr>
                <w:rFonts w:ascii="Arial" w:hAnsi="Arial" w:cs="Arial"/>
              </w:rPr>
            </w:pPr>
          </w:p>
        </w:tc>
      </w:tr>
      <w:tr w:rsidR="00167E00" w:rsidRPr="008039F2" w:rsidTr="00A3023E">
        <w:tc>
          <w:tcPr>
            <w:tcW w:w="9242" w:type="dxa"/>
            <w:gridSpan w:val="5"/>
          </w:tcPr>
          <w:p w:rsidR="00167E00" w:rsidRPr="00036320" w:rsidRDefault="00167E00" w:rsidP="00A27013">
            <w:pPr>
              <w:spacing w:before="120" w:after="0"/>
              <w:rPr>
                <w:rFonts w:ascii="Arial" w:hAnsi="Arial" w:cs="Arial"/>
                <w:b/>
              </w:rPr>
            </w:pPr>
            <w:r w:rsidRPr="00036320">
              <w:rPr>
                <w:rFonts w:ascii="Arial" w:hAnsi="Arial" w:cs="Arial"/>
                <w:b/>
              </w:rPr>
              <w:t>Treatment Change  (Delete as appropriate)</w:t>
            </w:r>
          </w:p>
        </w:tc>
      </w:tr>
      <w:tr w:rsidR="00167E00" w:rsidRPr="008039F2" w:rsidTr="00A3023E">
        <w:tc>
          <w:tcPr>
            <w:tcW w:w="4503" w:type="dxa"/>
            <w:gridSpan w:val="2"/>
          </w:tcPr>
          <w:p w:rsidR="00167E00" w:rsidRPr="00036320" w:rsidRDefault="00167E00" w:rsidP="00A27013">
            <w:pPr>
              <w:spacing w:before="120" w:after="0"/>
              <w:rPr>
                <w:rFonts w:ascii="Arial" w:hAnsi="Arial" w:cs="Arial"/>
              </w:rPr>
            </w:pPr>
            <w:r w:rsidRPr="00036320">
              <w:rPr>
                <w:rFonts w:ascii="Arial" w:hAnsi="Arial" w:cs="Arial"/>
                <w:b/>
              </w:rPr>
              <w:t>Treatment Stopped</w:t>
            </w:r>
          </w:p>
          <w:p w:rsidR="00167E00" w:rsidRPr="00036320" w:rsidRDefault="00167E00" w:rsidP="00A27013">
            <w:pPr>
              <w:spacing w:before="120" w:after="0"/>
              <w:rPr>
                <w:rFonts w:ascii="Arial" w:hAnsi="Arial" w:cs="Arial"/>
              </w:rPr>
            </w:pPr>
            <w:r w:rsidRPr="00036320">
              <w:rPr>
                <w:rFonts w:ascii="Arial" w:hAnsi="Arial" w:cs="Arial"/>
              </w:rPr>
              <w:t>Print_______________________________</w:t>
            </w:r>
          </w:p>
          <w:p w:rsidR="00167E00" w:rsidRDefault="00167E00" w:rsidP="00A27013">
            <w:pPr>
              <w:spacing w:before="120" w:after="0"/>
              <w:rPr>
                <w:rFonts w:ascii="Arial" w:hAnsi="Arial" w:cs="Arial"/>
              </w:rPr>
            </w:pPr>
            <w:r w:rsidRPr="00036320">
              <w:rPr>
                <w:rFonts w:ascii="Arial" w:hAnsi="Arial" w:cs="Arial"/>
              </w:rPr>
              <w:t>Date_______________________________</w:t>
            </w:r>
          </w:p>
          <w:p w:rsidR="00167E00" w:rsidRDefault="00167E00" w:rsidP="00A27013">
            <w:pPr>
              <w:spacing w:before="120" w:after="0"/>
              <w:rPr>
                <w:rFonts w:ascii="Arial" w:hAnsi="Arial" w:cs="Arial"/>
              </w:rPr>
            </w:pPr>
            <w:r w:rsidRPr="00036320">
              <w:rPr>
                <w:rFonts w:ascii="Arial" w:hAnsi="Arial" w:cs="Arial"/>
              </w:rPr>
              <w:t>Clin</w:t>
            </w:r>
            <w:r>
              <w:rPr>
                <w:rFonts w:ascii="Arial" w:hAnsi="Arial" w:cs="Arial"/>
              </w:rPr>
              <w:t>ical</w:t>
            </w:r>
            <w:r w:rsidRPr="00036320">
              <w:rPr>
                <w:rFonts w:ascii="Arial" w:hAnsi="Arial" w:cs="Arial"/>
              </w:rPr>
              <w:t xml:space="preserve"> Pharm__________________________</w:t>
            </w:r>
            <w:r w:rsidR="0021327D">
              <w:rPr>
                <w:rFonts w:ascii="Arial" w:hAnsi="Arial" w:cs="Arial"/>
              </w:rPr>
              <w:t>___</w:t>
            </w:r>
          </w:p>
          <w:p w:rsidR="00A27013" w:rsidRPr="00036320" w:rsidRDefault="00A27013" w:rsidP="00A27013">
            <w:pPr>
              <w:spacing w:before="120" w:after="0"/>
              <w:rPr>
                <w:rFonts w:ascii="Arial" w:hAnsi="Arial" w:cs="Arial"/>
              </w:rPr>
            </w:pPr>
          </w:p>
        </w:tc>
        <w:tc>
          <w:tcPr>
            <w:tcW w:w="4739" w:type="dxa"/>
            <w:gridSpan w:val="3"/>
          </w:tcPr>
          <w:p w:rsidR="00167E00" w:rsidRPr="00036320" w:rsidRDefault="00167E00" w:rsidP="00A27013">
            <w:pPr>
              <w:spacing w:before="120" w:after="0"/>
              <w:rPr>
                <w:rFonts w:ascii="Arial" w:hAnsi="Arial" w:cs="Arial"/>
              </w:rPr>
            </w:pPr>
            <w:r w:rsidRPr="00036320">
              <w:rPr>
                <w:rFonts w:ascii="Arial" w:hAnsi="Arial" w:cs="Arial"/>
                <w:b/>
              </w:rPr>
              <w:t>Treatment Modification (please detail)</w:t>
            </w:r>
          </w:p>
          <w:p w:rsidR="00167E00" w:rsidRPr="00036320" w:rsidRDefault="00167E00" w:rsidP="00A27013">
            <w:pPr>
              <w:spacing w:before="120" w:after="0"/>
              <w:rPr>
                <w:rFonts w:ascii="Arial" w:hAnsi="Arial" w:cs="Arial"/>
              </w:rPr>
            </w:pPr>
            <w:r w:rsidRPr="00036320">
              <w:rPr>
                <w:rFonts w:ascii="Arial" w:hAnsi="Arial" w:cs="Arial"/>
              </w:rPr>
              <w:t>Print_______________________________</w:t>
            </w:r>
          </w:p>
          <w:p w:rsidR="00167E00" w:rsidRDefault="00167E00" w:rsidP="00A27013">
            <w:pPr>
              <w:spacing w:before="120" w:after="0"/>
              <w:rPr>
                <w:rFonts w:ascii="Arial" w:hAnsi="Arial" w:cs="Arial"/>
              </w:rPr>
            </w:pPr>
            <w:r w:rsidRPr="00036320">
              <w:rPr>
                <w:rFonts w:ascii="Arial" w:hAnsi="Arial" w:cs="Arial"/>
              </w:rPr>
              <w:t>Date_______________________________</w:t>
            </w:r>
          </w:p>
          <w:p w:rsidR="00167E00" w:rsidRPr="00036320" w:rsidRDefault="00167E00" w:rsidP="00A27013">
            <w:pPr>
              <w:spacing w:before="120" w:after="0"/>
              <w:rPr>
                <w:rFonts w:ascii="Arial" w:hAnsi="Arial" w:cs="Arial"/>
                <w:b/>
              </w:rPr>
            </w:pPr>
            <w:r w:rsidRPr="00036320">
              <w:rPr>
                <w:rFonts w:ascii="Arial" w:hAnsi="Arial" w:cs="Arial"/>
              </w:rPr>
              <w:t>Clin</w:t>
            </w:r>
            <w:r>
              <w:rPr>
                <w:rFonts w:ascii="Arial" w:hAnsi="Arial" w:cs="Arial"/>
              </w:rPr>
              <w:t>ical</w:t>
            </w:r>
            <w:r w:rsidRPr="00036320">
              <w:rPr>
                <w:rFonts w:ascii="Arial" w:hAnsi="Arial" w:cs="Arial"/>
              </w:rPr>
              <w:t xml:space="preserve"> Pharm__________________________</w:t>
            </w:r>
            <w:r w:rsidR="0021327D">
              <w:rPr>
                <w:rFonts w:ascii="Arial" w:hAnsi="Arial" w:cs="Arial"/>
              </w:rPr>
              <w:t>____</w:t>
            </w:r>
          </w:p>
        </w:tc>
      </w:tr>
      <w:tr w:rsidR="00167E00" w:rsidRPr="008039F2" w:rsidTr="00A3023E">
        <w:tc>
          <w:tcPr>
            <w:tcW w:w="9242" w:type="dxa"/>
            <w:gridSpan w:val="5"/>
          </w:tcPr>
          <w:p w:rsidR="00167E00" w:rsidRPr="00036320" w:rsidRDefault="00167E00" w:rsidP="00A27013">
            <w:pPr>
              <w:spacing w:before="120" w:after="0"/>
              <w:rPr>
                <w:rFonts w:ascii="Arial" w:hAnsi="Arial" w:cs="Arial"/>
                <w:b/>
              </w:rPr>
            </w:pPr>
            <w:r w:rsidRPr="00036320">
              <w:rPr>
                <w:rFonts w:ascii="Arial" w:hAnsi="Arial" w:cs="Arial"/>
                <w:b/>
              </w:rPr>
              <w:t>Pharmacy to complete:</w:t>
            </w:r>
          </w:p>
        </w:tc>
      </w:tr>
      <w:tr w:rsidR="00167E00" w:rsidRPr="008039F2" w:rsidTr="00A3023E">
        <w:tc>
          <w:tcPr>
            <w:tcW w:w="3794" w:type="dxa"/>
          </w:tcPr>
          <w:p w:rsidR="00167E00" w:rsidRPr="00036320" w:rsidRDefault="00167E00" w:rsidP="00A27013">
            <w:pPr>
              <w:spacing w:before="120" w:after="0"/>
              <w:rPr>
                <w:rFonts w:ascii="Arial" w:hAnsi="Arial" w:cs="Arial"/>
              </w:rPr>
            </w:pPr>
            <w:r w:rsidRPr="00036320">
              <w:rPr>
                <w:rFonts w:ascii="Arial" w:hAnsi="Arial" w:cs="Arial"/>
              </w:rPr>
              <w:t>Date Community Pharmacy Contacted</w:t>
            </w:r>
            <w:r w:rsidR="00A27013">
              <w:rPr>
                <w:rFonts w:ascii="Arial" w:hAnsi="Arial" w:cs="Arial"/>
              </w:rPr>
              <w:t>:</w:t>
            </w:r>
          </w:p>
          <w:p w:rsidR="00167E00" w:rsidRPr="00036320" w:rsidRDefault="00167E00" w:rsidP="00A27013">
            <w:pPr>
              <w:spacing w:before="120" w:after="0"/>
              <w:rPr>
                <w:rFonts w:ascii="Arial" w:hAnsi="Arial" w:cs="Arial"/>
              </w:rPr>
            </w:pPr>
            <w:r w:rsidRPr="00036320">
              <w:rPr>
                <w:rFonts w:ascii="Arial" w:hAnsi="Arial" w:cs="Arial"/>
              </w:rPr>
              <w:t>Clinical email address</w:t>
            </w:r>
          </w:p>
          <w:p w:rsidR="00167E00" w:rsidRPr="00036320" w:rsidRDefault="00167E00" w:rsidP="00A27013">
            <w:pPr>
              <w:spacing w:before="120" w:after="0"/>
              <w:rPr>
                <w:rFonts w:ascii="Arial" w:hAnsi="Arial" w:cs="Arial"/>
              </w:rPr>
            </w:pPr>
            <w:r w:rsidRPr="00036320">
              <w:rPr>
                <w:rFonts w:ascii="Arial" w:hAnsi="Arial" w:cs="Arial"/>
              </w:rPr>
              <w:t>____________________________</w:t>
            </w:r>
          </w:p>
        </w:tc>
        <w:tc>
          <w:tcPr>
            <w:tcW w:w="5448" w:type="dxa"/>
            <w:gridSpan w:val="4"/>
          </w:tcPr>
          <w:p w:rsidR="00167E00" w:rsidRPr="00036320" w:rsidRDefault="00167E00" w:rsidP="00A27013">
            <w:pPr>
              <w:spacing w:before="120" w:after="0"/>
              <w:rPr>
                <w:rFonts w:ascii="Arial" w:hAnsi="Arial" w:cs="Arial"/>
              </w:rPr>
            </w:pPr>
            <w:r w:rsidRPr="00036320">
              <w:rPr>
                <w:rFonts w:ascii="Arial" w:hAnsi="Arial" w:cs="Arial"/>
              </w:rPr>
              <w:t>By</w:t>
            </w:r>
            <w:r w:rsidR="00A27013">
              <w:rPr>
                <w:rFonts w:ascii="Arial" w:hAnsi="Arial" w:cs="Arial"/>
              </w:rPr>
              <w:t>:</w:t>
            </w:r>
          </w:p>
          <w:p w:rsidR="00167E00" w:rsidRPr="00036320" w:rsidRDefault="00167E00" w:rsidP="00A27013">
            <w:pPr>
              <w:spacing w:before="120" w:after="0"/>
              <w:rPr>
                <w:rFonts w:ascii="Arial" w:hAnsi="Arial" w:cs="Arial"/>
              </w:rPr>
            </w:pPr>
          </w:p>
          <w:p w:rsidR="00167E00" w:rsidRPr="00036320" w:rsidRDefault="00167E00" w:rsidP="00A27013">
            <w:pPr>
              <w:spacing w:before="120" w:after="0"/>
              <w:rPr>
                <w:rFonts w:ascii="Arial" w:hAnsi="Arial" w:cs="Arial"/>
              </w:rPr>
            </w:pPr>
            <w:r>
              <w:rPr>
                <w:rFonts w:ascii="Arial" w:hAnsi="Arial" w:cs="Arial"/>
              </w:rPr>
              <w:t xml:space="preserve">Print </w:t>
            </w:r>
            <w:r w:rsidRPr="00036320">
              <w:rPr>
                <w:rFonts w:ascii="Arial" w:hAnsi="Arial" w:cs="Arial"/>
              </w:rPr>
              <w:t>________</w:t>
            </w:r>
            <w:r>
              <w:rPr>
                <w:rFonts w:ascii="Arial" w:hAnsi="Arial" w:cs="Arial"/>
              </w:rPr>
              <w:t xml:space="preserve">_______________________ </w:t>
            </w:r>
            <w:r w:rsidRPr="00036320">
              <w:rPr>
                <w:rFonts w:ascii="Arial" w:hAnsi="Arial" w:cs="Arial"/>
              </w:rPr>
              <w:t xml:space="preserve">                           </w:t>
            </w:r>
          </w:p>
          <w:p w:rsidR="00167E00" w:rsidRPr="00036320" w:rsidRDefault="00167E00" w:rsidP="00A27013">
            <w:pPr>
              <w:spacing w:before="120" w:after="0"/>
              <w:rPr>
                <w:rFonts w:ascii="Arial" w:hAnsi="Arial" w:cs="Arial"/>
              </w:rPr>
            </w:pPr>
            <w:r>
              <w:rPr>
                <w:rFonts w:ascii="Arial" w:hAnsi="Arial" w:cs="Arial"/>
              </w:rPr>
              <w:t xml:space="preserve"> </w:t>
            </w:r>
          </w:p>
        </w:tc>
      </w:tr>
      <w:tr w:rsidR="00167E00" w:rsidRPr="008039F2" w:rsidTr="00A3023E">
        <w:tc>
          <w:tcPr>
            <w:tcW w:w="3794" w:type="dxa"/>
          </w:tcPr>
          <w:p w:rsidR="00A27013" w:rsidRPr="00036320" w:rsidRDefault="00167E00" w:rsidP="0021327D">
            <w:pPr>
              <w:spacing w:before="120" w:after="0"/>
              <w:rPr>
                <w:rFonts w:ascii="Arial" w:hAnsi="Arial" w:cs="Arial"/>
              </w:rPr>
            </w:pPr>
            <w:r w:rsidRPr="00036320">
              <w:rPr>
                <w:rFonts w:ascii="Arial" w:hAnsi="Arial" w:cs="Arial"/>
              </w:rPr>
              <w:t xml:space="preserve">Name of Community Pharmacist </w:t>
            </w:r>
          </w:p>
        </w:tc>
        <w:tc>
          <w:tcPr>
            <w:tcW w:w="5448" w:type="dxa"/>
            <w:gridSpan w:val="4"/>
          </w:tcPr>
          <w:p w:rsidR="00167E00" w:rsidRPr="00036320" w:rsidRDefault="00167E00" w:rsidP="00A27013">
            <w:pPr>
              <w:spacing w:before="120" w:after="0"/>
              <w:rPr>
                <w:rFonts w:ascii="Arial" w:hAnsi="Arial" w:cs="Arial"/>
              </w:rPr>
            </w:pPr>
          </w:p>
        </w:tc>
      </w:tr>
      <w:tr w:rsidR="00167E00" w:rsidRPr="008039F2" w:rsidTr="00A3023E">
        <w:trPr>
          <w:trHeight w:val="620"/>
        </w:trPr>
        <w:tc>
          <w:tcPr>
            <w:tcW w:w="3794" w:type="dxa"/>
          </w:tcPr>
          <w:p w:rsidR="00167E00" w:rsidRDefault="00167E00" w:rsidP="00A27013">
            <w:pPr>
              <w:spacing w:before="120" w:after="0"/>
              <w:rPr>
                <w:rFonts w:ascii="Arial" w:hAnsi="Arial" w:cs="Arial"/>
              </w:rPr>
            </w:pPr>
            <w:r w:rsidRPr="00036320">
              <w:rPr>
                <w:rFonts w:ascii="Arial" w:hAnsi="Arial" w:cs="Arial"/>
              </w:rPr>
              <w:t>Outcome/Comments</w:t>
            </w:r>
          </w:p>
          <w:p w:rsidR="00A27013" w:rsidRPr="00036320" w:rsidRDefault="00A27013" w:rsidP="00A27013">
            <w:pPr>
              <w:spacing w:before="120" w:after="0"/>
              <w:rPr>
                <w:rFonts w:ascii="Arial" w:hAnsi="Arial" w:cs="Arial"/>
              </w:rPr>
            </w:pPr>
          </w:p>
          <w:p w:rsidR="00167E00" w:rsidRPr="00036320" w:rsidRDefault="00167E00" w:rsidP="00A27013">
            <w:pPr>
              <w:spacing w:before="120" w:after="0"/>
              <w:rPr>
                <w:rFonts w:ascii="Arial" w:hAnsi="Arial" w:cs="Arial"/>
              </w:rPr>
            </w:pPr>
          </w:p>
        </w:tc>
        <w:tc>
          <w:tcPr>
            <w:tcW w:w="5448" w:type="dxa"/>
            <w:gridSpan w:val="4"/>
          </w:tcPr>
          <w:p w:rsidR="00167E00" w:rsidRPr="00036320" w:rsidRDefault="00167E00" w:rsidP="00A27013">
            <w:pPr>
              <w:spacing w:before="120" w:after="0"/>
              <w:rPr>
                <w:rFonts w:ascii="Arial" w:hAnsi="Arial" w:cs="Arial"/>
              </w:rPr>
            </w:pPr>
          </w:p>
        </w:tc>
      </w:tr>
      <w:tr w:rsidR="00167E00" w:rsidRPr="008039F2" w:rsidTr="00A3023E">
        <w:trPr>
          <w:trHeight w:val="1245"/>
        </w:trPr>
        <w:tc>
          <w:tcPr>
            <w:tcW w:w="3794" w:type="dxa"/>
          </w:tcPr>
          <w:p w:rsidR="00167E00" w:rsidRPr="00036320" w:rsidRDefault="00167E00" w:rsidP="00A27013">
            <w:pPr>
              <w:spacing w:before="120" w:after="0"/>
              <w:rPr>
                <w:rFonts w:ascii="Arial" w:hAnsi="Arial" w:cs="Arial"/>
              </w:rPr>
            </w:pPr>
            <w:r w:rsidRPr="00036320">
              <w:rPr>
                <w:rFonts w:ascii="Arial" w:hAnsi="Arial" w:cs="Arial"/>
              </w:rPr>
              <w:t>Form emailed to Community Pharmacy</w:t>
            </w:r>
            <w:r>
              <w:rPr>
                <w:rFonts w:ascii="Arial" w:hAnsi="Arial" w:cs="Arial"/>
              </w:rPr>
              <w:t xml:space="preserve"> Development Team</w:t>
            </w:r>
          </w:p>
        </w:tc>
        <w:tc>
          <w:tcPr>
            <w:tcW w:w="709" w:type="dxa"/>
          </w:tcPr>
          <w:p w:rsidR="00167E00" w:rsidRPr="00036320" w:rsidRDefault="00167E00" w:rsidP="00A27013">
            <w:pPr>
              <w:spacing w:before="120" w:after="0"/>
              <w:rPr>
                <w:rFonts w:ascii="Arial" w:hAnsi="Arial" w:cs="Arial"/>
              </w:rPr>
            </w:pPr>
            <w:r w:rsidRPr="00036320">
              <w:rPr>
                <w:rFonts w:ascii="Arial" w:hAnsi="Arial" w:cs="Arial"/>
              </w:rPr>
              <w:t>Y/N</w:t>
            </w:r>
          </w:p>
        </w:tc>
        <w:tc>
          <w:tcPr>
            <w:tcW w:w="850" w:type="dxa"/>
            <w:gridSpan w:val="2"/>
          </w:tcPr>
          <w:p w:rsidR="00167E00" w:rsidRPr="00036320" w:rsidRDefault="00167E00" w:rsidP="00A27013">
            <w:pPr>
              <w:spacing w:before="120" w:after="0"/>
              <w:rPr>
                <w:rFonts w:ascii="Arial" w:hAnsi="Arial" w:cs="Arial"/>
              </w:rPr>
            </w:pPr>
            <w:r w:rsidRPr="00036320">
              <w:rPr>
                <w:rFonts w:ascii="Arial" w:hAnsi="Arial" w:cs="Arial"/>
              </w:rPr>
              <w:t>Date</w:t>
            </w:r>
          </w:p>
        </w:tc>
        <w:tc>
          <w:tcPr>
            <w:tcW w:w="3889" w:type="dxa"/>
          </w:tcPr>
          <w:p w:rsidR="00167E00" w:rsidRPr="00036320" w:rsidRDefault="00167E00" w:rsidP="00A27013">
            <w:pPr>
              <w:spacing w:before="120" w:after="0"/>
              <w:rPr>
                <w:rFonts w:ascii="Arial" w:hAnsi="Arial" w:cs="Arial"/>
              </w:rPr>
            </w:pPr>
            <w:r w:rsidRPr="00036320">
              <w:rPr>
                <w:rFonts w:ascii="Arial" w:hAnsi="Arial" w:cs="Arial"/>
              </w:rPr>
              <w:t>By</w:t>
            </w:r>
          </w:p>
          <w:p w:rsidR="00167E00" w:rsidRPr="00036320" w:rsidRDefault="00167E00" w:rsidP="00A27013">
            <w:pPr>
              <w:spacing w:before="120" w:after="0"/>
              <w:rPr>
                <w:rFonts w:ascii="Arial" w:hAnsi="Arial" w:cs="Arial"/>
              </w:rPr>
            </w:pPr>
          </w:p>
          <w:p w:rsidR="00167E00" w:rsidRPr="00036320" w:rsidRDefault="00167E00" w:rsidP="0021327D">
            <w:pPr>
              <w:spacing w:before="120" w:after="0"/>
              <w:rPr>
                <w:rFonts w:ascii="Arial" w:hAnsi="Arial" w:cs="Arial"/>
              </w:rPr>
            </w:pPr>
            <w:r>
              <w:rPr>
                <w:rFonts w:ascii="Arial" w:hAnsi="Arial" w:cs="Arial"/>
              </w:rPr>
              <w:t>Print</w:t>
            </w:r>
            <w:r w:rsidRPr="00036320">
              <w:rPr>
                <w:rFonts w:ascii="Arial" w:hAnsi="Arial" w:cs="Arial"/>
              </w:rPr>
              <w:t>_____________________</w:t>
            </w:r>
            <w:r>
              <w:rPr>
                <w:rFonts w:ascii="Arial" w:hAnsi="Arial" w:cs="Arial"/>
              </w:rPr>
              <w:t xml:space="preserve"> </w:t>
            </w:r>
          </w:p>
        </w:tc>
      </w:tr>
      <w:tr w:rsidR="00167E00" w:rsidRPr="008039F2" w:rsidTr="00A3023E">
        <w:trPr>
          <w:trHeight w:val="70"/>
        </w:trPr>
        <w:tc>
          <w:tcPr>
            <w:tcW w:w="3794" w:type="dxa"/>
          </w:tcPr>
          <w:p w:rsidR="00167E00" w:rsidRPr="008039F2" w:rsidRDefault="00167E00" w:rsidP="00A27013">
            <w:pPr>
              <w:spacing w:before="120" w:after="0"/>
              <w:rPr>
                <w:rFonts w:ascii="Arial" w:hAnsi="Arial" w:cs="Arial"/>
              </w:rPr>
            </w:pPr>
            <w:r w:rsidRPr="008039F2">
              <w:rPr>
                <w:rFonts w:ascii="Arial" w:hAnsi="Arial" w:cs="Arial"/>
              </w:rPr>
              <w:t>Form emailed to Community Pharmacy Development Team if treatment stopping</w:t>
            </w:r>
          </w:p>
          <w:p w:rsidR="00167E00" w:rsidRPr="00036320" w:rsidRDefault="00167E00" w:rsidP="00A27013">
            <w:pPr>
              <w:spacing w:before="120" w:after="0"/>
              <w:rPr>
                <w:rFonts w:ascii="Arial" w:hAnsi="Arial" w:cs="Arial"/>
                <w:color w:val="FF0000"/>
              </w:rPr>
            </w:pPr>
          </w:p>
        </w:tc>
        <w:tc>
          <w:tcPr>
            <w:tcW w:w="709" w:type="dxa"/>
          </w:tcPr>
          <w:p w:rsidR="00167E00" w:rsidRPr="008039F2" w:rsidRDefault="00167E00" w:rsidP="00A27013">
            <w:pPr>
              <w:spacing w:before="120" w:after="0"/>
              <w:rPr>
                <w:rFonts w:ascii="Arial" w:hAnsi="Arial" w:cs="Arial"/>
              </w:rPr>
            </w:pPr>
            <w:r w:rsidRPr="008039F2">
              <w:rPr>
                <w:rFonts w:ascii="Arial" w:hAnsi="Arial" w:cs="Arial"/>
              </w:rPr>
              <w:t>Y/N</w:t>
            </w:r>
          </w:p>
        </w:tc>
        <w:tc>
          <w:tcPr>
            <w:tcW w:w="850" w:type="dxa"/>
            <w:gridSpan w:val="2"/>
          </w:tcPr>
          <w:p w:rsidR="00167E00" w:rsidRPr="008039F2" w:rsidRDefault="00167E00" w:rsidP="00A27013">
            <w:pPr>
              <w:spacing w:before="120" w:after="0"/>
              <w:rPr>
                <w:rFonts w:ascii="Arial" w:hAnsi="Arial" w:cs="Arial"/>
              </w:rPr>
            </w:pPr>
            <w:r w:rsidRPr="008039F2">
              <w:rPr>
                <w:rFonts w:ascii="Arial" w:hAnsi="Arial" w:cs="Arial"/>
              </w:rPr>
              <w:t>Date</w:t>
            </w:r>
          </w:p>
        </w:tc>
        <w:tc>
          <w:tcPr>
            <w:tcW w:w="3889" w:type="dxa"/>
          </w:tcPr>
          <w:p w:rsidR="00167E00" w:rsidRPr="008039F2" w:rsidRDefault="00167E00" w:rsidP="00A27013">
            <w:pPr>
              <w:spacing w:before="120" w:after="0"/>
              <w:rPr>
                <w:rFonts w:ascii="Arial" w:hAnsi="Arial" w:cs="Arial"/>
              </w:rPr>
            </w:pPr>
            <w:r w:rsidRPr="008039F2">
              <w:rPr>
                <w:rFonts w:ascii="Arial" w:hAnsi="Arial" w:cs="Arial"/>
              </w:rPr>
              <w:t>By</w:t>
            </w:r>
          </w:p>
          <w:p w:rsidR="00167E00" w:rsidRPr="008039F2" w:rsidRDefault="00167E00" w:rsidP="00A27013">
            <w:pPr>
              <w:spacing w:before="120" w:after="0"/>
              <w:rPr>
                <w:rFonts w:ascii="Arial" w:hAnsi="Arial" w:cs="Arial"/>
              </w:rPr>
            </w:pPr>
          </w:p>
          <w:p w:rsidR="00167E00" w:rsidRPr="008039F2" w:rsidRDefault="00167E00" w:rsidP="0021327D">
            <w:pPr>
              <w:spacing w:before="120" w:after="0"/>
              <w:rPr>
                <w:rFonts w:ascii="Arial" w:hAnsi="Arial" w:cs="Arial"/>
              </w:rPr>
            </w:pPr>
            <w:r>
              <w:rPr>
                <w:rFonts w:ascii="Arial" w:hAnsi="Arial" w:cs="Arial"/>
              </w:rPr>
              <w:t>Print</w:t>
            </w:r>
            <w:r w:rsidRPr="008039F2">
              <w:rPr>
                <w:rFonts w:ascii="Arial" w:hAnsi="Arial" w:cs="Arial"/>
              </w:rPr>
              <w:t>______________________</w:t>
            </w:r>
            <w:r>
              <w:rPr>
                <w:rFonts w:ascii="Arial" w:hAnsi="Arial" w:cs="Arial"/>
              </w:rPr>
              <w:t xml:space="preserve"> </w:t>
            </w:r>
          </w:p>
        </w:tc>
      </w:tr>
    </w:tbl>
    <w:p w:rsidR="00C15960" w:rsidRDefault="00C15960" w:rsidP="0021327D">
      <w:pPr>
        <w:spacing w:before="120" w:after="0"/>
      </w:pPr>
    </w:p>
    <w:p w:rsidR="0021327D" w:rsidRDefault="0021327D" w:rsidP="0021327D">
      <w:pPr>
        <w:spacing w:before="120" w:after="0"/>
      </w:pPr>
      <w:r>
        <w:t>Clinical and Contact Details: Urology Clinic, Ballochmyle Suite, Ayr KA6 6DX 01290 610555 Ext 14765</w:t>
      </w:r>
    </w:p>
    <w:p w:rsidR="0021327D" w:rsidRDefault="0021327D" w:rsidP="0021327D">
      <w:pPr>
        <w:spacing w:before="120" w:after="0"/>
      </w:pPr>
      <w:r>
        <w:t>Oncologists – Dr Hilary Glen, Dr Nicholas MacLeod</w:t>
      </w:r>
    </w:p>
    <w:p w:rsidR="0021327D" w:rsidRDefault="0021327D" w:rsidP="0021327D">
      <w:pPr>
        <w:spacing w:before="120" w:after="0"/>
      </w:pPr>
      <w:r>
        <w:t>Clinical Nurse Specialists – Brian McGlynn, Lilian White ext.: 14765 Page 1286</w:t>
      </w:r>
    </w:p>
    <w:p w:rsidR="0021327D" w:rsidRDefault="0021327D" w:rsidP="0021327D">
      <w:pPr>
        <w:spacing w:before="120" w:after="0"/>
      </w:pPr>
      <w:r>
        <w:t>Oncology Pharmacist - Danna Yorston / Elaine Watson – Page 1122/3242</w:t>
      </w:r>
    </w:p>
    <w:p w:rsidR="0021327D" w:rsidRDefault="0021327D" w:rsidP="0021327D">
      <w:pPr>
        <w:spacing w:before="120" w:after="0"/>
      </w:pPr>
      <w:r>
        <w:t>Oncology Technician –Debbie Tait / Kirsty O’Hara – Page 2714</w:t>
      </w:r>
    </w:p>
    <w:p w:rsidR="0021327D" w:rsidRDefault="0021327D" w:rsidP="0021327D">
      <w:pPr>
        <w:spacing w:before="120" w:after="0"/>
      </w:pPr>
      <w:r>
        <w:t xml:space="preserve">Senior Pharmacist, Primary Care &amp; Community Pharmacy – </w:t>
      </w:r>
    </w:p>
    <w:p w:rsidR="001701F1" w:rsidRDefault="0021327D" w:rsidP="0021327D">
      <w:pPr>
        <w:spacing w:before="120" w:after="0"/>
        <w:sectPr w:rsidR="001701F1" w:rsidSect="00C15960">
          <w:headerReference w:type="default" r:id="rId9"/>
          <w:pgSz w:w="11906" w:h="16838" w:code="9"/>
          <w:pgMar w:top="1134" w:right="1134" w:bottom="567" w:left="1134" w:header="567" w:footer="567" w:gutter="0"/>
          <w:cols w:space="708"/>
          <w:docGrid w:linePitch="360"/>
        </w:sectPr>
      </w:pPr>
      <w:r>
        <w:t>Alyson Stein (North), Kirstie Church (East), Alexandra McMillan (South)</w:t>
      </w:r>
    </w:p>
    <w:p w:rsidR="001701F1" w:rsidRPr="00F73A2F" w:rsidRDefault="001701F1" w:rsidP="00F73A2F">
      <w:pPr>
        <w:jc w:val="center"/>
        <w:rPr>
          <w:rFonts w:ascii="Arial" w:hAnsi="Arial" w:cs="Arial"/>
          <w:b/>
          <w:sz w:val="28"/>
          <w:szCs w:val="28"/>
          <w:u w:val="single"/>
        </w:rPr>
      </w:pPr>
      <w:r w:rsidRPr="00F73A2F">
        <w:rPr>
          <w:rFonts w:ascii="Arial" w:hAnsi="Arial" w:cs="Arial"/>
          <w:b/>
          <w:sz w:val="28"/>
          <w:szCs w:val="28"/>
        </w:rPr>
        <w:lastRenderedPageBreak/>
        <w:t>S</w:t>
      </w:r>
      <w:bookmarkStart w:id="0" w:name="_GoBack"/>
      <w:bookmarkEnd w:id="0"/>
      <w:r w:rsidRPr="00F73A2F">
        <w:rPr>
          <w:rFonts w:ascii="Arial" w:hAnsi="Arial" w:cs="Arial"/>
          <w:b/>
          <w:sz w:val="28"/>
          <w:szCs w:val="28"/>
        </w:rPr>
        <w:t xml:space="preserve">uppliers of </w:t>
      </w:r>
      <w:r>
        <w:rPr>
          <w:rFonts w:ascii="Arial" w:hAnsi="Arial" w:cs="Arial"/>
          <w:b/>
          <w:sz w:val="28"/>
          <w:szCs w:val="28"/>
        </w:rPr>
        <w:t>Prostate Cancer Medicines</w:t>
      </w:r>
      <w:r w:rsidRPr="00F73A2F">
        <w:rPr>
          <w:rFonts w:ascii="Arial" w:hAnsi="Arial" w:cs="Arial"/>
          <w:b/>
          <w:sz w:val="28"/>
          <w:szCs w:val="28"/>
        </w:rPr>
        <w:t xml:space="preserve"> Prescribed for Service</w:t>
      </w:r>
    </w:p>
    <w:p w:rsidR="001701F1" w:rsidRDefault="001701F1">
      <w:pPr>
        <w:rPr>
          <w:rFonts w:ascii="Arial" w:hAnsi="Arial" w:cs="Arial"/>
          <w:b/>
          <w:sz w:val="24"/>
          <w:szCs w:val="24"/>
          <w:u w:val="single"/>
        </w:rPr>
      </w:pPr>
    </w:p>
    <w:p w:rsidR="001701F1" w:rsidRPr="00F73A2F" w:rsidRDefault="001701F1" w:rsidP="00F73A2F">
      <w:pPr>
        <w:spacing w:before="120" w:after="0" w:line="360" w:lineRule="auto"/>
        <w:rPr>
          <w:rFonts w:ascii="Arial" w:hAnsi="Arial" w:cs="Arial"/>
          <w:sz w:val="24"/>
          <w:szCs w:val="24"/>
          <w:u w:val="single"/>
        </w:rPr>
      </w:pPr>
      <w:r w:rsidRPr="00F73A2F">
        <w:rPr>
          <w:rFonts w:ascii="Arial" w:hAnsi="Arial" w:cs="Arial"/>
          <w:b/>
          <w:sz w:val="24"/>
          <w:szCs w:val="24"/>
          <w:u w:val="single"/>
        </w:rPr>
        <w:t>Abiraterone (Zytiga) 500mg Tablets</w:t>
      </w:r>
      <w:r w:rsidRPr="00F73A2F">
        <w:rPr>
          <w:rFonts w:ascii="Arial" w:hAnsi="Arial" w:cs="Arial"/>
          <w:sz w:val="24"/>
          <w:szCs w:val="24"/>
          <w:u w:val="single"/>
        </w:rPr>
        <w:t xml:space="preserve"> </w:t>
      </w:r>
      <w:r>
        <w:rPr>
          <w:rFonts w:ascii="Arial" w:hAnsi="Arial" w:cs="Arial"/>
          <w:b/>
          <w:sz w:val="24"/>
          <w:szCs w:val="24"/>
        </w:rPr>
        <w:t>(Janssen)</w:t>
      </w:r>
    </w:p>
    <w:p w:rsidR="001701F1" w:rsidRPr="00F73A2F" w:rsidRDefault="001701F1" w:rsidP="001701F1">
      <w:pPr>
        <w:numPr>
          <w:ilvl w:val="0"/>
          <w:numId w:val="9"/>
        </w:numPr>
        <w:spacing w:before="120" w:after="0" w:line="360" w:lineRule="auto"/>
        <w:rPr>
          <w:rFonts w:ascii="Arial" w:hAnsi="Arial" w:cs="Arial"/>
          <w:sz w:val="24"/>
          <w:szCs w:val="24"/>
        </w:rPr>
      </w:pPr>
      <w:r w:rsidRPr="00F73A2F">
        <w:rPr>
          <w:rFonts w:ascii="Arial" w:hAnsi="Arial" w:cs="Arial"/>
          <w:sz w:val="24"/>
          <w:szCs w:val="24"/>
        </w:rPr>
        <w:t>comes in a 28 day calendar blister pack (56)</w:t>
      </w:r>
    </w:p>
    <w:p w:rsidR="001701F1" w:rsidRPr="0056361A" w:rsidRDefault="001701F1" w:rsidP="001701F1">
      <w:pPr>
        <w:numPr>
          <w:ilvl w:val="0"/>
          <w:numId w:val="9"/>
        </w:numPr>
        <w:spacing w:before="120" w:after="0" w:line="360" w:lineRule="auto"/>
        <w:rPr>
          <w:rFonts w:ascii="Arial" w:hAnsi="Arial" w:cs="Arial"/>
          <w:sz w:val="24"/>
          <w:szCs w:val="24"/>
        </w:rPr>
      </w:pPr>
      <w:r w:rsidRPr="00F73A2F">
        <w:rPr>
          <w:rFonts w:ascii="Arial" w:hAnsi="Arial" w:cs="Arial"/>
          <w:sz w:val="24"/>
          <w:szCs w:val="24"/>
        </w:rPr>
        <w:t>Available directly from Janssen</w:t>
      </w:r>
      <w:r>
        <w:rPr>
          <w:rFonts w:ascii="Arial" w:hAnsi="Arial" w:cs="Arial"/>
          <w:sz w:val="24"/>
          <w:szCs w:val="24"/>
        </w:rPr>
        <w:t xml:space="preserve"> Customer </w:t>
      </w:r>
      <w:r w:rsidRPr="0056361A">
        <w:rPr>
          <w:rFonts w:ascii="Arial" w:hAnsi="Arial" w:cs="Arial"/>
          <w:sz w:val="24"/>
          <w:szCs w:val="24"/>
        </w:rPr>
        <w:t xml:space="preserve">Services on </w:t>
      </w:r>
      <w:r w:rsidRPr="0056361A">
        <w:rPr>
          <w:rFonts w:ascii="Arial" w:hAnsi="Arial" w:cs="Arial"/>
          <w:b/>
          <w:sz w:val="24"/>
          <w:szCs w:val="24"/>
        </w:rPr>
        <w:t>01494 567400</w:t>
      </w:r>
      <w:r w:rsidRPr="0056361A">
        <w:rPr>
          <w:rFonts w:ascii="Arial" w:hAnsi="Arial" w:cs="Arial"/>
          <w:iCs/>
          <w:sz w:val="24"/>
          <w:szCs w:val="24"/>
          <w:lang w:eastAsia="en-GB"/>
        </w:rPr>
        <w:t>.</w:t>
      </w:r>
    </w:p>
    <w:p w:rsidR="001701F1" w:rsidRPr="00F73A2F" w:rsidRDefault="001701F1" w:rsidP="001701F1">
      <w:pPr>
        <w:numPr>
          <w:ilvl w:val="0"/>
          <w:numId w:val="9"/>
        </w:numPr>
        <w:spacing w:before="120" w:after="0" w:line="360" w:lineRule="auto"/>
        <w:rPr>
          <w:rFonts w:ascii="Arial" w:hAnsi="Arial" w:cs="Arial"/>
          <w:sz w:val="24"/>
          <w:szCs w:val="24"/>
        </w:rPr>
      </w:pPr>
      <w:r w:rsidRPr="00F73A2F">
        <w:rPr>
          <w:rFonts w:ascii="Arial" w:hAnsi="Arial" w:cs="Arial"/>
          <w:sz w:val="24"/>
          <w:szCs w:val="24"/>
        </w:rPr>
        <w:t>24 hour turnaround on orders</w:t>
      </w:r>
    </w:p>
    <w:p w:rsidR="001701F1" w:rsidRDefault="001701F1" w:rsidP="001701F1">
      <w:pPr>
        <w:numPr>
          <w:ilvl w:val="0"/>
          <w:numId w:val="9"/>
        </w:numPr>
        <w:spacing w:before="120" w:after="0" w:line="360" w:lineRule="auto"/>
        <w:rPr>
          <w:rFonts w:ascii="Arial" w:hAnsi="Arial" w:cs="Arial"/>
          <w:sz w:val="24"/>
          <w:szCs w:val="24"/>
        </w:rPr>
      </w:pPr>
      <w:r w:rsidRPr="0056361A">
        <w:rPr>
          <w:rFonts w:ascii="Arial" w:hAnsi="Arial" w:cs="Arial"/>
          <w:sz w:val="24"/>
          <w:szCs w:val="24"/>
        </w:rPr>
        <w:t>Community pharmacy may need to set up an account if they have not previously ordered from Janssen. (Appendix 1)</w:t>
      </w:r>
    </w:p>
    <w:p w:rsidR="001701F1" w:rsidRDefault="001701F1" w:rsidP="0056361A">
      <w:pPr>
        <w:spacing w:before="120" w:after="0" w:line="360" w:lineRule="auto"/>
        <w:ind w:left="360"/>
        <w:rPr>
          <w:rFonts w:ascii="Arial" w:hAnsi="Arial" w:cs="Arial"/>
          <w:sz w:val="24"/>
          <w:szCs w:val="24"/>
        </w:rPr>
      </w:pPr>
      <w:r w:rsidRPr="0056361A">
        <w:rPr>
          <w:rFonts w:ascii="Arial" w:hAnsi="Arial" w:cs="Arial"/>
          <w:sz w:val="24"/>
          <w:szCs w:val="24"/>
        </w:rPr>
        <w:t xml:space="preserve">Email </w:t>
      </w:r>
      <w:hyperlink r:id="rId10" w:history="1">
        <w:r w:rsidRPr="0056361A">
          <w:rPr>
            <w:rStyle w:val="Hyperlink"/>
            <w:rFonts w:ascii="Arial" w:hAnsi="Arial" w:cs="Arial"/>
            <w:sz w:val="24"/>
            <w:szCs w:val="24"/>
          </w:rPr>
          <w:t>janssenUKcustomerservices@its.jnj.com</w:t>
        </w:r>
      </w:hyperlink>
      <w:r w:rsidRPr="0056361A">
        <w:rPr>
          <w:rFonts w:ascii="Arial" w:hAnsi="Arial" w:cs="Arial"/>
          <w:sz w:val="24"/>
          <w:szCs w:val="24"/>
        </w:rPr>
        <w:t xml:space="preserve"> </w:t>
      </w:r>
    </w:p>
    <w:p w:rsidR="001701F1" w:rsidRPr="00F73A2F" w:rsidRDefault="001701F1" w:rsidP="0056361A">
      <w:pPr>
        <w:spacing w:before="120" w:after="0" w:line="360" w:lineRule="auto"/>
        <w:ind w:left="360"/>
        <w:rPr>
          <w:rFonts w:ascii="Arial" w:hAnsi="Arial" w:cs="Arial"/>
          <w:sz w:val="24"/>
          <w:szCs w:val="24"/>
        </w:rPr>
      </w:pPr>
      <w:r w:rsidRPr="00F73A2F">
        <w:rPr>
          <w:rFonts w:ascii="Arial" w:hAnsi="Arial" w:cs="Arial"/>
          <w:sz w:val="24"/>
          <w:szCs w:val="24"/>
        </w:rPr>
        <w:t xml:space="preserve">Telephone: 01494 567400 </w:t>
      </w:r>
      <w:r w:rsidRPr="00F73A2F">
        <w:rPr>
          <w:rFonts w:ascii="Arial" w:hAnsi="Arial" w:cs="Arial"/>
          <w:sz w:val="24"/>
          <w:szCs w:val="24"/>
        </w:rPr>
        <w:tab/>
      </w:r>
      <w:r w:rsidRPr="00F73A2F">
        <w:rPr>
          <w:rFonts w:ascii="Arial" w:hAnsi="Arial" w:cs="Arial"/>
          <w:sz w:val="24"/>
          <w:szCs w:val="24"/>
        </w:rPr>
        <w:tab/>
      </w:r>
    </w:p>
    <w:p w:rsidR="001701F1" w:rsidRPr="00F73A2F" w:rsidRDefault="001701F1" w:rsidP="00F73A2F">
      <w:pPr>
        <w:spacing w:before="120" w:after="0" w:line="360" w:lineRule="auto"/>
        <w:rPr>
          <w:rFonts w:ascii="Arial" w:hAnsi="Arial" w:cs="Arial"/>
          <w:b/>
          <w:sz w:val="24"/>
          <w:szCs w:val="24"/>
        </w:rPr>
      </w:pPr>
      <w:r w:rsidRPr="00F73A2F">
        <w:rPr>
          <w:rFonts w:ascii="Arial" w:hAnsi="Arial" w:cs="Arial"/>
          <w:b/>
          <w:sz w:val="24"/>
          <w:szCs w:val="24"/>
        </w:rPr>
        <w:t>If any problems contact Patrick Hawkins on 07407 731230</w:t>
      </w:r>
    </w:p>
    <w:p w:rsidR="001701F1" w:rsidRDefault="001701F1">
      <w:pPr>
        <w:rPr>
          <w:rFonts w:ascii="Arial" w:hAnsi="Arial" w:cs="Arial"/>
          <w:b/>
          <w:sz w:val="24"/>
          <w:szCs w:val="24"/>
          <w:u w:val="single"/>
        </w:rPr>
      </w:pPr>
    </w:p>
    <w:p w:rsidR="001701F1" w:rsidRDefault="001701F1">
      <w:pPr>
        <w:rPr>
          <w:rFonts w:ascii="Arial" w:hAnsi="Arial" w:cs="Arial"/>
          <w:b/>
          <w:sz w:val="24"/>
          <w:szCs w:val="24"/>
          <w:u w:val="single"/>
        </w:rPr>
      </w:pPr>
    </w:p>
    <w:p w:rsidR="001701F1" w:rsidRPr="00F474BA" w:rsidRDefault="001701F1">
      <w:pPr>
        <w:rPr>
          <w:rFonts w:ascii="Arial" w:hAnsi="Arial" w:cs="Arial"/>
          <w:b/>
          <w:sz w:val="24"/>
          <w:szCs w:val="24"/>
        </w:rPr>
      </w:pPr>
      <w:r w:rsidRPr="00F73A2F">
        <w:rPr>
          <w:rFonts w:ascii="Arial" w:hAnsi="Arial" w:cs="Arial"/>
          <w:b/>
          <w:sz w:val="24"/>
          <w:szCs w:val="24"/>
          <w:u w:val="single"/>
        </w:rPr>
        <w:t>Enzalutamide (Xtandi) 40mg Tablets</w:t>
      </w:r>
      <w:r>
        <w:rPr>
          <w:rFonts w:ascii="Arial" w:hAnsi="Arial" w:cs="Arial"/>
          <w:b/>
          <w:sz w:val="24"/>
          <w:szCs w:val="24"/>
        </w:rPr>
        <w:t xml:space="preserve"> (Alliance Healthcare)</w:t>
      </w:r>
    </w:p>
    <w:p w:rsidR="001701F1" w:rsidRPr="00F73A2F" w:rsidRDefault="001701F1" w:rsidP="001701F1">
      <w:pPr>
        <w:numPr>
          <w:ilvl w:val="0"/>
          <w:numId w:val="10"/>
        </w:numPr>
        <w:spacing w:before="120" w:after="0" w:line="360" w:lineRule="auto"/>
        <w:ind w:left="357" w:hanging="357"/>
        <w:rPr>
          <w:rFonts w:ascii="Arial" w:hAnsi="Arial" w:cs="Arial"/>
          <w:sz w:val="24"/>
          <w:szCs w:val="24"/>
        </w:rPr>
      </w:pPr>
      <w:r w:rsidRPr="00F73A2F">
        <w:rPr>
          <w:rFonts w:ascii="Arial" w:hAnsi="Arial" w:cs="Arial"/>
          <w:sz w:val="24"/>
          <w:szCs w:val="24"/>
        </w:rPr>
        <w:t>comes in a 28 day pack (112)</w:t>
      </w:r>
    </w:p>
    <w:p w:rsidR="001701F1" w:rsidRPr="00F73A2F" w:rsidRDefault="001701F1" w:rsidP="001701F1">
      <w:pPr>
        <w:numPr>
          <w:ilvl w:val="0"/>
          <w:numId w:val="10"/>
        </w:numPr>
        <w:spacing w:before="120" w:after="0" w:line="360" w:lineRule="auto"/>
        <w:ind w:left="357" w:hanging="357"/>
        <w:rPr>
          <w:rFonts w:ascii="Arial" w:hAnsi="Arial" w:cs="Arial"/>
          <w:sz w:val="24"/>
          <w:szCs w:val="24"/>
        </w:rPr>
      </w:pPr>
      <w:r w:rsidRPr="00F73A2F">
        <w:rPr>
          <w:rFonts w:ascii="Arial" w:hAnsi="Arial" w:cs="Arial"/>
          <w:sz w:val="24"/>
          <w:szCs w:val="24"/>
        </w:rPr>
        <w:t>Available through Alliance Healthcare Livingstone, next day delivery</w:t>
      </w:r>
    </w:p>
    <w:p w:rsidR="001701F1" w:rsidRPr="00F73A2F" w:rsidRDefault="001701F1" w:rsidP="001701F1">
      <w:pPr>
        <w:pStyle w:val="ListParagraph"/>
        <w:numPr>
          <w:ilvl w:val="0"/>
          <w:numId w:val="10"/>
        </w:numPr>
        <w:spacing w:before="120" w:after="0" w:line="360" w:lineRule="auto"/>
        <w:ind w:left="357" w:hanging="357"/>
        <w:contextualSpacing w:val="0"/>
        <w:rPr>
          <w:rFonts w:ascii="Arial" w:hAnsi="Arial" w:cs="Arial"/>
        </w:rPr>
      </w:pPr>
      <w:r w:rsidRPr="00F73A2F">
        <w:rPr>
          <w:rFonts w:ascii="Arial" w:hAnsi="Arial" w:cs="Arial"/>
        </w:rPr>
        <w:t>In the first instance of demand (be that first patient or the addition of new patients) the pharmacy will call Astellas Customer Services on 0203 379 8721</w:t>
      </w:r>
    </w:p>
    <w:p w:rsidR="001701F1" w:rsidRPr="00F73A2F" w:rsidRDefault="001701F1" w:rsidP="001701F1">
      <w:pPr>
        <w:pStyle w:val="ListParagraph"/>
        <w:numPr>
          <w:ilvl w:val="0"/>
          <w:numId w:val="10"/>
        </w:numPr>
        <w:spacing w:before="120" w:after="0" w:line="360" w:lineRule="auto"/>
        <w:ind w:left="357" w:hanging="357"/>
        <w:contextualSpacing w:val="0"/>
        <w:rPr>
          <w:rFonts w:ascii="Arial" w:hAnsi="Arial" w:cs="Arial"/>
        </w:rPr>
      </w:pPr>
      <w:r w:rsidRPr="00F73A2F">
        <w:rPr>
          <w:rFonts w:ascii="Arial" w:hAnsi="Arial" w:cs="Arial"/>
        </w:rPr>
        <w:t>Customer services will process the order – the pharmacy will no longer be required to provide a form/prescription as evidence of demand (unless any highly unusual ordering activity occurs)</w:t>
      </w:r>
    </w:p>
    <w:p w:rsidR="001701F1" w:rsidRPr="00F73A2F" w:rsidRDefault="001701F1" w:rsidP="001701F1">
      <w:pPr>
        <w:pStyle w:val="ListParagraph"/>
        <w:numPr>
          <w:ilvl w:val="0"/>
          <w:numId w:val="10"/>
        </w:numPr>
        <w:spacing w:before="120" w:after="0" w:line="360" w:lineRule="auto"/>
        <w:ind w:left="357" w:hanging="357"/>
        <w:contextualSpacing w:val="0"/>
        <w:jc w:val="both"/>
        <w:rPr>
          <w:rFonts w:ascii="Arial" w:hAnsi="Arial" w:cs="Arial"/>
        </w:rPr>
      </w:pPr>
      <w:r w:rsidRPr="00F73A2F">
        <w:rPr>
          <w:rFonts w:ascii="Arial" w:hAnsi="Arial" w:cs="Arial"/>
          <w:bCs/>
        </w:rPr>
        <w:t>Once demand is established by that phone call, the ability to reorder on a monthly basis directly from Alliance Healthcare using the PMR (or other similar system) will be available</w:t>
      </w:r>
    </w:p>
    <w:p w:rsidR="001701F1" w:rsidRPr="00F73A2F" w:rsidRDefault="001701F1" w:rsidP="00D91A94">
      <w:pPr>
        <w:pStyle w:val="ListParagraph"/>
        <w:spacing w:line="288" w:lineRule="auto"/>
        <w:ind w:left="360"/>
        <w:jc w:val="both"/>
        <w:rPr>
          <w:rFonts w:ascii="Arial" w:hAnsi="Arial" w:cs="Arial"/>
        </w:rPr>
      </w:pPr>
    </w:p>
    <w:p w:rsidR="001701F1" w:rsidRDefault="001701F1" w:rsidP="007F32B1">
      <w:pPr>
        <w:rPr>
          <w:rFonts w:ascii="Arial" w:hAnsi="Arial" w:cs="Arial"/>
          <w:b/>
          <w:sz w:val="24"/>
          <w:szCs w:val="24"/>
        </w:rPr>
        <w:sectPr w:rsidR="001701F1" w:rsidSect="00A17D3B">
          <w:headerReference w:type="default" r:id="rId11"/>
          <w:pgSz w:w="11906" w:h="16838" w:code="9"/>
          <w:pgMar w:top="1134" w:right="1134" w:bottom="567" w:left="1134" w:header="567" w:footer="567" w:gutter="0"/>
          <w:cols w:space="708"/>
          <w:docGrid w:linePitch="360"/>
        </w:sectPr>
      </w:pPr>
      <w:r w:rsidRPr="00F73A2F">
        <w:rPr>
          <w:rFonts w:ascii="Arial" w:hAnsi="Arial" w:cs="Arial"/>
          <w:b/>
          <w:sz w:val="24"/>
          <w:szCs w:val="24"/>
        </w:rPr>
        <w:t>If any problems contact Maxine Kennedy on 07712 884127</w:t>
      </w:r>
    </w:p>
    <w:p w:rsidR="001701F1" w:rsidRPr="00F73A2F" w:rsidRDefault="001701F1" w:rsidP="007F32B1">
      <w:pPr>
        <w:rPr>
          <w:b/>
          <w:sz w:val="24"/>
          <w:szCs w:val="24"/>
        </w:rPr>
      </w:pPr>
      <w:r w:rsidRPr="004F1961">
        <w:rPr>
          <w:noProof/>
          <w:lang w:eastAsia="en-GB"/>
        </w:rPr>
        <w:lastRenderedPageBreak/>
        <w:drawing>
          <wp:inline distT="0" distB="0" distL="0" distR="0">
            <wp:extent cx="6648450" cy="9711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9073" cy="9741178"/>
                    </a:xfrm>
                    <a:prstGeom prst="rect">
                      <a:avLst/>
                    </a:prstGeom>
                    <a:noFill/>
                    <a:ln>
                      <a:noFill/>
                    </a:ln>
                  </pic:spPr>
                </pic:pic>
              </a:graphicData>
            </a:graphic>
          </wp:inline>
        </w:drawing>
      </w:r>
    </w:p>
    <w:p w:rsidR="00B6444F" w:rsidRDefault="00B6444F" w:rsidP="0021327D">
      <w:pPr>
        <w:spacing w:before="120" w:after="0"/>
        <w:sectPr w:rsidR="00B6444F" w:rsidSect="00C15960">
          <w:headerReference w:type="default" r:id="rId13"/>
          <w:pgSz w:w="11906" w:h="16838" w:code="9"/>
          <w:pgMar w:top="1134" w:right="1134" w:bottom="567" w:left="1134" w:header="567" w:footer="567" w:gutter="0"/>
          <w:cols w:space="708"/>
          <w:docGrid w:linePitch="360"/>
        </w:sectPr>
      </w:pPr>
    </w:p>
    <w:p w:rsidR="00167E00" w:rsidRDefault="00167E00"/>
    <w:p w:rsidR="00B6444F" w:rsidRDefault="00B6444F" w:rsidP="00B6444F">
      <w:pPr>
        <w:jc w:val="center"/>
        <w:rPr>
          <w:sz w:val="36"/>
        </w:rPr>
      </w:pPr>
      <w:r>
        <w:rPr>
          <w:b/>
          <w:sz w:val="36"/>
        </w:rPr>
        <w:t>Advance Payment for High Cost Prescription Items</w:t>
      </w:r>
      <w:r>
        <w:rPr>
          <w:sz w:val="36"/>
        </w:rPr>
        <w:t>.</w:t>
      </w:r>
    </w:p>
    <w:p w:rsidR="00B6444F" w:rsidRPr="003B577D" w:rsidRDefault="00B6444F" w:rsidP="00722C85">
      <w:pPr>
        <w:pStyle w:val="BodyText"/>
        <w:spacing w:before="120" w:line="276" w:lineRule="auto"/>
      </w:pPr>
      <w:r w:rsidRPr="003B577D">
        <w:t>At present Community Pharmacists are paid approximately three months in arrears following the dispensing of a prescriptions/stock order form. It is therefore important when a high cost item is dispensed, that the pharmacist should receive payment as soon as possible.</w:t>
      </w:r>
    </w:p>
    <w:p w:rsidR="00B6444F" w:rsidRPr="003B577D" w:rsidRDefault="00B6444F" w:rsidP="00722C85">
      <w:pPr>
        <w:pStyle w:val="BodyText"/>
        <w:spacing w:before="120" w:line="276" w:lineRule="auto"/>
      </w:pPr>
      <w:r w:rsidRPr="003B577D">
        <w:t>A high cost item can be described as any item on a GP10, GP10a or HBP, which is to be dispensed in a single instalment, with a cost equal to or greater than £1000.</w:t>
      </w:r>
    </w:p>
    <w:p w:rsidR="00B6444F" w:rsidRPr="003B577D" w:rsidRDefault="00B6444F" w:rsidP="00722C85">
      <w:pPr>
        <w:pStyle w:val="BodyText"/>
        <w:spacing w:before="120" w:line="276" w:lineRule="auto"/>
      </w:pPr>
      <w:r w:rsidRPr="003B577D">
        <w:t>To request an advance payment:</w:t>
      </w:r>
    </w:p>
    <w:p w:rsidR="00B6444F" w:rsidRPr="003B577D" w:rsidRDefault="00B6444F" w:rsidP="00B6444F">
      <w:pPr>
        <w:pStyle w:val="BodyText"/>
        <w:numPr>
          <w:ilvl w:val="0"/>
          <w:numId w:val="5"/>
        </w:numPr>
        <w:spacing w:before="120" w:line="276" w:lineRule="auto"/>
        <w:rPr>
          <w:color w:val="FF0000"/>
        </w:rPr>
      </w:pPr>
      <w:r w:rsidRPr="003B577D">
        <w:t>Contractor to email advance payment request, with a copy of invoice to</w:t>
      </w:r>
      <w:r>
        <w:rPr>
          <w:color w:val="FF0000"/>
        </w:rPr>
        <w:t xml:space="preserve"> </w:t>
      </w:r>
      <w:hyperlink r:id="rId14" w:history="1">
        <w:r w:rsidRPr="00FA3E3A">
          <w:rPr>
            <w:rStyle w:val="Hyperlink"/>
          </w:rPr>
          <w:t>aa.cpteam@aapct.scot.nhs.uk</w:t>
        </w:r>
      </w:hyperlink>
      <w:r>
        <w:t xml:space="preserve">  </w:t>
      </w:r>
    </w:p>
    <w:p w:rsidR="00B6444F" w:rsidRDefault="00B6444F" w:rsidP="00B6444F">
      <w:pPr>
        <w:pStyle w:val="BodyText"/>
        <w:numPr>
          <w:ilvl w:val="0"/>
          <w:numId w:val="5"/>
        </w:numPr>
        <w:spacing w:before="120" w:line="276" w:lineRule="auto"/>
      </w:pPr>
      <w:r>
        <w:t xml:space="preserve">Do </w:t>
      </w:r>
      <w:r w:rsidRPr="009723E3">
        <w:rPr>
          <w:b/>
        </w:rPr>
        <w:t>not</w:t>
      </w:r>
      <w:r>
        <w:t xml:space="preserve"> send the original or copy of GP10, GP10a, or HBP.</w:t>
      </w:r>
    </w:p>
    <w:p w:rsidR="00B6444F" w:rsidRDefault="00B6444F" w:rsidP="00B6444F">
      <w:pPr>
        <w:pStyle w:val="BodyText"/>
        <w:numPr>
          <w:ilvl w:val="0"/>
          <w:numId w:val="5"/>
        </w:numPr>
        <w:spacing w:before="120" w:line="276" w:lineRule="auto"/>
      </w:pPr>
      <w:r>
        <w:t>Endorse prescription with item(s) supplied, the nett price (excluding VAT), and any out-of-pocket expenses. Ensure the corresponding electronic endorsement(s) has been applied to the relevant item. Particular attention should be paid to hand-written forms, ensuring that all items are legible.</w:t>
      </w:r>
    </w:p>
    <w:p w:rsidR="00AD21A8" w:rsidRPr="00AD21A8" w:rsidRDefault="00B6444F" w:rsidP="00AD21A8">
      <w:pPr>
        <w:pStyle w:val="BodyText"/>
        <w:numPr>
          <w:ilvl w:val="0"/>
          <w:numId w:val="5"/>
        </w:numPr>
        <w:spacing w:before="120" w:line="276" w:lineRule="auto"/>
        <w:rPr>
          <w:rFonts w:cs="Arial"/>
          <w:color w:val="000000"/>
          <w:szCs w:val="24"/>
        </w:rPr>
      </w:pPr>
      <w:r>
        <w:t xml:space="preserve">Attach any relevant invoices. </w:t>
      </w:r>
    </w:p>
    <w:p w:rsidR="00AD21A8" w:rsidRPr="00AD21A8" w:rsidRDefault="00B6444F" w:rsidP="00AD21A8">
      <w:pPr>
        <w:pStyle w:val="BodyText"/>
        <w:numPr>
          <w:ilvl w:val="0"/>
          <w:numId w:val="5"/>
        </w:numPr>
        <w:spacing w:before="120" w:line="276" w:lineRule="auto"/>
        <w:rPr>
          <w:rFonts w:cs="Arial"/>
          <w:color w:val="000000"/>
          <w:szCs w:val="24"/>
        </w:rPr>
      </w:pPr>
      <w:r>
        <w:t>Submit prescriptions to PSD with monthly bundle.</w:t>
      </w:r>
    </w:p>
    <w:p w:rsidR="00B6444F" w:rsidRPr="00AD21A8" w:rsidRDefault="00172C44" w:rsidP="00AD21A8">
      <w:pPr>
        <w:pStyle w:val="BodyText"/>
        <w:numPr>
          <w:ilvl w:val="0"/>
          <w:numId w:val="5"/>
        </w:numPr>
        <w:spacing w:before="120" w:line="276" w:lineRule="auto"/>
        <w:rPr>
          <w:rFonts w:cs="Arial"/>
          <w:color w:val="000000"/>
          <w:szCs w:val="24"/>
        </w:rPr>
      </w:pPr>
      <w:r>
        <w:t>Advance payment r</w:t>
      </w:r>
      <w:r w:rsidR="00B6444F">
        <w:t>equests received by 10</w:t>
      </w:r>
      <w:r w:rsidR="00B6444F" w:rsidRPr="00AD21A8">
        <w:rPr>
          <w:vertAlign w:val="superscript"/>
        </w:rPr>
        <w:t>th</w:t>
      </w:r>
      <w:r w:rsidR="00B6444F">
        <w:t xml:space="preserve"> of the month</w:t>
      </w:r>
      <w:r>
        <w:t>, should reach the contractor’s account at</w:t>
      </w:r>
      <w:r w:rsidR="00B6444F">
        <w:t xml:space="preserve"> the end of the month</w:t>
      </w:r>
      <w:r>
        <w:t xml:space="preserve">, </w:t>
      </w:r>
      <w:r w:rsidRPr="00AD21A8">
        <w:rPr>
          <w:rFonts w:cs="Arial"/>
          <w:color w:val="000000"/>
          <w:szCs w:val="24"/>
        </w:rPr>
        <w:t>and will be included in the details relating to local payments.</w:t>
      </w:r>
    </w:p>
    <w:p w:rsidR="00B6444F" w:rsidRPr="0089266E" w:rsidRDefault="00B6444F" w:rsidP="00B6444F">
      <w:pPr>
        <w:pStyle w:val="BodyText"/>
        <w:numPr>
          <w:ilvl w:val="0"/>
          <w:numId w:val="5"/>
        </w:numPr>
        <w:spacing w:before="120" w:line="276" w:lineRule="auto"/>
      </w:pPr>
      <w:r w:rsidRPr="0089266E">
        <w:t xml:space="preserve">Advance payment will be reclaimed </w:t>
      </w:r>
      <w:r w:rsidR="0089266E" w:rsidRPr="0089266E">
        <w:t>at later date</w:t>
      </w:r>
    </w:p>
    <w:p w:rsidR="00B6444F" w:rsidRDefault="00B6444F" w:rsidP="00722C85">
      <w:pPr>
        <w:pStyle w:val="BodyText"/>
        <w:spacing w:before="120" w:line="276" w:lineRule="auto"/>
      </w:pPr>
      <w:r>
        <w:t>Following the initial inclusion of a high cost item into “the system”, subsequent prescriptions for the same item will not need to be authorised. This is because the gross average cost per item will have been increased which in turn means that the gross payment will have been increased.</w:t>
      </w:r>
    </w:p>
    <w:p w:rsidR="00B6444F" w:rsidRDefault="00B6444F" w:rsidP="00722C85">
      <w:pPr>
        <w:pStyle w:val="BodyText"/>
        <w:spacing w:before="120" w:line="276" w:lineRule="auto"/>
      </w:pPr>
    </w:p>
    <w:p w:rsidR="00B6444F" w:rsidRDefault="00B6444F" w:rsidP="00722C85">
      <w:pPr>
        <w:pStyle w:val="BodyText"/>
        <w:spacing w:before="120" w:line="276" w:lineRule="auto"/>
        <w:sectPr w:rsidR="00B6444F" w:rsidSect="00F57F86">
          <w:headerReference w:type="default" r:id="rId15"/>
          <w:pgSz w:w="11906" w:h="16838" w:code="9"/>
          <w:pgMar w:top="1134" w:right="1134" w:bottom="1134" w:left="1134" w:header="567" w:footer="567" w:gutter="0"/>
          <w:cols w:space="708"/>
          <w:docGrid w:linePitch="360"/>
        </w:sectPr>
      </w:pPr>
    </w:p>
    <w:p w:rsidR="00B6444F" w:rsidRDefault="00B6444F">
      <w:pPr>
        <w:pStyle w:val="Title"/>
        <w:rPr>
          <w:rFonts w:ascii="Arial" w:hAnsi="Arial" w:cs="Arial"/>
          <w:color w:val="000000"/>
          <w:sz w:val="22"/>
        </w:rPr>
      </w:pPr>
      <w:r>
        <w:rPr>
          <w:rFonts w:ascii="Arial" w:hAnsi="Arial" w:cs="Arial"/>
          <w:color w:val="000000"/>
          <w:sz w:val="22"/>
        </w:rPr>
        <w:lastRenderedPageBreak/>
        <w:t xml:space="preserve"> </w:t>
      </w:r>
    </w:p>
    <w:p w:rsidR="00B6444F" w:rsidRDefault="00B6444F">
      <w:pPr>
        <w:pStyle w:val="Title"/>
        <w:rPr>
          <w:rFonts w:ascii="Arial" w:hAnsi="Arial" w:cs="Arial"/>
          <w:color w:val="000000"/>
          <w:sz w:val="22"/>
        </w:rPr>
      </w:pPr>
    </w:p>
    <w:p w:rsidR="00B6444F" w:rsidRPr="003C029E" w:rsidRDefault="00B6444F">
      <w:pPr>
        <w:pStyle w:val="Title"/>
        <w:rPr>
          <w:rFonts w:ascii="Arial" w:hAnsi="Arial" w:cs="Arial"/>
          <w:color w:val="000000"/>
          <w:sz w:val="22"/>
        </w:rPr>
      </w:pPr>
      <w:r>
        <w:rPr>
          <w:noProof/>
        </w:rPr>
        <w:drawing>
          <wp:anchor distT="0" distB="0" distL="114300" distR="114300" simplePos="0" relativeHeight="251659264" behindDoc="0" locked="0" layoutInCell="1" allowOverlap="1">
            <wp:simplePos x="0" y="0"/>
            <wp:positionH relativeFrom="column">
              <wp:posOffset>4852035</wp:posOffset>
            </wp:positionH>
            <wp:positionV relativeFrom="paragraph">
              <wp:posOffset>-797560</wp:posOffset>
            </wp:positionV>
            <wp:extent cx="1188720" cy="1005840"/>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1188720" cy="1005840"/>
                    </a:xfrm>
                    <a:prstGeom prst="rect">
                      <a:avLst/>
                    </a:prstGeom>
                    <a:noFill/>
                    <a:ln w="9525">
                      <a:noFill/>
                      <a:miter lim="800000"/>
                      <a:headEnd/>
                      <a:tailEnd/>
                    </a:ln>
                  </pic:spPr>
                </pic:pic>
              </a:graphicData>
            </a:graphic>
          </wp:anchor>
        </w:drawing>
      </w:r>
    </w:p>
    <w:p w:rsidR="00B6444F" w:rsidRPr="00C00A50" w:rsidRDefault="00B6444F">
      <w:pPr>
        <w:jc w:val="center"/>
        <w:rPr>
          <w:rFonts w:cstheme="minorHAnsi"/>
          <w:b/>
          <w:color w:val="000000"/>
          <w:szCs w:val="24"/>
          <w:u w:val="single"/>
        </w:rPr>
      </w:pPr>
    </w:p>
    <w:p w:rsidR="00B6444F" w:rsidRPr="00B6444F" w:rsidRDefault="00B6444F">
      <w:pPr>
        <w:jc w:val="center"/>
        <w:rPr>
          <w:rFonts w:ascii="Arial" w:hAnsi="Arial" w:cs="Arial"/>
          <w:b/>
          <w:color w:val="000000"/>
          <w:sz w:val="24"/>
          <w:szCs w:val="24"/>
          <w:u w:val="single"/>
        </w:rPr>
      </w:pPr>
      <w:r w:rsidRPr="00B6444F">
        <w:rPr>
          <w:rFonts w:ascii="Arial" w:hAnsi="Arial" w:cs="Arial"/>
          <w:b/>
          <w:color w:val="000000"/>
          <w:sz w:val="24"/>
          <w:szCs w:val="24"/>
          <w:u w:val="single"/>
        </w:rPr>
        <w:t>PROSTATE CANCER AUDIT/CLAIM FORM</w:t>
      </w:r>
    </w:p>
    <w:p w:rsidR="00B6444F" w:rsidRPr="00B6444F" w:rsidRDefault="00B6444F">
      <w:pPr>
        <w:rPr>
          <w:rFonts w:ascii="Arial" w:hAnsi="Arial" w:cs="Arial"/>
          <w:color w:val="000000"/>
          <w:sz w:val="24"/>
          <w:szCs w:val="24"/>
        </w:rPr>
      </w:pPr>
      <w:r w:rsidRPr="00B6444F">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11430</wp:posOffset>
                </wp:positionV>
                <wp:extent cx="2504440" cy="1409700"/>
                <wp:effectExtent l="13335" t="11430" r="635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1409700"/>
                        </a:xfrm>
                        <a:prstGeom prst="rect">
                          <a:avLst/>
                        </a:prstGeom>
                        <a:solidFill>
                          <a:srgbClr val="FFFFFF"/>
                        </a:solidFill>
                        <a:ln w="9525">
                          <a:solidFill>
                            <a:srgbClr val="000000"/>
                          </a:solidFill>
                          <a:miter lim="800000"/>
                          <a:headEnd/>
                          <a:tailEnd/>
                        </a:ln>
                      </wps:spPr>
                      <wps:txbx>
                        <w:txbxContent>
                          <w:p w:rsidR="00B6444F" w:rsidRDefault="00B644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9pt;width:197.2pt;height:111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">
                <v:textbox>
                  <w:txbxContent>
                    <w:p w:rsidR="00B6444F" w:rsidRDefault="00B6444F"/>
                  </w:txbxContent>
                </v:textbox>
              </v:shape>
            </w:pict>
          </mc:Fallback>
        </mc:AlternateContent>
      </w:r>
    </w:p>
    <w:p w:rsidR="00B6444F" w:rsidRPr="00B6444F" w:rsidRDefault="00B6444F">
      <w:pPr>
        <w:rPr>
          <w:rFonts w:ascii="Arial" w:hAnsi="Arial" w:cs="Arial"/>
          <w:b/>
          <w:color w:val="000000"/>
          <w:sz w:val="24"/>
          <w:szCs w:val="24"/>
        </w:rPr>
      </w:pPr>
      <w:r w:rsidRPr="00B6444F">
        <w:rPr>
          <w:rFonts w:ascii="Arial" w:hAnsi="Arial" w:cs="Arial"/>
          <w:b/>
          <w:color w:val="000000"/>
          <w:sz w:val="24"/>
          <w:szCs w:val="24"/>
        </w:rPr>
        <w:t xml:space="preserve">Contractor Stamp: </w:t>
      </w:r>
    </w:p>
    <w:p w:rsidR="00B6444F" w:rsidRPr="00B6444F" w:rsidRDefault="00B6444F">
      <w:pPr>
        <w:rPr>
          <w:rFonts w:ascii="Arial" w:hAnsi="Arial" w:cs="Arial"/>
          <w:color w:val="000000"/>
          <w:sz w:val="24"/>
          <w:szCs w:val="24"/>
        </w:rPr>
      </w:pPr>
    </w:p>
    <w:p w:rsidR="00B6444F" w:rsidRPr="00B6444F" w:rsidRDefault="00B6444F">
      <w:pPr>
        <w:rPr>
          <w:rFonts w:ascii="Arial" w:hAnsi="Arial" w:cs="Arial"/>
          <w:color w:val="000000"/>
          <w:sz w:val="24"/>
          <w:szCs w:val="24"/>
        </w:rPr>
      </w:pPr>
    </w:p>
    <w:p w:rsidR="00B6444F" w:rsidRPr="00B6444F" w:rsidRDefault="00B6444F">
      <w:pPr>
        <w:rPr>
          <w:rFonts w:ascii="Arial" w:hAnsi="Arial" w:cs="Arial"/>
          <w:color w:val="000000"/>
          <w:sz w:val="24"/>
          <w:szCs w:val="24"/>
        </w:rPr>
      </w:pPr>
    </w:p>
    <w:p w:rsidR="00B6444F" w:rsidRPr="00B6444F" w:rsidRDefault="00B6444F" w:rsidP="00421F56">
      <w:pPr>
        <w:rPr>
          <w:rFonts w:ascii="Arial" w:hAnsi="Arial" w:cs="Arial"/>
          <w:color w:val="000000"/>
          <w:sz w:val="24"/>
          <w:szCs w:val="24"/>
        </w:rPr>
      </w:pPr>
      <w:r w:rsidRPr="00B6444F">
        <w:rPr>
          <w:rFonts w:ascii="Arial" w:hAnsi="Arial" w:cs="Arial"/>
          <w:b/>
          <w:color w:val="000000"/>
          <w:sz w:val="24"/>
          <w:szCs w:val="24"/>
        </w:rPr>
        <w:t>Contractor Code</w:t>
      </w:r>
      <w:r w:rsidRPr="00B6444F">
        <w:rPr>
          <w:rFonts w:ascii="Arial" w:hAnsi="Arial" w:cs="Arial"/>
          <w:color w:val="000000"/>
          <w:sz w:val="24"/>
          <w:szCs w:val="24"/>
        </w:rPr>
        <w:t xml:space="preserve">: </w:t>
      </w:r>
      <w:r>
        <w:rPr>
          <w:rFonts w:ascii="Arial" w:hAnsi="Arial" w:cs="Arial"/>
          <w:color w:val="000000"/>
          <w:sz w:val="24"/>
          <w:szCs w:val="24"/>
        </w:rPr>
        <w:t>…………...............</w:t>
      </w:r>
    </w:p>
    <w:p w:rsidR="00B6444F" w:rsidRPr="00B6444F" w:rsidRDefault="00B6444F">
      <w:pPr>
        <w:rPr>
          <w:rFonts w:ascii="Arial" w:hAnsi="Arial" w:cs="Arial"/>
          <w:b/>
          <w:color w:val="000000"/>
          <w:sz w:val="24"/>
          <w:szCs w:val="24"/>
          <w:u w:val="single"/>
        </w:rPr>
      </w:pPr>
    </w:p>
    <w:p w:rsidR="00B6444F" w:rsidRPr="00B6444F" w:rsidRDefault="00B6444F">
      <w:pPr>
        <w:rPr>
          <w:rFonts w:ascii="Arial" w:hAnsi="Arial" w:cs="Arial"/>
          <w:color w:val="000000"/>
          <w:sz w:val="24"/>
          <w:szCs w:val="24"/>
        </w:rPr>
      </w:pPr>
      <w:r w:rsidRPr="00B6444F">
        <w:rPr>
          <w:rFonts w:ascii="Arial" w:hAnsi="Arial" w:cs="Arial"/>
          <w:b/>
          <w:color w:val="000000"/>
          <w:sz w:val="24"/>
          <w:szCs w:val="24"/>
          <w:u w:val="single"/>
        </w:rPr>
        <w:t>I confirm that:</w:t>
      </w:r>
    </w:p>
    <w:p w:rsidR="00B6444F" w:rsidRPr="00B6444F" w:rsidRDefault="00B6444F" w:rsidP="00A00828">
      <w:pPr>
        <w:pStyle w:val="ListParagraph"/>
        <w:numPr>
          <w:ilvl w:val="0"/>
          <w:numId w:val="7"/>
        </w:numPr>
        <w:spacing w:before="120" w:after="0" w:line="360" w:lineRule="auto"/>
        <w:ind w:left="714" w:hanging="357"/>
        <w:rPr>
          <w:rFonts w:ascii="Arial" w:hAnsi="Arial" w:cs="Arial"/>
          <w:color w:val="000000"/>
          <w:sz w:val="24"/>
          <w:szCs w:val="24"/>
        </w:rPr>
      </w:pPr>
      <w:r w:rsidRPr="00B6444F">
        <w:rPr>
          <w:rFonts w:ascii="Arial" w:hAnsi="Arial" w:cs="Arial"/>
          <w:color w:val="000000"/>
          <w:sz w:val="24"/>
          <w:szCs w:val="24"/>
        </w:rPr>
        <w:t xml:space="preserve">I am claiming for reimbursement for participating in the above service. </w:t>
      </w:r>
    </w:p>
    <w:p w:rsidR="00B6444F" w:rsidRPr="00B6444F" w:rsidRDefault="00B6444F" w:rsidP="00A00828">
      <w:pPr>
        <w:pStyle w:val="ListParagraph"/>
        <w:numPr>
          <w:ilvl w:val="0"/>
          <w:numId w:val="7"/>
        </w:numPr>
        <w:spacing w:before="120" w:after="0" w:line="360" w:lineRule="auto"/>
        <w:ind w:left="714" w:hanging="357"/>
        <w:rPr>
          <w:rFonts w:ascii="Arial" w:hAnsi="Arial" w:cs="Arial"/>
          <w:color w:val="000000"/>
          <w:sz w:val="24"/>
          <w:szCs w:val="24"/>
        </w:rPr>
      </w:pPr>
      <w:r w:rsidRPr="00B6444F">
        <w:rPr>
          <w:rFonts w:ascii="Arial" w:hAnsi="Arial" w:cs="Arial"/>
          <w:color w:val="000000"/>
          <w:sz w:val="24"/>
          <w:szCs w:val="24"/>
        </w:rPr>
        <w:t>For the purposes of payment verification, the service has been provided in line with the service specification.</w:t>
      </w:r>
    </w:p>
    <w:p w:rsidR="00B6444F" w:rsidRPr="00732D7F" w:rsidRDefault="00B6444F" w:rsidP="00A00828">
      <w:pPr>
        <w:pStyle w:val="ListParagraph"/>
        <w:numPr>
          <w:ilvl w:val="0"/>
          <w:numId w:val="7"/>
        </w:numPr>
        <w:spacing w:before="120" w:after="0" w:line="360" w:lineRule="auto"/>
        <w:ind w:left="714" w:hanging="357"/>
        <w:rPr>
          <w:rFonts w:ascii="Arial" w:hAnsi="Arial" w:cs="Arial"/>
          <w:color w:val="000000"/>
          <w:sz w:val="24"/>
          <w:szCs w:val="24"/>
        </w:rPr>
      </w:pPr>
      <w:r w:rsidRPr="00732D7F">
        <w:rPr>
          <w:rFonts w:ascii="Arial" w:hAnsi="Arial" w:cs="Arial"/>
          <w:color w:val="000000"/>
          <w:sz w:val="24"/>
          <w:szCs w:val="24"/>
        </w:rPr>
        <w:t xml:space="preserve">I am claiming the annual payment of </w:t>
      </w:r>
      <w:r w:rsidRPr="00172C44">
        <w:rPr>
          <w:rFonts w:ascii="Arial" w:hAnsi="Arial" w:cs="Arial"/>
          <w:b/>
          <w:color w:val="000000"/>
          <w:sz w:val="24"/>
          <w:szCs w:val="24"/>
        </w:rPr>
        <w:t>£75</w:t>
      </w:r>
      <w:r w:rsidRPr="00732D7F">
        <w:rPr>
          <w:rFonts w:ascii="Arial" w:hAnsi="Arial" w:cs="Arial"/>
          <w:color w:val="000000"/>
          <w:sz w:val="24"/>
          <w:szCs w:val="24"/>
        </w:rPr>
        <w:t xml:space="preserve"> for the service provided to the patient who</w:t>
      </w:r>
      <w:r w:rsidR="00732D7F" w:rsidRPr="00732D7F">
        <w:rPr>
          <w:rFonts w:ascii="Arial" w:hAnsi="Arial" w:cs="Arial"/>
          <w:color w:val="000000"/>
          <w:sz w:val="24"/>
          <w:szCs w:val="24"/>
        </w:rPr>
        <w:t xml:space="preserve"> </w:t>
      </w:r>
      <w:r w:rsidRPr="00732D7F">
        <w:rPr>
          <w:rFonts w:ascii="Arial" w:hAnsi="Arial" w:cs="Arial"/>
          <w:color w:val="000000"/>
          <w:sz w:val="24"/>
          <w:szCs w:val="24"/>
        </w:rPr>
        <w:t>started their treatment on (date):</w:t>
      </w:r>
      <w:r w:rsidR="00732D7F">
        <w:rPr>
          <w:rFonts w:ascii="Arial" w:hAnsi="Arial" w:cs="Arial"/>
          <w:color w:val="000000"/>
          <w:sz w:val="24"/>
          <w:szCs w:val="24"/>
        </w:rPr>
        <w:t xml:space="preserve"> </w:t>
      </w:r>
      <w:r w:rsidRPr="00732D7F">
        <w:rPr>
          <w:rFonts w:ascii="Arial" w:hAnsi="Arial" w:cs="Arial"/>
          <w:color w:val="000000"/>
          <w:sz w:val="24"/>
          <w:szCs w:val="24"/>
        </w:rPr>
        <w:t>.............................................................</w:t>
      </w:r>
    </w:p>
    <w:p w:rsidR="00B6444F" w:rsidRDefault="00B6444F">
      <w:pPr>
        <w:rPr>
          <w:rFonts w:ascii="Arial" w:hAnsi="Arial" w:cs="Arial"/>
          <w:color w:val="000000"/>
          <w:sz w:val="24"/>
          <w:szCs w:val="24"/>
        </w:rPr>
      </w:pPr>
    </w:p>
    <w:p w:rsidR="00B6444F" w:rsidRPr="00B6444F" w:rsidRDefault="00B6444F">
      <w:pPr>
        <w:rPr>
          <w:rFonts w:ascii="Arial" w:hAnsi="Arial" w:cs="Arial"/>
          <w:color w:val="000000"/>
          <w:sz w:val="24"/>
          <w:szCs w:val="24"/>
        </w:rPr>
      </w:pPr>
      <w:r w:rsidRPr="00B6444F">
        <w:rPr>
          <w:rFonts w:ascii="Arial" w:hAnsi="Arial" w:cs="Arial"/>
          <w:color w:val="000000"/>
          <w:sz w:val="24"/>
          <w:szCs w:val="24"/>
        </w:rPr>
        <w:t>Pharmacist signature</w:t>
      </w:r>
      <w:r>
        <w:rPr>
          <w:rFonts w:ascii="Arial" w:hAnsi="Arial" w:cs="Arial"/>
          <w:color w:val="000000"/>
          <w:sz w:val="24"/>
          <w:szCs w:val="24"/>
        </w:rPr>
        <w:t xml:space="preserve">…………………………………                            </w:t>
      </w:r>
      <w:r w:rsidRPr="00B6444F">
        <w:rPr>
          <w:rFonts w:ascii="Arial" w:hAnsi="Arial" w:cs="Arial"/>
          <w:color w:val="000000"/>
          <w:sz w:val="24"/>
          <w:szCs w:val="24"/>
        </w:rPr>
        <w:t>Date………………….</w:t>
      </w:r>
    </w:p>
    <w:p w:rsidR="00B6444F" w:rsidRPr="00B6444F" w:rsidRDefault="00B6444F">
      <w:pPr>
        <w:rPr>
          <w:rFonts w:ascii="Arial" w:hAnsi="Arial" w:cs="Arial"/>
          <w:color w:val="000000"/>
          <w:sz w:val="24"/>
          <w:szCs w:val="24"/>
        </w:rPr>
      </w:pPr>
    </w:p>
    <w:p w:rsidR="00B6444F" w:rsidRDefault="00B6444F" w:rsidP="00B6444F">
      <w:pPr>
        <w:pStyle w:val="BodyText"/>
        <w:spacing w:line="276" w:lineRule="auto"/>
        <w:rPr>
          <w:rFonts w:cs="Arial"/>
          <w:b/>
          <w:szCs w:val="22"/>
        </w:rPr>
      </w:pPr>
      <w:r w:rsidRPr="00B6444F">
        <w:rPr>
          <w:rFonts w:cs="Arial"/>
          <w:b/>
          <w:szCs w:val="24"/>
        </w:rPr>
        <w:t>Please return the completed Claim Forms</w:t>
      </w:r>
      <w:r>
        <w:rPr>
          <w:rFonts w:cs="Arial"/>
          <w:b/>
          <w:szCs w:val="24"/>
        </w:rPr>
        <w:t xml:space="preserve"> by email to: </w:t>
      </w:r>
      <w:hyperlink r:id="rId17" w:history="1">
        <w:r w:rsidRPr="004E6D3A">
          <w:rPr>
            <w:rStyle w:val="Hyperlink"/>
            <w:rFonts w:cs="Arial"/>
            <w:b/>
            <w:szCs w:val="22"/>
          </w:rPr>
          <w:t>aa.cpteam@aapct.scot.nhs.uk</w:t>
        </w:r>
      </w:hyperlink>
      <w:r>
        <w:rPr>
          <w:rStyle w:val="Hyperlink"/>
          <w:rFonts w:cs="Arial"/>
          <w:b/>
          <w:szCs w:val="22"/>
        </w:rPr>
        <w:t xml:space="preserve"> </w:t>
      </w:r>
      <w:r w:rsidRPr="00B6444F">
        <w:rPr>
          <w:rStyle w:val="Hyperlink"/>
          <w:rFonts w:cs="Arial"/>
          <w:b/>
          <w:color w:val="auto"/>
          <w:szCs w:val="22"/>
          <w:u w:val="none"/>
        </w:rPr>
        <w:t>or by post to:</w:t>
      </w:r>
      <w:r>
        <w:rPr>
          <w:rStyle w:val="Hyperlink"/>
          <w:rFonts w:cs="Arial"/>
          <w:b/>
          <w:color w:val="auto"/>
          <w:szCs w:val="22"/>
          <w:u w:val="none"/>
        </w:rPr>
        <w:t xml:space="preserve"> </w:t>
      </w:r>
      <w:r w:rsidRPr="004E6D3A">
        <w:rPr>
          <w:rFonts w:cs="Arial"/>
          <w:b/>
          <w:szCs w:val="22"/>
        </w:rPr>
        <w:t>Pharmacy and Prescribing</w:t>
      </w:r>
      <w:r>
        <w:rPr>
          <w:rFonts w:cs="Arial"/>
          <w:b/>
          <w:szCs w:val="22"/>
        </w:rPr>
        <w:t xml:space="preserve"> Team</w:t>
      </w:r>
      <w:r w:rsidRPr="004E6D3A">
        <w:rPr>
          <w:rFonts w:cs="Arial"/>
          <w:b/>
          <w:szCs w:val="22"/>
        </w:rPr>
        <w:t>, Eglinton House, Ailsa Hospital, Dalmellington Road, AYR KA6 6AB</w:t>
      </w:r>
      <w:r>
        <w:rPr>
          <w:rFonts w:cs="Arial"/>
          <w:b/>
          <w:szCs w:val="22"/>
        </w:rPr>
        <w:t>.</w:t>
      </w:r>
    </w:p>
    <w:p w:rsidR="00A00828" w:rsidRDefault="00A00828" w:rsidP="00B6444F">
      <w:pPr>
        <w:pStyle w:val="BodyText"/>
        <w:spacing w:line="276" w:lineRule="auto"/>
        <w:rPr>
          <w:rFonts w:cs="Arial"/>
          <w:b/>
          <w:szCs w:val="22"/>
        </w:rPr>
      </w:pPr>
    </w:p>
    <w:p w:rsidR="00A00828" w:rsidRDefault="00A00828" w:rsidP="00B6444F">
      <w:pPr>
        <w:pStyle w:val="BodyText"/>
        <w:spacing w:line="276" w:lineRule="auto"/>
        <w:rPr>
          <w:rFonts w:cs="Arial"/>
          <w:b/>
          <w:szCs w:val="22"/>
        </w:rPr>
      </w:pPr>
    </w:p>
    <w:p w:rsidR="00857869" w:rsidRDefault="00857869" w:rsidP="00B6444F">
      <w:pPr>
        <w:pStyle w:val="BodyText"/>
        <w:spacing w:line="276" w:lineRule="auto"/>
        <w:rPr>
          <w:rFonts w:cs="Arial"/>
          <w:b/>
          <w:szCs w:val="22"/>
        </w:rPr>
      </w:pPr>
    </w:p>
    <w:p w:rsidR="00B6444F" w:rsidRPr="00B6444F" w:rsidRDefault="00857869" w:rsidP="00857869">
      <w:pPr>
        <w:pStyle w:val="BodyText"/>
        <w:spacing w:line="276" w:lineRule="auto"/>
        <w:rPr>
          <w:rFonts w:cs="Arial"/>
          <w:color w:val="000000"/>
          <w:szCs w:val="24"/>
        </w:rPr>
      </w:pPr>
      <w:r>
        <w:rPr>
          <w:rFonts w:cs="Arial"/>
          <w:b/>
          <w:szCs w:val="22"/>
        </w:rPr>
        <w:t>*******************************************************************************************************</w:t>
      </w:r>
    </w:p>
    <w:p w:rsidR="00B6444F" w:rsidRPr="00B6444F" w:rsidRDefault="00B6444F">
      <w:pPr>
        <w:rPr>
          <w:rFonts w:ascii="Arial" w:hAnsi="Arial" w:cs="Arial"/>
          <w:b/>
          <w:color w:val="000000"/>
          <w:sz w:val="24"/>
          <w:szCs w:val="24"/>
          <w:u w:val="single"/>
        </w:rPr>
      </w:pPr>
      <w:r w:rsidRPr="00B6444F">
        <w:rPr>
          <w:rFonts w:ascii="Arial" w:hAnsi="Arial" w:cs="Arial"/>
          <w:b/>
          <w:color w:val="000000"/>
          <w:sz w:val="24"/>
          <w:szCs w:val="24"/>
          <w:u w:val="single"/>
        </w:rPr>
        <w:t>For office use only</w:t>
      </w:r>
    </w:p>
    <w:p w:rsidR="00B6444F" w:rsidRPr="00B6444F" w:rsidRDefault="00B6444F">
      <w:pPr>
        <w:rPr>
          <w:rFonts w:ascii="Arial" w:hAnsi="Arial" w:cs="Arial"/>
          <w:color w:val="000000"/>
          <w:sz w:val="24"/>
          <w:szCs w:val="24"/>
        </w:rPr>
      </w:pPr>
    </w:p>
    <w:p w:rsidR="00B6444F" w:rsidRPr="00B6444F" w:rsidRDefault="00B6444F">
      <w:pPr>
        <w:rPr>
          <w:rFonts w:ascii="Arial" w:hAnsi="Arial" w:cs="Arial"/>
          <w:color w:val="000000"/>
          <w:sz w:val="24"/>
          <w:szCs w:val="24"/>
        </w:rPr>
      </w:pPr>
      <w:r>
        <w:rPr>
          <w:rFonts w:ascii="Arial" w:hAnsi="Arial" w:cs="Arial"/>
          <w:color w:val="000000"/>
          <w:sz w:val="24"/>
          <w:szCs w:val="24"/>
        </w:rPr>
        <w:t>Contractor code</w:t>
      </w:r>
      <w:r w:rsidRPr="00B6444F">
        <w:rPr>
          <w:rFonts w:ascii="Arial" w:hAnsi="Arial" w:cs="Arial"/>
          <w:color w:val="000000"/>
          <w:sz w:val="24"/>
          <w:szCs w:val="24"/>
        </w:rPr>
        <w:t>................................   Total Amount for payment</w:t>
      </w:r>
      <w:r>
        <w:rPr>
          <w:rFonts w:ascii="Arial" w:hAnsi="Arial" w:cs="Arial"/>
          <w:color w:val="000000"/>
          <w:sz w:val="24"/>
          <w:szCs w:val="24"/>
        </w:rPr>
        <w:tab/>
      </w:r>
      <w:r w:rsidRPr="00B6444F">
        <w:rPr>
          <w:rFonts w:ascii="Arial" w:hAnsi="Arial" w:cs="Arial"/>
          <w:b/>
          <w:color w:val="000000"/>
          <w:sz w:val="24"/>
          <w:szCs w:val="24"/>
        </w:rPr>
        <w:t>£75</w:t>
      </w:r>
    </w:p>
    <w:p w:rsidR="00B6444F" w:rsidRPr="00B6444F" w:rsidRDefault="00B6444F">
      <w:pPr>
        <w:rPr>
          <w:rFonts w:ascii="Arial" w:hAnsi="Arial" w:cs="Arial"/>
          <w:color w:val="000000"/>
          <w:sz w:val="24"/>
          <w:szCs w:val="24"/>
        </w:rPr>
      </w:pPr>
    </w:p>
    <w:p w:rsidR="008473A7" w:rsidRPr="008473A7" w:rsidRDefault="00B6444F" w:rsidP="00167E00">
      <w:pPr>
        <w:rPr>
          <w:sz w:val="24"/>
          <w:szCs w:val="24"/>
        </w:rPr>
      </w:pPr>
      <w:r>
        <w:rPr>
          <w:rFonts w:ascii="Arial" w:hAnsi="Arial" w:cs="Arial"/>
          <w:color w:val="000000"/>
          <w:sz w:val="24"/>
          <w:szCs w:val="24"/>
        </w:rPr>
        <w:t>Cost Centre</w:t>
      </w:r>
      <w:r w:rsidRPr="00B6444F">
        <w:rPr>
          <w:rFonts w:ascii="Arial" w:hAnsi="Arial" w:cs="Arial"/>
          <w:color w:val="000000"/>
          <w:sz w:val="24"/>
          <w:szCs w:val="24"/>
        </w:rPr>
        <w:t>.......................................   Authorised by…………………………………</w:t>
      </w:r>
    </w:p>
    <w:sectPr w:rsidR="008473A7" w:rsidRPr="008473A7" w:rsidSect="00F57F86">
      <w:headerReference w:type="default" r:id="rId1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E4D" w:rsidRDefault="00530E4D" w:rsidP="00970D90">
      <w:pPr>
        <w:spacing w:after="0" w:line="240" w:lineRule="auto"/>
      </w:pPr>
      <w:r>
        <w:separator/>
      </w:r>
    </w:p>
  </w:endnote>
  <w:endnote w:type="continuationSeparator" w:id="0">
    <w:p w:rsidR="00530E4D" w:rsidRDefault="00530E4D" w:rsidP="00970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E4D" w:rsidRDefault="00530E4D" w:rsidP="00970D90">
      <w:pPr>
        <w:spacing w:after="0" w:line="240" w:lineRule="auto"/>
      </w:pPr>
      <w:r>
        <w:separator/>
      </w:r>
    </w:p>
  </w:footnote>
  <w:footnote w:type="continuationSeparator" w:id="0">
    <w:p w:rsidR="00530E4D" w:rsidRDefault="00530E4D" w:rsidP="00970D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096" w:rsidRPr="008473A7" w:rsidRDefault="00641096">
    <w:pPr>
      <w:pStyle w:val="Header"/>
      <w:rPr>
        <w:rFonts w:cstheme="minorHAnsi"/>
        <w:b/>
        <w:sz w:val="28"/>
        <w:szCs w:val="28"/>
      </w:rPr>
    </w:pPr>
    <w:r w:rsidRPr="008473A7">
      <w:rPr>
        <w:rFonts w:cstheme="minorHAnsi"/>
        <w:b/>
        <w:sz w:val="28"/>
        <w:szCs w:val="28"/>
      </w:rPr>
      <w:t xml:space="preserve">APPENDIX </w:t>
    </w:r>
    <w:r w:rsidR="007B46D8">
      <w:rPr>
        <w:rFonts w:cstheme="minorHAnsi"/>
        <w:b/>
        <w:sz w:val="28"/>
        <w:szCs w:val="28"/>
      </w:rPr>
      <w:t>1</w:t>
    </w:r>
    <w:r>
      <w:rPr>
        <w:rFonts w:cstheme="minorHAnsi"/>
        <w:b/>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269" w:rsidRPr="008473A7" w:rsidRDefault="00A21269">
    <w:pPr>
      <w:pStyle w:val="Header"/>
      <w:rPr>
        <w:rFonts w:cstheme="minorHAnsi"/>
        <w:b/>
        <w:sz w:val="28"/>
        <w:szCs w:val="28"/>
      </w:rPr>
    </w:pPr>
    <w:r w:rsidRPr="008473A7">
      <w:rPr>
        <w:rFonts w:cstheme="minorHAnsi"/>
        <w:b/>
        <w:sz w:val="28"/>
        <w:szCs w:val="28"/>
      </w:rPr>
      <w:t xml:space="preserve">APPENDIX </w:t>
    </w:r>
    <w:r>
      <w:rPr>
        <w:rFonts w:cstheme="minorHAnsi"/>
        <w:b/>
        <w:sz w:val="28"/>
        <w:szCs w:val="28"/>
      </w:rPr>
      <w:t xml:space="preserve">2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1F1" w:rsidRPr="008473A7" w:rsidRDefault="001701F1">
    <w:pPr>
      <w:pStyle w:val="Header"/>
      <w:rPr>
        <w:rFonts w:cstheme="minorHAnsi"/>
        <w:b/>
        <w:sz w:val="28"/>
        <w:szCs w:val="28"/>
      </w:rPr>
    </w:pPr>
    <w:r w:rsidRPr="008473A7">
      <w:rPr>
        <w:rFonts w:cstheme="minorHAnsi"/>
        <w:b/>
        <w:sz w:val="28"/>
        <w:szCs w:val="28"/>
      </w:rPr>
      <w:t xml:space="preserve">APPENDIX </w:t>
    </w:r>
    <w:r>
      <w:rPr>
        <w:rFonts w:cstheme="minorHAnsi"/>
        <w:b/>
        <w:sz w:val="28"/>
        <w:szCs w:val="28"/>
      </w:rPr>
      <w:t xml:space="preserve">3 </w:t>
    </w:r>
    <w:r w:rsidR="006E03F6">
      <w:rPr>
        <w:rFonts w:cstheme="minorHAnsi"/>
        <w:b/>
        <w:sz w:val="28"/>
        <w:szCs w:val="28"/>
      </w:rPr>
      <w:t>(1)</w:t>
    </w:r>
    <w:r>
      <w:rPr>
        <w:rFonts w:cstheme="minorHAnsi"/>
        <w:b/>
        <w:sz w:val="28"/>
        <w:szCs w:val="2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3F6" w:rsidRPr="008473A7" w:rsidRDefault="006E03F6">
    <w:pPr>
      <w:pStyle w:val="Header"/>
      <w:rPr>
        <w:rFonts w:cstheme="minorHAnsi"/>
        <w:b/>
        <w:sz w:val="28"/>
        <w:szCs w:val="28"/>
      </w:rPr>
    </w:pPr>
    <w:r w:rsidRPr="008473A7">
      <w:rPr>
        <w:rFonts w:cstheme="minorHAnsi"/>
        <w:b/>
        <w:sz w:val="28"/>
        <w:szCs w:val="28"/>
      </w:rPr>
      <w:t xml:space="preserve">APPENDIX </w:t>
    </w:r>
    <w:r>
      <w:rPr>
        <w:rFonts w:cstheme="minorHAnsi"/>
        <w:b/>
        <w:sz w:val="28"/>
        <w:szCs w:val="28"/>
      </w:rPr>
      <w:t xml:space="preserve">3 (2)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44F" w:rsidRPr="008473A7" w:rsidRDefault="00B6444F">
    <w:pPr>
      <w:pStyle w:val="Header"/>
      <w:rPr>
        <w:rFonts w:cstheme="minorHAnsi"/>
        <w:b/>
        <w:sz w:val="28"/>
        <w:szCs w:val="28"/>
      </w:rPr>
    </w:pPr>
    <w:r w:rsidRPr="008473A7">
      <w:rPr>
        <w:rFonts w:cstheme="minorHAnsi"/>
        <w:b/>
        <w:sz w:val="28"/>
        <w:szCs w:val="28"/>
      </w:rPr>
      <w:t xml:space="preserve">APPENDIX </w:t>
    </w:r>
    <w:r w:rsidR="007B46D8">
      <w:rPr>
        <w:rFonts w:cstheme="minorHAnsi"/>
        <w:b/>
        <w:sz w:val="28"/>
        <w:szCs w:val="28"/>
      </w:rPr>
      <w:t>4</w:t>
    </w:r>
    <w:r>
      <w:rPr>
        <w:rFonts w:cstheme="minorHAnsi"/>
        <w:b/>
        <w:sz w:val="28"/>
        <w:szCs w:val="2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44F" w:rsidRPr="008473A7" w:rsidRDefault="00B6444F">
    <w:pPr>
      <w:pStyle w:val="Header"/>
      <w:rPr>
        <w:rFonts w:cstheme="minorHAnsi"/>
        <w:b/>
        <w:sz w:val="28"/>
        <w:szCs w:val="28"/>
      </w:rPr>
    </w:pPr>
    <w:r w:rsidRPr="008473A7">
      <w:rPr>
        <w:rFonts w:cstheme="minorHAnsi"/>
        <w:b/>
        <w:sz w:val="28"/>
        <w:szCs w:val="28"/>
      </w:rPr>
      <w:t xml:space="preserve">APPENDIX </w:t>
    </w:r>
    <w:r w:rsidR="007B46D8">
      <w:rPr>
        <w:rFonts w:cstheme="minorHAnsi"/>
        <w:b/>
        <w:sz w:val="28"/>
        <w:szCs w:val="28"/>
      </w:rPr>
      <w:t>5</w:t>
    </w:r>
    <w:r>
      <w:rPr>
        <w:rFonts w:cstheme="minorHAnsi"/>
        <w:b/>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323F"/>
    <w:multiLevelType w:val="hybridMultilevel"/>
    <w:tmpl w:val="9790D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82D04"/>
    <w:multiLevelType w:val="hybridMultilevel"/>
    <w:tmpl w:val="45368DDC"/>
    <w:lvl w:ilvl="0" w:tplc="08090003">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625FE"/>
    <w:multiLevelType w:val="hybridMultilevel"/>
    <w:tmpl w:val="1BAE4E8C"/>
    <w:lvl w:ilvl="0" w:tplc="2B86053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6874BAD"/>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1390FBF"/>
    <w:multiLevelType w:val="hybridMultilevel"/>
    <w:tmpl w:val="A7249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28A38B7"/>
    <w:multiLevelType w:val="hybridMultilevel"/>
    <w:tmpl w:val="968AD00E"/>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6" w15:restartNumberingAfterBreak="0">
    <w:nsid w:val="59C241B9"/>
    <w:multiLevelType w:val="hybridMultilevel"/>
    <w:tmpl w:val="50B0F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5827D5"/>
    <w:multiLevelType w:val="hybridMultilevel"/>
    <w:tmpl w:val="8514E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F4063D"/>
    <w:multiLevelType w:val="hybridMultilevel"/>
    <w:tmpl w:val="133A1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E7F5A23"/>
    <w:multiLevelType w:val="hybridMultilevel"/>
    <w:tmpl w:val="98B6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6"/>
  </w:num>
  <w:num w:numId="5">
    <w:abstractNumId w:val="2"/>
  </w:num>
  <w:num w:numId="6">
    <w:abstractNumId w:val="3"/>
  </w:num>
  <w:num w:numId="7">
    <w:abstractNumId w:val="1"/>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451"/>
    <w:rsid w:val="00012FC1"/>
    <w:rsid w:val="000241F1"/>
    <w:rsid w:val="00044F76"/>
    <w:rsid w:val="000A2BA3"/>
    <w:rsid w:val="000C5819"/>
    <w:rsid w:val="000D05D0"/>
    <w:rsid w:val="000D388B"/>
    <w:rsid w:val="0010651F"/>
    <w:rsid w:val="00117BD0"/>
    <w:rsid w:val="001226BE"/>
    <w:rsid w:val="00155595"/>
    <w:rsid w:val="00167E00"/>
    <w:rsid w:val="001701F1"/>
    <w:rsid w:val="00172C44"/>
    <w:rsid w:val="001D4D3E"/>
    <w:rsid w:val="00200B00"/>
    <w:rsid w:val="00200E5C"/>
    <w:rsid w:val="0021327D"/>
    <w:rsid w:val="00234C81"/>
    <w:rsid w:val="002842BD"/>
    <w:rsid w:val="002D3140"/>
    <w:rsid w:val="002F1F9F"/>
    <w:rsid w:val="003363C3"/>
    <w:rsid w:val="00364D05"/>
    <w:rsid w:val="003B57EA"/>
    <w:rsid w:val="003B725F"/>
    <w:rsid w:val="003D344F"/>
    <w:rsid w:val="003F21C7"/>
    <w:rsid w:val="0040651C"/>
    <w:rsid w:val="004A0EDD"/>
    <w:rsid w:val="004F7E19"/>
    <w:rsid w:val="00530E4D"/>
    <w:rsid w:val="00543BBA"/>
    <w:rsid w:val="00572317"/>
    <w:rsid w:val="005C74D9"/>
    <w:rsid w:val="005F1103"/>
    <w:rsid w:val="00622D6E"/>
    <w:rsid w:val="00633CB0"/>
    <w:rsid w:val="00640115"/>
    <w:rsid w:val="00641096"/>
    <w:rsid w:val="0067649B"/>
    <w:rsid w:val="00676C14"/>
    <w:rsid w:val="006C7E7D"/>
    <w:rsid w:val="006E03F6"/>
    <w:rsid w:val="006E2821"/>
    <w:rsid w:val="00730A4D"/>
    <w:rsid w:val="00732D7F"/>
    <w:rsid w:val="00742A9F"/>
    <w:rsid w:val="007B3FB4"/>
    <w:rsid w:val="007B46D8"/>
    <w:rsid w:val="007B6291"/>
    <w:rsid w:val="007B7DB7"/>
    <w:rsid w:val="007E1217"/>
    <w:rsid w:val="007F1BBA"/>
    <w:rsid w:val="007F6AA2"/>
    <w:rsid w:val="008473A7"/>
    <w:rsid w:val="008568C2"/>
    <w:rsid w:val="00857869"/>
    <w:rsid w:val="00887C51"/>
    <w:rsid w:val="0089266E"/>
    <w:rsid w:val="00893392"/>
    <w:rsid w:val="00894312"/>
    <w:rsid w:val="008A24C6"/>
    <w:rsid w:val="008B74F1"/>
    <w:rsid w:val="008F59FD"/>
    <w:rsid w:val="0092543F"/>
    <w:rsid w:val="00933634"/>
    <w:rsid w:val="00936464"/>
    <w:rsid w:val="00970D90"/>
    <w:rsid w:val="00972B30"/>
    <w:rsid w:val="009D2D16"/>
    <w:rsid w:val="00A00828"/>
    <w:rsid w:val="00A03427"/>
    <w:rsid w:val="00A21269"/>
    <w:rsid w:val="00A27013"/>
    <w:rsid w:val="00AA7CB7"/>
    <w:rsid w:val="00AD21A8"/>
    <w:rsid w:val="00B26EEC"/>
    <w:rsid w:val="00B27BC3"/>
    <w:rsid w:val="00B31983"/>
    <w:rsid w:val="00B6444F"/>
    <w:rsid w:val="00B73A32"/>
    <w:rsid w:val="00BD3EED"/>
    <w:rsid w:val="00BE0860"/>
    <w:rsid w:val="00BE2EBA"/>
    <w:rsid w:val="00C15960"/>
    <w:rsid w:val="00C35AAC"/>
    <w:rsid w:val="00C474FE"/>
    <w:rsid w:val="00C56357"/>
    <w:rsid w:val="00C7134E"/>
    <w:rsid w:val="00C811E2"/>
    <w:rsid w:val="00CD1F24"/>
    <w:rsid w:val="00CF328A"/>
    <w:rsid w:val="00CF6451"/>
    <w:rsid w:val="00D2604A"/>
    <w:rsid w:val="00D537E4"/>
    <w:rsid w:val="00E9342A"/>
    <w:rsid w:val="00EC2011"/>
    <w:rsid w:val="00EF1FDD"/>
    <w:rsid w:val="00F22C1F"/>
    <w:rsid w:val="00FA547B"/>
    <w:rsid w:val="00FB2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5C6896B-02AB-4FAE-A795-83B04405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3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451"/>
    <w:pPr>
      <w:ind w:left="720"/>
      <w:contextualSpacing/>
    </w:pPr>
  </w:style>
  <w:style w:type="paragraph" w:styleId="Header">
    <w:name w:val="header"/>
    <w:basedOn w:val="Normal"/>
    <w:link w:val="HeaderChar"/>
    <w:uiPriority w:val="99"/>
    <w:unhideWhenUsed/>
    <w:rsid w:val="00970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D90"/>
  </w:style>
  <w:style w:type="paragraph" w:styleId="Footer">
    <w:name w:val="footer"/>
    <w:basedOn w:val="Normal"/>
    <w:link w:val="FooterChar"/>
    <w:uiPriority w:val="99"/>
    <w:unhideWhenUsed/>
    <w:rsid w:val="00970D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D90"/>
  </w:style>
  <w:style w:type="paragraph" w:styleId="BodyText">
    <w:name w:val="Body Text"/>
    <w:basedOn w:val="Normal"/>
    <w:link w:val="BodyTextChar"/>
    <w:uiPriority w:val="99"/>
    <w:rsid w:val="00B6444F"/>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B6444F"/>
    <w:rPr>
      <w:rFonts w:ascii="Arial" w:eastAsia="Times New Roman" w:hAnsi="Arial" w:cs="Times New Roman"/>
      <w:sz w:val="24"/>
      <w:szCs w:val="20"/>
    </w:rPr>
  </w:style>
  <w:style w:type="character" w:styleId="Hyperlink">
    <w:name w:val="Hyperlink"/>
    <w:basedOn w:val="DefaultParagraphFont"/>
    <w:uiPriority w:val="99"/>
    <w:unhideWhenUsed/>
    <w:rsid w:val="00B6444F"/>
    <w:rPr>
      <w:color w:val="0000FF" w:themeColor="hyperlink"/>
      <w:u w:val="single"/>
    </w:rPr>
  </w:style>
  <w:style w:type="paragraph" w:styleId="Title">
    <w:name w:val="Title"/>
    <w:basedOn w:val="Normal"/>
    <w:link w:val="TitleChar"/>
    <w:uiPriority w:val="99"/>
    <w:qFormat/>
    <w:rsid w:val="00B6444F"/>
    <w:pPr>
      <w:spacing w:after="0" w:line="240" w:lineRule="auto"/>
      <w:jc w:val="center"/>
    </w:pPr>
    <w:rPr>
      <w:rFonts w:ascii="Times New Roman" w:eastAsia="Times New Roman" w:hAnsi="Times New Roman" w:cs="Times New Roman"/>
      <w:b/>
      <w:color w:val="0000FF"/>
      <w:sz w:val="24"/>
      <w:szCs w:val="20"/>
      <w:u w:val="single"/>
      <w:lang w:eastAsia="en-GB"/>
    </w:rPr>
  </w:style>
  <w:style w:type="character" w:customStyle="1" w:styleId="TitleChar">
    <w:name w:val="Title Char"/>
    <w:basedOn w:val="DefaultParagraphFont"/>
    <w:link w:val="Title"/>
    <w:uiPriority w:val="99"/>
    <w:rsid w:val="00B6444F"/>
    <w:rPr>
      <w:rFonts w:ascii="Times New Roman" w:eastAsia="Times New Roman" w:hAnsi="Times New Roman" w:cs="Times New Roman"/>
      <w:b/>
      <w:color w:val="0000FF"/>
      <w:sz w:val="24"/>
      <w:szCs w:val="20"/>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mailto:aa.cpteam@aapct.scot.nhs.uk"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mailto:janssenUKcustomerservices@its.jnj.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a.cpteam@aapct.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ECB62-6F52-4099-A6C2-BE1759162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athomas</dc:creator>
  <cp:lastModifiedBy>McMillan, Alexandra</cp:lastModifiedBy>
  <cp:revision>6</cp:revision>
  <dcterms:created xsi:type="dcterms:W3CDTF">2022-08-03T20:10:00Z</dcterms:created>
  <dcterms:modified xsi:type="dcterms:W3CDTF">2022-08-03T20:20:00Z</dcterms:modified>
</cp:coreProperties>
</file>