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492" w:rsidRPr="00FB7D7D" w:rsidRDefault="00FD7492" w:rsidP="00FD7492">
      <w:pPr>
        <w:spacing w:line="252" w:lineRule="exact"/>
        <w:jc w:val="center"/>
        <w:rPr>
          <w:rFonts w:ascii="Arial" w:eastAsia="Arial" w:hAnsi="Arial" w:cs="Arial"/>
          <w:szCs w:val="24"/>
        </w:rPr>
      </w:pPr>
      <w:r w:rsidRPr="00FB7D7D">
        <w:rPr>
          <w:rFonts w:ascii="Arial" w:eastAsia="Arial" w:hAnsi="Arial" w:cs="Arial"/>
          <w:b/>
          <w:bCs/>
          <w:color w:val="000000" w:themeColor="text1"/>
          <w:szCs w:val="24"/>
        </w:rPr>
        <w:t>Tayside Community Pharmacy</w:t>
      </w:r>
      <w:r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- Temporary </w:t>
      </w:r>
      <w:r w:rsidRPr="00FB7D7D">
        <w:rPr>
          <w:rFonts w:ascii="Arial" w:eastAsia="Arial" w:hAnsi="Arial" w:cs="Arial"/>
          <w:b/>
          <w:bCs/>
          <w:color w:val="000000" w:themeColor="text1"/>
          <w:szCs w:val="24"/>
        </w:rPr>
        <w:t>Palliative Care Stock List</w:t>
      </w:r>
      <w:r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April 202</w:t>
      </w:r>
      <w:r w:rsidR="00872F1A">
        <w:rPr>
          <w:rFonts w:ascii="Arial" w:eastAsia="Arial" w:hAnsi="Arial" w:cs="Arial"/>
          <w:b/>
          <w:bCs/>
          <w:color w:val="000000" w:themeColor="text1"/>
          <w:szCs w:val="24"/>
        </w:rPr>
        <w:t>2</w:t>
      </w:r>
    </w:p>
    <w:p w:rsidR="00FD7492" w:rsidRPr="00FB7D7D" w:rsidRDefault="00050850" w:rsidP="00FD7492">
      <w:pPr>
        <w:spacing w:line="252" w:lineRule="exact"/>
        <w:jc w:val="center"/>
        <w:rPr>
          <w:rFonts w:ascii="Arial" w:eastAsia="Arial" w:hAnsi="Arial" w:cs="Arial"/>
          <w:szCs w:val="24"/>
        </w:rPr>
      </w:pPr>
      <w:r w:rsidRPr="00050850">
        <w:rPr>
          <w:rFonts w:ascii="Arial" w:hAnsi="Arial" w:cs="Arial"/>
          <w:noProof/>
          <w:shd w:val="pct10" w:color="auto" w:fill="auto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643.65pt;margin-top:-52.65pt;width:80.15pt;height:21.75pt;z-index:251660800;mso-height-percent:200;mso-height-percent:200;mso-width-relative:margin;mso-height-relative:margin" stroked="f">
            <v:textbox style="mso-next-textbox:#_x0000_s2062;mso-fit-shape-to-text:t">
              <w:txbxContent>
                <w:p w:rsidR="00C0627C" w:rsidRPr="00FD7492" w:rsidRDefault="00C0627C">
                  <w:pPr>
                    <w:rPr>
                      <w:rFonts w:ascii="Arial" w:hAnsi="Arial" w:cs="Arial"/>
                      <w:b/>
                    </w:rPr>
                  </w:pPr>
                  <w:r w:rsidRPr="00FD7492">
                    <w:rPr>
                      <w:rFonts w:ascii="Arial" w:hAnsi="Arial" w:cs="Arial"/>
                      <w:b/>
                    </w:rPr>
                    <w:t>Appendix 3</w:t>
                  </w:r>
                </w:p>
              </w:txbxContent>
            </v:textbox>
          </v:shape>
        </w:pict>
      </w:r>
      <w:r w:rsidR="00FD7492" w:rsidRPr="00FB7D7D">
        <w:rPr>
          <w:rFonts w:ascii="Arial" w:eastAsia="Arial" w:hAnsi="Arial" w:cs="Arial"/>
          <w:b/>
          <w:bCs/>
          <w:color w:val="FF0000"/>
          <w:szCs w:val="24"/>
        </w:rPr>
        <w:t xml:space="preserve">*** For Use </w:t>
      </w:r>
      <w:proofErr w:type="gramStart"/>
      <w:r w:rsidR="00FD7492" w:rsidRPr="00FB7D7D">
        <w:rPr>
          <w:rFonts w:ascii="Arial" w:eastAsia="Arial" w:hAnsi="Arial" w:cs="Arial"/>
          <w:b/>
          <w:bCs/>
          <w:color w:val="FF0000"/>
          <w:szCs w:val="24"/>
        </w:rPr>
        <w:t>During</w:t>
      </w:r>
      <w:proofErr w:type="gramEnd"/>
      <w:r w:rsidR="00FD7492" w:rsidRPr="00FB7D7D">
        <w:rPr>
          <w:rFonts w:ascii="Arial" w:eastAsia="Arial" w:hAnsi="Arial" w:cs="Arial"/>
          <w:b/>
          <w:bCs/>
          <w:color w:val="FF0000"/>
          <w:szCs w:val="24"/>
        </w:rPr>
        <w:t xml:space="preserve"> COVID-19 Pandemic ***</w:t>
      </w:r>
    </w:p>
    <w:p w:rsidR="00FD7492" w:rsidRPr="005B4F30" w:rsidRDefault="00FD7492" w:rsidP="00FD7492">
      <w:pPr>
        <w:spacing w:line="252" w:lineRule="exact"/>
        <w:rPr>
          <w:rFonts w:ascii="Calibri" w:eastAsia="Calibri" w:hAnsi="Calibri" w:cs="Calibri"/>
          <w:b/>
          <w:szCs w:val="24"/>
        </w:rPr>
      </w:pPr>
      <w:r w:rsidRPr="005B4F30">
        <w:rPr>
          <w:rFonts w:ascii="Calibri" w:eastAsia="Calibri" w:hAnsi="Calibri" w:cs="Calibri"/>
          <w:b/>
          <w:szCs w:val="24"/>
        </w:rPr>
        <w:t>Important Notes</w:t>
      </w:r>
    </w:p>
    <w:p w:rsidR="00FD7492" w:rsidRDefault="00FD7492" w:rsidP="00FD7492">
      <w:pPr>
        <w:pStyle w:val="ListParagraph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uppressAutoHyphens w:val="0"/>
        <w:spacing w:after="160" w:line="252" w:lineRule="exact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Guidance regarding the use of the medicines contained within this document is available within the Scottish Palliative Care Guidelines </w:t>
      </w:r>
      <w:hyperlink r:id="rId8" w:history="1">
        <w:r w:rsidRPr="00DC22B8">
          <w:rPr>
            <w:rStyle w:val="Hyperlink"/>
            <w:rFonts w:ascii="Calibri" w:eastAsia="Calibri" w:hAnsi="Calibri" w:cs="Calibri"/>
          </w:rPr>
          <w:t>www.palliativecareguidelines.scot.nhs.uk</w:t>
        </w:r>
      </w:hyperlink>
    </w:p>
    <w:p w:rsidR="00FD7492" w:rsidRDefault="00FD7492" w:rsidP="00FD7492">
      <w:pPr>
        <w:pStyle w:val="ListParagraph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uppressAutoHyphens w:val="0"/>
        <w:spacing w:after="160" w:line="252" w:lineRule="exact"/>
        <w:jc w:val="left"/>
        <w:rPr>
          <w:rFonts w:ascii="Calibri" w:eastAsia="Calibri" w:hAnsi="Calibri" w:cs="Calibri"/>
        </w:rPr>
      </w:pPr>
      <w:r w:rsidRPr="005B4F30">
        <w:rPr>
          <w:rFonts w:ascii="Calibri" w:eastAsia="Calibri" w:hAnsi="Calibri" w:cs="Calibri"/>
          <w:b/>
        </w:rPr>
        <w:t>Prescribers</w:t>
      </w:r>
      <w:r>
        <w:rPr>
          <w:rFonts w:ascii="Calibri" w:eastAsia="Calibri" w:hAnsi="Calibri" w:cs="Calibri"/>
        </w:rPr>
        <w:t>: The global medicines supply chain is under pressure.  Please check with your local community pharmacy team that the medicine(s) you plan to prescribe is in stock before you write a prescription.</w:t>
      </w:r>
    </w:p>
    <w:p w:rsidR="00FD7492" w:rsidRPr="008D0859" w:rsidRDefault="00FD7492" w:rsidP="00FD7492">
      <w:pPr>
        <w:pStyle w:val="ListParagraph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uppressAutoHyphens w:val="0"/>
        <w:spacing w:after="160" w:line="252" w:lineRule="exact"/>
        <w:jc w:val="left"/>
        <w:rPr>
          <w:rFonts w:ascii="Calibri" w:eastAsia="Calibri" w:hAnsi="Calibri" w:cs="Calibri"/>
        </w:rPr>
      </w:pPr>
      <w:r w:rsidRPr="008D0859">
        <w:rPr>
          <w:rFonts w:ascii="Calibri" w:eastAsia="Calibri" w:hAnsi="Calibri" w:cs="Calibri"/>
          <w:u w:val="single"/>
        </w:rPr>
        <w:t>Category 1</w:t>
      </w:r>
      <w:r w:rsidRPr="008D0859">
        <w:rPr>
          <w:rFonts w:ascii="Calibri" w:eastAsia="Calibri" w:hAnsi="Calibri" w:cs="Calibri"/>
        </w:rPr>
        <w:t xml:space="preserve"> palliative medication will be stocked by </w:t>
      </w:r>
      <w:r w:rsidRPr="008D0859">
        <w:rPr>
          <w:rFonts w:ascii="Calibri" w:eastAsia="Calibri" w:hAnsi="Calibri" w:cs="Calibri"/>
          <w:b/>
        </w:rPr>
        <w:t>all</w:t>
      </w:r>
      <w:r w:rsidRPr="008D0859">
        <w:rPr>
          <w:rFonts w:ascii="Calibri" w:eastAsia="Calibri" w:hAnsi="Calibri" w:cs="Calibri"/>
        </w:rPr>
        <w:t xml:space="preserve"> community pharmacies in Tayside</w:t>
      </w:r>
      <w:r>
        <w:rPr>
          <w:rFonts w:ascii="Calibri" w:eastAsia="Calibri" w:hAnsi="Calibri" w:cs="Calibri"/>
        </w:rPr>
        <w:t>.</w:t>
      </w:r>
    </w:p>
    <w:p w:rsidR="00FD7492" w:rsidRPr="008D0859" w:rsidRDefault="00FD7492" w:rsidP="00FD7492">
      <w:pPr>
        <w:pStyle w:val="ListParagraph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uppressAutoHyphens w:val="0"/>
        <w:spacing w:after="160" w:line="252" w:lineRule="exact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>Categories</w:t>
      </w:r>
      <w:r w:rsidRPr="008D0859">
        <w:rPr>
          <w:rFonts w:ascii="Calibri" w:eastAsia="Calibri" w:hAnsi="Calibri" w:cs="Calibri"/>
          <w:u w:val="single"/>
        </w:rPr>
        <w:t xml:space="preserve"> 2, 3 &amp; 4</w:t>
      </w:r>
      <w:r w:rsidRPr="008D0859">
        <w:rPr>
          <w:rFonts w:ascii="Calibri" w:eastAsia="Calibri" w:hAnsi="Calibri" w:cs="Calibri"/>
        </w:rPr>
        <w:t xml:space="preserve"> palliative medication will be stocked by community pharmacies that are members of the </w:t>
      </w:r>
      <w:r w:rsidRPr="008D0859">
        <w:rPr>
          <w:rFonts w:ascii="Calibri" w:eastAsia="Calibri" w:hAnsi="Calibri" w:cs="Calibri"/>
          <w:b/>
        </w:rPr>
        <w:t>Tayside Community Pharmacy Palliative Care Network (TCPPCN)</w:t>
      </w:r>
      <w:r>
        <w:rPr>
          <w:rFonts w:ascii="Calibri" w:eastAsia="Calibri" w:hAnsi="Calibri" w:cs="Calibri"/>
          <w:b/>
        </w:rPr>
        <w:t>.</w:t>
      </w:r>
    </w:p>
    <w:p w:rsidR="00FD7492" w:rsidRDefault="00FD7492" w:rsidP="00FD7492">
      <w:pPr>
        <w:pStyle w:val="ListParagraph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uppressAutoHyphens w:val="0"/>
        <w:spacing w:after="160" w:line="252" w:lineRule="exact"/>
        <w:jc w:val="left"/>
        <w:rPr>
          <w:rFonts w:ascii="Calibri" w:eastAsia="Calibri" w:hAnsi="Calibri" w:cs="Calibri"/>
        </w:rPr>
      </w:pPr>
      <w:r w:rsidRPr="005B4F30">
        <w:rPr>
          <w:rFonts w:ascii="Calibri" w:eastAsia="Calibri" w:hAnsi="Calibri" w:cs="Calibri"/>
        </w:rPr>
        <w:t>A</w:t>
      </w:r>
      <w:r w:rsidRPr="008D0859">
        <w:rPr>
          <w:rFonts w:ascii="Calibri" w:eastAsia="Calibri" w:hAnsi="Calibri" w:cs="Calibri"/>
        </w:rPr>
        <w:t xml:space="preserve">ll TCPPCN members will </w:t>
      </w:r>
      <w:r w:rsidRPr="005B4F30">
        <w:rPr>
          <w:rFonts w:ascii="Calibri" w:eastAsia="Calibri" w:hAnsi="Calibri" w:cs="Calibri"/>
          <w:b/>
        </w:rPr>
        <w:t>NOT</w:t>
      </w:r>
      <w:r>
        <w:rPr>
          <w:rFonts w:ascii="Calibri" w:eastAsia="Calibri" w:hAnsi="Calibri" w:cs="Calibri"/>
        </w:rPr>
        <w:t xml:space="preserve"> </w:t>
      </w:r>
      <w:r w:rsidRPr="008D0859">
        <w:rPr>
          <w:rFonts w:ascii="Calibri" w:eastAsia="Calibri" w:hAnsi="Calibri" w:cs="Calibri"/>
        </w:rPr>
        <w:t>stock all categories of palliative medication.  Please check the detail</w:t>
      </w:r>
      <w:r>
        <w:rPr>
          <w:rFonts w:ascii="Calibri" w:eastAsia="Calibri" w:hAnsi="Calibri" w:cs="Calibri"/>
        </w:rPr>
        <w:t>s</w:t>
      </w:r>
      <w:r w:rsidRPr="008D085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contained </w:t>
      </w:r>
      <w:r w:rsidRPr="008D0859"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</w:rPr>
        <w:t xml:space="preserve"> this document.</w:t>
      </w:r>
    </w:p>
    <w:p w:rsidR="00FD7492" w:rsidRDefault="00FD7492" w:rsidP="00FD7492">
      <w:pPr>
        <w:pStyle w:val="ListParagraph"/>
        <w:numPr>
          <w:ilvl w:val="0"/>
          <w:numId w:val="16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uppressAutoHyphens w:val="0"/>
        <w:spacing w:after="160" w:line="252" w:lineRule="exact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Pr="005B4F30">
        <w:rPr>
          <w:rFonts w:ascii="Calibri" w:eastAsia="Calibri" w:hAnsi="Calibri" w:cs="Calibri"/>
          <w:u w:val="single"/>
        </w:rPr>
        <w:t>stock levels</w:t>
      </w:r>
      <w:r>
        <w:rPr>
          <w:rFonts w:ascii="Calibri" w:eastAsia="Calibri" w:hAnsi="Calibri" w:cs="Calibri"/>
        </w:rPr>
        <w:t xml:space="preserve"> outlined in the tables below are a </w:t>
      </w:r>
      <w:r w:rsidRPr="005B4F30">
        <w:rPr>
          <w:rFonts w:ascii="Calibri" w:eastAsia="Calibri" w:hAnsi="Calibri" w:cs="Calibri"/>
          <w:b/>
        </w:rPr>
        <w:t>minimum</w:t>
      </w:r>
      <w:r>
        <w:rPr>
          <w:rFonts w:ascii="Calibri" w:eastAsia="Calibri" w:hAnsi="Calibri" w:cs="Calibri"/>
        </w:rPr>
        <w:t xml:space="preserve">.  Community pharmacies may wish to consider holding an </w:t>
      </w:r>
      <w:r w:rsidRPr="005B4F30">
        <w:rPr>
          <w:rFonts w:ascii="Calibri" w:eastAsia="Calibri" w:hAnsi="Calibri" w:cs="Calibri"/>
          <w:b/>
        </w:rPr>
        <w:t>increased</w:t>
      </w:r>
      <w:r>
        <w:rPr>
          <w:rFonts w:ascii="Calibri" w:eastAsia="Calibri" w:hAnsi="Calibri" w:cs="Calibri"/>
        </w:rPr>
        <w:t xml:space="preserve"> stock level e.g. if they routinely supply a care home(s).</w:t>
      </w:r>
    </w:p>
    <w:p w:rsidR="00FD7492" w:rsidRPr="0072211A" w:rsidRDefault="00FD7492" w:rsidP="00FD7492">
      <w:pPr>
        <w:rPr>
          <w:color w:val="000000" w:themeColor="text1"/>
        </w:rPr>
      </w:pPr>
      <w:r w:rsidRPr="0072211A">
        <w:rPr>
          <w:rFonts w:ascii="Calibri" w:eastAsia="Calibri" w:hAnsi="Calibri" w:cs="Calibri"/>
          <w:b/>
          <w:bCs/>
          <w:szCs w:val="24"/>
        </w:rPr>
        <w:t xml:space="preserve">Category 1 Palliative Medication - </w:t>
      </w:r>
      <w:r w:rsidRPr="0072211A">
        <w:rPr>
          <w:rFonts w:ascii="Arial" w:eastAsia="Arial" w:hAnsi="Arial" w:cs="Arial"/>
          <w:color w:val="000000" w:themeColor="text1"/>
        </w:rPr>
        <w:t xml:space="preserve">Stock held by </w:t>
      </w:r>
      <w:r w:rsidRPr="00544D9F">
        <w:rPr>
          <w:rFonts w:ascii="Arial" w:eastAsia="Arial" w:hAnsi="Arial" w:cs="Arial"/>
          <w:b/>
          <w:color w:val="000000" w:themeColor="text1"/>
        </w:rPr>
        <w:t>all</w:t>
      </w:r>
      <w:r w:rsidRPr="0072211A">
        <w:rPr>
          <w:rFonts w:ascii="Arial" w:eastAsia="Arial" w:hAnsi="Arial" w:cs="Arial"/>
          <w:color w:val="000000" w:themeColor="text1"/>
        </w:rPr>
        <w:t xml:space="preserve"> Tayside Community Pharmacies (Staffnet links below for details)</w:t>
      </w:r>
    </w:p>
    <w:tbl>
      <w:tblPr>
        <w:tblStyle w:val="TableGrid"/>
        <w:tblW w:w="0" w:type="auto"/>
        <w:tblLayout w:type="fixed"/>
        <w:tblLook w:val="06A0"/>
      </w:tblPr>
      <w:tblGrid>
        <w:gridCol w:w="3489"/>
        <w:gridCol w:w="3360"/>
        <w:gridCol w:w="3450"/>
        <w:gridCol w:w="3435"/>
      </w:tblGrid>
      <w:tr w:rsidR="00FD7492" w:rsidTr="003719DC">
        <w:tc>
          <w:tcPr>
            <w:tcW w:w="3489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</w:rPr>
            </w:pPr>
            <w:r w:rsidRPr="61B7DDB9">
              <w:rPr>
                <w:rFonts w:ascii="Arial" w:eastAsia="Arial" w:hAnsi="Arial" w:cs="Arial"/>
                <w:color w:val="000000" w:themeColor="text1"/>
              </w:rPr>
              <w:t>Medicine</w:t>
            </w:r>
          </w:p>
        </w:tc>
        <w:tc>
          <w:tcPr>
            <w:tcW w:w="336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</w:rPr>
            </w:pPr>
            <w:r w:rsidRPr="61B7DDB9">
              <w:rPr>
                <w:rFonts w:ascii="Arial" w:eastAsia="Arial" w:hAnsi="Arial" w:cs="Arial"/>
                <w:color w:val="000000" w:themeColor="text1"/>
              </w:rPr>
              <w:t>Strength and form</w:t>
            </w:r>
          </w:p>
        </w:tc>
        <w:tc>
          <w:tcPr>
            <w:tcW w:w="345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</w:rPr>
            </w:pPr>
            <w:r w:rsidRPr="61B7DDB9">
              <w:rPr>
                <w:rFonts w:ascii="Arial" w:eastAsia="Arial" w:hAnsi="Arial" w:cs="Arial"/>
                <w:color w:val="000000" w:themeColor="text1"/>
              </w:rPr>
              <w:t>Pack Size</w:t>
            </w:r>
          </w:p>
        </w:tc>
        <w:tc>
          <w:tcPr>
            <w:tcW w:w="3435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</w:rPr>
            </w:pPr>
            <w:r w:rsidRPr="61B7DDB9">
              <w:rPr>
                <w:rFonts w:ascii="Arial" w:eastAsia="Arial" w:hAnsi="Arial" w:cs="Arial"/>
              </w:rPr>
              <w:t>Min</w:t>
            </w:r>
            <w:r>
              <w:rPr>
                <w:rFonts w:ascii="Arial" w:eastAsia="Arial" w:hAnsi="Arial" w:cs="Arial"/>
              </w:rPr>
              <w:t>imum</w:t>
            </w:r>
            <w:r w:rsidRPr="61B7DDB9">
              <w:rPr>
                <w:rFonts w:ascii="Arial" w:eastAsia="Arial" w:hAnsi="Arial" w:cs="Arial"/>
              </w:rPr>
              <w:t xml:space="preserve"> stock Level</w:t>
            </w:r>
          </w:p>
        </w:tc>
      </w:tr>
      <w:tr w:rsidR="00FD7492" w:rsidTr="003719DC">
        <w:tc>
          <w:tcPr>
            <w:tcW w:w="3489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Hyoscine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butylbromide</w:t>
            </w:r>
            <w:proofErr w:type="spellEnd"/>
          </w:p>
        </w:tc>
        <w:tc>
          <w:tcPr>
            <w:tcW w:w="336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mg / ml injection</w:t>
            </w:r>
          </w:p>
        </w:tc>
        <w:tc>
          <w:tcPr>
            <w:tcW w:w="345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1ml</w:t>
            </w:r>
          </w:p>
        </w:tc>
        <w:tc>
          <w:tcPr>
            <w:tcW w:w="3435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sz w:val="20"/>
              </w:rPr>
              <w:t>20 x 1ml</w:t>
            </w:r>
          </w:p>
        </w:tc>
      </w:tr>
      <w:tr w:rsidR="00FD7492" w:rsidTr="003719DC">
        <w:tc>
          <w:tcPr>
            <w:tcW w:w="3489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Levomepromazine</w:t>
            </w:r>
            <w:proofErr w:type="spellEnd"/>
          </w:p>
        </w:tc>
        <w:tc>
          <w:tcPr>
            <w:tcW w:w="336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25 mg / ml injection</w:t>
            </w:r>
          </w:p>
        </w:tc>
        <w:tc>
          <w:tcPr>
            <w:tcW w:w="345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  <w:tc>
          <w:tcPr>
            <w:tcW w:w="3435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x 1 ml</w:t>
            </w:r>
          </w:p>
        </w:tc>
      </w:tr>
      <w:tr w:rsidR="00FD7492" w:rsidTr="003719DC">
        <w:tc>
          <w:tcPr>
            <w:tcW w:w="3489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Midazolam</w:t>
            </w:r>
            <w:proofErr w:type="spellEnd"/>
          </w:p>
        </w:tc>
        <w:tc>
          <w:tcPr>
            <w:tcW w:w="336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mg / ml injection</w:t>
            </w:r>
          </w:p>
        </w:tc>
        <w:tc>
          <w:tcPr>
            <w:tcW w:w="345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2 ml</w:t>
            </w:r>
          </w:p>
        </w:tc>
        <w:tc>
          <w:tcPr>
            <w:tcW w:w="3435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x 2 ml</w:t>
            </w:r>
          </w:p>
        </w:tc>
      </w:tr>
      <w:tr w:rsidR="00FD7492" w:rsidTr="003719DC">
        <w:tc>
          <w:tcPr>
            <w:tcW w:w="3489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Morphine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sulfate</w:t>
            </w:r>
            <w:proofErr w:type="spellEnd"/>
          </w:p>
        </w:tc>
        <w:tc>
          <w:tcPr>
            <w:tcW w:w="336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mg / ml injection</w:t>
            </w:r>
          </w:p>
        </w:tc>
        <w:tc>
          <w:tcPr>
            <w:tcW w:w="3450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  <w:tc>
          <w:tcPr>
            <w:tcW w:w="3435" w:type="dxa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x 1 ml</w:t>
            </w:r>
          </w:p>
        </w:tc>
      </w:tr>
    </w:tbl>
    <w:p w:rsidR="00FD7492" w:rsidRDefault="00FD7492" w:rsidP="00FD7492">
      <w:pPr>
        <w:rPr>
          <w:rFonts w:ascii="Calibri" w:eastAsia="Calibri" w:hAnsi="Calibri" w:cs="Calibri"/>
        </w:rPr>
      </w:pPr>
    </w:p>
    <w:p w:rsidR="00FD7492" w:rsidRPr="00876FEF" w:rsidRDefault="00FD7492" w:rsidP="00FD7492">
      <w:pPr>
        <w:rPr>
          <w:rFonts w:ascii="Arial" w:eastAsia="Arial" w:hAnsi="Arial" w:cs="Arial"/>
          <w:b/>
          <w:color w:val="000000" w:themeColor="text1"/>
        </w:rPr>
      </w:pPr>
      <w:r w:rsidRPr="00876FEF">
        <w:rPr>
          <w:rFonts w:ascii="Arial" w:eastAsia="Arial" w:hAnsi="Arial" w:cs="Arial"/>
          <w:b/>
          <w:color w:val="000000" w:themeColor="text1"/>
        </w:rPr>
        <w:t>Angus</w:t>
      </w:r>
    </w:p>
    <w:p w:rsidR="00FD7492" w:rsidRDefault="00050850" w:rsidP="00FD7492">
      <w:pPr>
        <w:rPr>
          <w:rFonts w:ascii="Calibri" w:eastAsia="Calibri" w:hAnsi="Calibri" w:cs="Calibri"/>
        </w:rPr>
      </w:pPr>
      <w:hyperlink r:id="rId9" w:history="1">
        <w:r w:rsidR="00F03F51" w:rsidRPr="006F0DD3">
          <w:rPr>
            <w:rStyle w:val="Hyperlink"/>
            <w:rFonts w:ascii="Arial" w:eastAsia="Arial" w:hAnsi="Arial" w:cs="Arial"/>
          </w:rPr>
          <w:t>http://staffnet.tayside.scot.nhs.uk/NHSTaysideDocs/groups/pharmacy/documents/documents/prod_231222.pdf</w:t>
        </w:r>
      </w:hyperlink>
      <w:r w:rsidR="003719DC">
        <w:t xml:space="preserve"> </w:t>
      </w:r>
    </w:p>
    <w:p w:rsidR="00FD7492" w:rsidRPr="00876FEF" w:rsidRDefault="00FD7492" w:rsidP="00FD7492">
      <w:pPr>
        <w:rPr>
          <w:rFonts w:ascii="Arial" w:eastAsia="Arial" w:hAnsi="Arial" w:cs="Arial"/>
          <w:b/>
        </w:rPr>
      </w:pPr>
      <w:r w:rsidRPr="00876FEF">
        <w:rPr>
          <w:rFonts w:ascii="Arial" w:eastAsia="Arial" w:hAnsi="Arial" w:cs="Arial"/>
          <w:b/>
          <w:color w:val="000000" w:themeColor="text1"/>
        </w:rPr>
        <w:t>Dundee</w:t>
      </w:r>
    </w:p>
    <w:p w:rsidR="00FD7492" w:rsidRDefault="00050850" w:rsidP="00FD7492">
      <w:pPr>
        <w:rPr>
          <w:rFonts w:ascii="Calibri" w:eastAsia="Calibri" w:hAnsi="Calibri" w:cs="Calibri"/>
        </w:rPr>
      </w:pPr>
      <w:hyperlink r:id="rId10" w:history="1">
        <w:r w:rsidR="00651DBA" w:rsidRPr="00DF1AC7">
          <w:rPr>
            <w:rStyle w:val="Hyperlink"/>
            <w:rFonts w:ascii="Arial" w:eastAsia="Arial" w:hAnsi="Arial" w:cs="Arial"/>
          </w:rPr>
          <w:t>http://staffnet.tayside.scot.nhs.uk/NHSTaysideDocs/groups/pharmacy/documents/documents/prod_284150.pdf</w:t>
        </w:r>
      </w:hyperlink>
      <w:r w:rsidR="003719DC">
        <w:t xml:space="preserve"> </w:t>
      </w:r>
    </w:p>
    <w:p w:rsidR="00FD7492" w:rsidRPr="00876FEF" w:rsidRDefault="00FD7492" w:rsidP="00FD7492">
      <w:pPr>
        <w:rPr>
          <w:rFonts w:ascii="Arial" w:eastAsia="Arial" w:hAnsi="Arial" w:cs="Arial"/>
          <w:b/>
        </w:rPr>
      </w:pPr>
      <w:r w:rsidRPr="00876FEF">
        <w:rPr>
          <w:rFonts w:ascii="Arial" w:eastAsia="Arial" w:hAnsi="Arial" w:cs="Arial"/>
          <w:b/>
          <w:color w:val="000000" w:themeColor="text1"/>
        </w:rPr>
        <w:t>Perth &amp; Kinross</w:t>
      </w:r>
    </w:p>
    <w:p w:rsidR="00FD7492" w:rsidRDefault="00050850" w:rsidP="00FD7492">
      <w:pPr>
        <w:rPr>
          <w:rFonts w:ascii="Calibri" w:eastAsia="Calibri" w:hAnsi="Calibri" w:cs="Calibri"/>
        </w:rPr>
      </w:pPr>
      <w:hyperlink r:id="rId11" w:history="1">
        <w:r w:rsidR="00651DBA" w:rsidRPr="00DF1AC7">
          <w:rPr>
            <w:rStyle w:val="Hyperlink"/>
            <w:rFonts w:ascii="Arial" w:eastAsia="Arial" w:hAnsi="Arial" w:cs="Arial"/>
          </w:rPr>
          <w:t>http://staffnet.tayside.scot.nhs.uk/NHSTaysideDocs/groups/pharmacy/documents/documents/prod_284151.pdf</w:t>
        </w:r>
      </w:hyperlink>
    </w:p>
    <w:p w:rsidR="00FD7492" w:rsidRDefault="00F03F51" w:rsidP="00FD7492">
      <w:pPr>
        <w:jc w:val="center"/>
        <w:rPr>
          <w:rFonts w:ascii="Calibri" w:eastAsia="Calibri" w:hAnsi="Calibri" w:cs="Calibri"/>
          <w:b/>
          <w:bCs/>
          <w:szCs w:val="24"/>
        </w:rPr>
      </w:pPr>
      <w:r>
        <w:rPr>
          <w:rFonts w:ascii="Calibri" w:eastAsia="Calibri" w:hAnsi="Calibri" w:cs="Calibri"/>
          <w:b/>
          <w:bCs/>
          <w:szCs w:val="24"/>
        </w:rPr>
        <w:br w:type="column"/>
      </w:r>
      <w:r w:rsidR="00FD7492" w:rsidRPr="006E0286">
        <w:rPr>
          <w:rFonts w:ascii="Calibri" w:eastAsia="Calibri" w:hAnsi="Calibri" w:cs="Calibri"/>
          <w:b/>
          <w:bCs/>
          <w:szCs w:val="24"/>
        </w:rPr>
        <w:lastRenderedPageBreak/>
        <w:t>Category 2 Palliative Medication</w:t>
      </w:r>
    </w:p>
    <w:p w:rsidR="00FD7492" w:rsidRPr="0072211A" w:rsidRDefault="00FD7492" w:rsidP="00FD7492">
      <w:pPr>
        <w:rPr>
          <w:rFonts w:ascii="Calibri" w:eastAsia="Calibri" w:hAnsi="Calibri" w:cs="Calibri"/>
          <w:szCs w:val="24"/>
        </w:rPr>
      </w:pPr>
      <w:r w:rsidRPr="0072211A">
        <w:rPr>
          <w:rFonts w:ascii="Calibri" w:eastAsia="Calibri" w:hAnsi="Calibri" w:cs="Calibri"/>
          <w:b/>
          <w:bCs/>
          <w:szCs w:val="24"/>
        </w:rPr>
        <w:t xml:space="preserve">In addition to Category 1 medication, </w:t>
      </w:r>
      <w:r>
        <w:rPr>
          <w:rFonts w:ascii="Calibri" w:eastAsia="Calibri" w:hAnsi="Calibri" w:cs="Calibri"/>
          <w:b/>
          <w:bCs/>
          <w:szCs w:val="24"/>
        </w:rPr>
        <w:t xml:space="preserve">category 2 </w:t>
      </w:r>
      <w:r w:rsidRPr="0072211A">
        <w:rPr>
          <w:rFonts w:ascii="Calibri" w:eastAsia="Calibri" w:hAnsi="Calibri" w:cs="Calibri"/>
          <w:b/>
          <w:bCs/>
          <w:szCs w:val="24"/>
        </w:rPr>
        <w:t xml:space="preserve">TCPPCN pharmacies will also stock: </w:t>
      </w:r>
    </w:p>
    <w:tbl>
      <w:tblPr>
        <w:tblStyle w:val="TableGrid"/>
        <w:tblW w:w="0" w:type="auto"/>
        <w:tblLayout w:type="fixed"/>
        <w:tblLook w:val="06A0"/>
      </w:tblPr>
      <w:tblGrid>
        <w:gridCol w:w="3489"/>
        <w:gridCol w:w="3489"/>
        <w:gridCol w:w="3489"/>
        <w:gridCol w:w="3489"/>
      </w:tblGrid>
      <w:tr w:rsidR="00FD7492" w:rsidRPr="00FB7D7D" w:rsidTr="003719DC">
        <w:tc>
          <w:tcPr>
            <w:tcW w:w="3489" w:type="dxa"/>
            <w:shd w:val="clear" w:color="auto" w:fill="00B050"/>
          </w:tcPr>
          <w:p w:rsidR="00FD7492" w:rsidRPr="00FB7D7D" w:rsidRDefault="00FD7492" w:rsidP="003719DC">
            <w:pPr>
              <w:spacing w:line="259" w:lineRule="auto"/>
              <w:rPr>
                <w:rFonts w:ascii="Arial" w:eastAsia="Calibri" w:hAnsi="Arial" w:cs="Arial"/>
              </w:rPr>
            </w:pPr>
            <w:r w:rsidRPr="00FB7D7D">
              <w:rPr>
                <w:rFonts w:ascii="Arial" w:eastAsia="Calibri" w:hAnsi="Arial" w:cs="Arial"/>
                <w:color w:val="000000" w:themeColor="text1"/>
              </w:rPr>
              <w:t>Medicine</w:t>
            </w:r>
          </w:p>
        </w:tc>
        <w:tc>
          <w:tcPr>
            <w:tcW w:w="3489" w:type="dxa"/>
            <w:shd w:val="clear" w:color="auto" w:fill="00B050"/>
          </w:tcPr>
          <w:p w:rsidR="00FD7492" w:rsidRPr="00FB7D7D" w:rsidRDefault="00FD7492" w:rsidP="003719DC">
            <w:pPr>
              <w:spacing w:line="259" w:lineRule="auto"/>
              <w:rPr>
                <w:rFonts w:ascii="Arial" w:eastAsia="Calibri" w:hAnsi="Arial" w:cs="Arial"/>
              </w:rPr>
            </w:pPr>
            <w:r w:rsidRPr="00FB7D7D">
              <w:rPr>
                <w:rFonts w:ascii="Arial" w:eastAsia="Calibri" w:hAnsi="Arial" w:cs="Arial"/>
                <w:color w:val="000000" w:themeColor="text1"/>
              </w:rPr>
              <w:t>Strength and form</w:t>
            </w:r>
          </w:p>
        </w:tc>
        <w:tc>
          <w:tcPr>
            <w:tcW w:w="3489" w:type="dxa"/>
            <w:shd w:val="clear" w:color="auto" w:fill="00B050"/>
          </w:tcPr>
          <w:p w:rsidR="00FD7492" w:rsidRPr="00FB7D7D" w:rsidRDefault="00FD7492" w:rsidP="003719DC">
            <w:pPr>
              <w:spacing w:line="259" w:lineRule="auto"/>
              <w:rPr>
                <w:rFonts w:ascii="Arial" w:eastAsia="Calibri" w:hAnsi="Arial" w:cs="Arial"/>
              </w:rPr>
            </w:pPr>
            <w:r w:rsidRPr="00FB7D7D">
              <w:rPr>
                <w:rFonts w:ascii="Arial" w:eastAsia="Calibri" w:hAnsi="Arial" w:cs="Arial"/>
                <w:color w:val="000000" w:themeColor="text1"/>
              </w:rPr>
              <w:t>Pack Size</w:t>
            </w:r>
          </w:p>
        </w:tc>
        <w:tc>
          <w:tcPr>
            <w:tcW w:w="3489" w:type="dxa"/>
            <w:shd w:val="clear" w:color="auto" w:fill="00B050"/>
          </w:tcPr>
          <w:p w:rsidR="00FD7492" w:rsidRPr="00FB7D7D" w:rsidRDefault="00FD7492" w:rsidP="003719DC">
            <w:pPr>
              <w:spacing w:line="259" w:lineRule="auto"/>
              <w:rPr>
                <w:rFonts w:ascii="Arial" w:eastAsia="Calibri" w:hAnsi="Arial" w:cs="Arial"/>
              </w:rPr>
            </w:pPr>
            <w:r w:rsidRPr="00FB7D7D">
              <w:rPr>
                <w:rFonts w:ascii="Arial" w:eastAsia="Calibri" w:hAnsi="Arial" w:cs="Arial"/>
              </w:rPr>
              <w:t>Min stock Level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Buprenorphine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5 microgram/hour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transdermal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patch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4 patches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4 patches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Buprenorphine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10microgram/hour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transdermal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patch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4 patches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4 patches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Cyclizine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50 mg / ml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x 1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Dexamethasone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3.3 mg / ml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x 1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Diamorphine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mg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ampoules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amps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Diamorphine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30 mg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ampoules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amps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Fentanyl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12 microgram / hour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transdermal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patch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patches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patches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Fentanyl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50 microgram / hour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transdermal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patch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patches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patches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Glycopyrronium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200 microgram / ml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Haloperidol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mg / ml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Levomepromazine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6 mg tablet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28 tablets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28 tablets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Lorazepam*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 mg tablet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28 tablets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28 tablets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Metoclopramide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mg / ml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2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2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Morphine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sulfate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30 mg / ml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x 1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Oxycodone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mg capsule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56 capsules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56 capsules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Oxycodone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mg / ml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x 1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Oxycodone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mg modified-release tablet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56 tablets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56 tablets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Sodium chloride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0.9%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x 10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40 x 10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Water for injections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x 10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40 x 10 ml</w:t>
            </w:r>
          </w:p>
        </w:tc>
      </w:tr>
    </w:tbl>
    <w:p w:rsidR="00FD7492" w:rsidRDefault="00FD7492" w:rsidP="00FD7492">
      <w:pPr>
        <w:rPr>
          <w:rFonts w:ascii="Arial" w:eastAsia="Arial" w:hAnsi="Arial" w:cs="Arial"/>
          <w:color w:val="000000" w:themeColor="text1"/>
        </w:rPr>
      </w:pPr>
    </w:p>
    <w:p w:rsidR="00FD7492" w:rsidRPr="00A54A93" w:rsidRDefault="00FD7492" w:rsidP="00FD7492">
      <w:pPr>
        <w:rPr>
          <w:rFonts w:ascii="Arial" w:eastAsia="Arial" w:hAnsi="Arial" w:cs="Arial"/>
          <w:sz w:val="20"/>
        </w:rPr>
      </w:pPr>
      <w:r w:rsidRPr="00A54A93">
        <w:rPr>
          <w:rFonts w:ascii="Arial" w:eastAsia="Arial" w:hAnsi="Arial" w:cs="Arial"/>
          <w:color w:val="000000" w:themeColor="text1"/>
          <w:sz w:val="20"/>
        </w:rPr>
        <w:t xml:space="preserve">* Genus, PVL or </w:t>
      </w:r>
      <w:proofErr w:type="spellStart"/>
      <w:r w:rsidRPr="00A54A93">
        <w:rPr>
          <w:rFonts w:ascii="Arial" w:eastAsia="Arial" w:hAnsi="Arial" w:cs="Arial"/>
          <w:color w:val="000000" w:themeColor="text1"/>
          <w:sz w:val="20"/>
        </w:rPr>
        <w:t>Teva</w:t>
      </w:r>
      <w:proofErr w:type="spellEnd"/>
      <w:r w:rsidRPr="00A54A93">
        <w:rPr>
          <w:rFonts w:ascii="Arial" w:eastAsia="Arial" w:hAnsi="Arial" w:cs="Arial"/>
          <w:color w:val="000000" w:themeColor="text1"/>
          <w:sz w:val="20"/>
        </w:rPr>
        <w:t xml:space="preserve"> brands may be halved and administered sublingually.</w:t>
      </w:r>
    </w:p>
    <w:p w:rsidR="00FD7492" w:rsidRDefault="00FD7492" w:rsidP="00FD7492">
      <w:pPr>
        <w:rPr>
          <w:rFonts w:ascii="Arial" w:eastAsia="Arial" w:hAnsi="Arial" w:cs="Arial"/>
          <w:b/>
          <w:bCs/>
          <w:color w:val="FB0007"/>
          <w:sz w:val="16"/>
          <w:szCs w:val="16"/>
        </w:rPr>
      </w:pPr>
    </w:p>
    <w:p w:rsidR="00FD7492" w:rsidRDefault="00F03F51" w:rsidP="00FD7492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column"/>
      </w:r>
    </w:p>
    <w:p w:rsidR="00FD7492" w:rsidRPr="006E0286" w:rsidRDefault="00FD7492" w:rsidP="00FD7492">
      <w:pPr>
        <w:jc w:val="center"/>
        <w:rPr>
          <w:rFonts w:ascii="Calibri" w:eastAsia="Calibri" w:hAnsi="Calibri" w:cs="Calibri"/>
          <w:szCs w:val="24"/>
        </w:rPr>
      </w:pPr>
      <w:r w:rsidRPr="006E0286">
        <w:rPr>
          <w:rFonts w:ascii="Calibri" w:eastAsia="Calibri" w:hAnsi="Calibri" w:cs="Calibri"/>
          <w:b/>
          <w:bCs/>
          <w:szCs w:val="24"/>
        </w:rPr>
        <w:t>Category 3 Palliative Medication</w:t>
      </w:r>
    </w:p>
    <w:p w:rsidR="00FD7492" w:rsidRPr="0072211A" w:rsidRDefault="00FD7492" w:rsidP="00FD7492">
      <w:pPr>
        <w:rPr>
          <w:rFonts w:ascii="Calibri" w:eastAsia="Calibri" w:hAnsi="Calibri" w:cs="Calibri"/>
          <w:szCs w:val="24"/>
        </w:rPr>
      </w:pPr>
      <w:r w:rsidRPr="0072211A">
        <w:rPr>
          <w:rFonts w:ascii="Calibri" w:eastAsia="Calibri" w:hAnsi="Calibri" w:cs="Calibri"/>
          <w:b/>
          <w:bCs/>
          <w:szCs w:val="24"/>
        </w:rPr>
        <w:t>In addition to category 1 and 2 medication, Category 3 TCPPCN pharmacies will also stock:</w:t>
      </w:r>
    </w:p>
    <w:tbl>
      <w:tblPr>
        <w:tblStyle w:val="TableGrid"/>
        <w:tblW w:w="0" w:type="auto"/>
        <w:tblLayout w:type="fixed"/>
        <w:tblLook w:val="06A0"/>
      </w:tblPr>
      <w:tblGrid>
        <w:gridCol w:w="3489"/>
        <w:gridCol w:w="3489"/>
        <w:gridCol w:w="3489"/>
        <w:gridCol w:w="3489"/>
      </w:tblGrid>
      <w:tr w:rsidR="00FD7492" w:rsidRPr="006E0286" w:rsidTr="003719DC">
        <w:tc>
          <w:tcPr>
            <w:tcW w:w="3489" w:type="dxa"/>
            <w:shd w:val="clear" w:color="auto" w:fill="FFFF00"/>
          </w:tcPr>
          <w:p w:rsidR="00FD7492" w:rsidRPr="006E0286" w:rsidRDefault="00FD7492" w:rsidP="003719DC">
            <w:pPr>
              <w:spacing w:line="259" w:lineRule="auto"/>
              <w:rPr>
                <w:rFonts w:ascii="Arial" w:eastAsia="Calibri" w:hAnsi="Arial" w:cs="Arial"/>
              </w:rPr>
            </w:pPr>
            <w:r w:rsidRPr="006E0286">
              <w:rPr>
                <w:rFonts w:ascii="Arial" w:eastAsia="Calibri" w:hAnsi="Arial" w:cs="Arial"/>
                <w:color w:val="000000" w:themeColor="text1"/>
              </w:rPr>
              <w:t>Medicine</w:t>
            </w:r>
          </w:p>
        </w:tc>
        <w:tc>
          <w:tcPr>
            <w:tcW w:w="3489" w:type="dxa"/>
            <w:shd w:val="clear" w:color="auto" w:fill="FFFF00"/>
          </w:tcPr>
          <w:p w:rsidR="00FD7492" w:rsidRPr="006E0286" w:rsidRDefault="00FD7492" w:rsidP="003719DC">
            <w:pPr>
              <w:spacing w:line="259" w:lineRule="auto"/>
              <w:rPr>
                <w:rFonts w:ascii="Arial" w:eastAsia="Calibri" w:hAnsi="Arial" w:cs="Arial"/>
              </w:rPr>
            </w:pPr>
            <w:r w:rsidRPr="006E0286">
              <w:rPr>
                <w:rFonts w:ascii="Arial" w:eastAsia="Calibri" w:hAnsi="Arial" w:cs="Arial"/>
                <w:color w:val="000000" w:themeColor="text1"/>
              </w:rPr>
              <w:t>Strength and form</w:t>
            </w:r>
          </w:p>
        </w:tc>
        <w:tc>
          <w:tcPr>
            <w:tcW w:w="3489" w:type="dxa"/>
            <w:shd w:val="clear" w:color="auto" w:fill="FFFF00"/>
          </w:tcPr>
          <w:p w:rsidR="00FD7492" w:rsidRPr="006E0286" w:rsidRDefault="00FD7492" w:rsidP="003719DC">
            <w:pPr>
              <w:spacing w:line="259" w:lineRule="auto"/>
              <w:rPr>
                <w:rFonts w:ascii="Arial" w:eastAsia="Calibri" w:hAnsi="Arial" w:cs="Arial"/>
              </w:rPr>
            </w:pPr>
            <w:r w:rsidRPr="006E0286">
              <w:rPr>
                <w:rFonts w:ascii="Arial" w:eastAsia="Calibri" w:hAnsi="Arial" w:cs="Arial"/>
                <w:color w:val="000000" w:themeColor="text1"/>
              </w:rPr>
              <w:t>Pack Size</w:t>
            </w:r>
          </w:p>
        </w:tc>
        <w:tc>
          <w:tcPr>
            <w:tcW w:w="3489" w:type="dxa"/>
            <w:shd w:val="clear" w:color="auto" w:fill="FFFF00"/>
          </w:tcPr>
          <w:p w:rsidR="00FD7492" w:rsidRPr="006E0286" w:rsidRDefault="00FD7492" w:rsidP="003719DC">
            <w:pPr>
              <w:spacing w:line="259" w:lineRule="auto"/>
              <w:rPr>
                <w:rFonts w:ascii="Arial" w:eastAsia="Calibri" w:hAnsi="Arial" w:cs="Arial"/>
              </w:rPr>
            </w:pPr>
            <w:r w:rsidRPr="006E0286">
              <w:rPr>
                <w:rFonts w:ascii="Arial" w:eastAsia="Calibri" w:hAnsi="Arial" w:cs="Arial"/>
              </w:rPr>
              <w:t>Min stock Level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Atropine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1% eye drops (0.5 ml units)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units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units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Codeine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15 mg / 5 ml linctus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 x 200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 x 200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Diazepam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2.5 mg / 1.25 ml rectal solution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tubes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tubes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Diazepam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mg / 2.5 ml rectal solution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tubes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tubes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Diazepam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 mg / 2.5 ml rectal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soution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tubes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tubes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Diclofenac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25 mg suppository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suppositories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supps</w:t>
            </w:r>
            <w:proofErr w:type="spellEnd"/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Diclofenac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50 mg suppository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suppositories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supps</w:t>
            </w:r>
            <w:proofErr w:type="spellEnd"/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Diclofenac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100 mg suppository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suppositories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supps</w:t>
            </w:r>
            <w:proofErr w:type="spellEnd"/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Hyoscine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hydrobromide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300 microgram tablet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12 tablets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12 tablets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Hyoscine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hydrobromide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400 microgram / ml injection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x 1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Hyoscine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(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Scopoderm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1.5 mg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transdermal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patch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 patches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4 patches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Ipratropium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bromide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microgram / per 1 dose metered dose inhaler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200 dose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200 dose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Midazolam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(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Epistatus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 mg / 1 ml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oromucosal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solution prefilled oral syringe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 x 1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 x 1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Midazolam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(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Epistatus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 mg / 1 ml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oromucosal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solution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 x 5 ml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 x 5 ml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Morphine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sulfate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(MST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Continus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 mg modified-release tablet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60 tablets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60 tablets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Morphine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sulfate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(MST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Continus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10mg modified-release tablet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60 tablets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60 tablets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Morphine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sulfate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(MST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Continus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15 mg modified-release tablet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60 tablets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60 tablets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Morphine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sulfate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(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Zomorph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mg modified-release capsule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60 capsules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60 capsules</w:t>
            </w:r>
          </w:p>
        </w:tc>
      </w:tr>
      <w:tr w:rsidR="00FD7492" w:rsidTr="003719DC"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Prochlorperazine</w:t>
            </w:r>
            <w:proofErr w:type="spellEnd"/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3 mg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buccal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tablet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50 tablets</w:t>
            </w:r>
          </w:p>
        </w:tc>
        <w:tc>
          <w:tcPr>
            <w:tcW w:w="348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50 tablets</w:t>
            </w:r>
          </w:p>
        </w:tc>
      </w:tr>
    </w:tbl>
    <w:p w:rsidR="00FD7492" w:rsidRDefault="00FD7492" w:rsidP="00FD7492">
      <w:pPr>
        <w:rPr>
          <w:rFonts w:ascii="Arial" w:eastAsia="Arial" w:hAnsi="Arial" w:cs="Arial"/>
          <w:b/>
          <w:bCs/>
          <w:color w:val="FB0007"/>
          <w:sz w:val="16"/>
          <w:szCs w:val="16"/>
        </w:rPr>
      </w:pPr>
    </w:p>
    <w:p w:rsidR="00FD7492" w:rsidRDefault="00F03F51" w:rsidP="00F03F51">
      <w:pPr>
        <w:rPr>
          <w:rFonts w:ascii="Calibri" w:eastAsia="Calibri" w:hAnsi="Calibri" w:cs="Calibri"/>
          <w:b/>
          <w:bCs/>
          <w:szCs w:val="24"/>
        </w:rPr>
      </w:pPr>
      <w:r>
        <w:rPr>
          <w:rFonts w:ascii="Arial" w:eastAsia="Arial" w:hAnsi="Arial" w:cs="Arial"/>
          <w:b/>
          <w:bCs/>
          <w:color w:val="FB0007"/>
          <w:sz w:val="16"/>
          <w:szCs w:val="16"/>
        </w:rPr>
        <w:br w:type="column"/>
      </w:r>
    </w:p>
    <w:p w:rsidR="00FD7492" w:rsidRPr="006E0286" w:rsidRDefault="00FD7492" w:rsidP="00FD7492">
      <w:pPr>
        <w:jc w:val="center"/>
        <w:rPr>
          <w:rFonts w:ascii="Calibri" w:eastAsia="Calibri" w:hAnsi="Calibri" w:cs="Calibri"/>
          <w:szCs w:val="24"/>
        </w:rPr>
      </w:pPr>
      <w:r w:rsidRPr="006E0286">
        <w:rPr>
          <w:rFonts w:ascii="Calibri" w:eastAsia="Calibri" w:hAnsi="Calibri" w:cs="Calibri"/>
          <w:b/>
          <w:bCs/>
          <w:szCs w:val="24"/>
        </w:rPr>
        <w:t>Category 4 Palliative Medication</w:t>
      </w:r>
    </w:p>
    <w:p w:rsidR="00FD7492" w:rsidRPr="0072211A" w:rsidRDefault="00FD7492" w:rsidP="00FD7492">
      <w:pPr>
        <w:rPr>
          <w:rFonts w:ascii="Calibri" w:eastAsia="Calibri" w:hAnsi="Calibri" w:cs="Calibri"/>
          <w:szCs w:val="24"/>
        </w:rPr>
      </w:pPr>
      <w:r w:rsidRPr="0072211A">
        <w:rPr>
          <w:rFonts w:ascii="Calibri" w:eastAsia="Calibri" w:hAnsi="Calibri" w:cs="Calibri"/>
          <w:b/>
          <w:bCs/>
          <w:szCs w:val="24"/>
        </w:rPr>
        <w:t xml:space="preserve">In addition to category 1, 2 and 3 medication, Category 4 </w:t>
      </w:r>
      <w:r>
        <w:rPr>
          <w:rFonts w:ascii="Calibri" w:eastAsia="Calibri" w:hAnsi="Calibri" w:cs="Calibri"/>
          <w:b/>
          <w:bCs/>
          <w:szCs w:val="24"/>
        </w:rPr>
        <w:t xml:space="preserve">TCPPCN </w:t>
      </w:r>
      <w:r w:rsidRPr="0072211A">
        <w:rPr>
          <w:rFonts w:ascii="Calibri" w:eastAsia="Calibri" w:hAnsi="Calibri" w:cs="Calibri"/>
          <w:b/>
          <w:bCs/>
          <w:szCs w:val="24"/>
        </w:rPr>
        <w:t>pharmacies will also stock:</w:t>
      </w:r>
    </w:p>
    <w:tbl>
      <w:tblPr>
        <w:tblStyle w:val="TableGrid"/>
        <w:tblW w:w="0" w:type="auto"/>
        <w:tblLayout w:type="fixed"/>
        <w:tblLook w:val="06A0"/>
      </w:tblPr>
      <w:tblGrid>
        <w:gridCol w:w="4440"/>
        <w:gridCol w:w="4614"/>
        <w:gridCol w:w="2544"/>
        <w:gridCol w:w="2359"/>
      </w:tblGrid>
      <w:tr w:rsidR="00FD7492" w:rsidTr="003719DC">
        <w:tc>
          <w:tcPr>
            <w:tcW w:w="4440" w:type="dxa"/>
            <w:shd w:val="clear" w:color="auto" w:fill="FF0000"/>
          </w:tcPr>
          <w:p w:rsidR="00FD7492" w:rsidRDefault="00FD7492" w:rsidP="003719DC">
            <w:pPr>
              <w:spacing w:line="259" w:lineRule="auto"/>
              <w:rPr>
                <w:rFonts w:ascii="Calibri" w:eastAsia="Calibri" w:hAnsi="Calibri" w:cs="Calibri"/>
              </w:rPr>
            </w:pPr>
            <w:r w:rsidRPr="61B7DDB9">
              <w:rPr>
                <w:rFonts w:ascii="Calibri" w:eastAsia="Calibri" w:hAnsi="Calibri" w:cs="Calibri"/>
                <w:color w:val="000000" w:themeColor="text1"/>
              </w:rPr>
              <w:t>Medicine</w:t>
            </w:r>
          </w:p>
        </w:tc>
        <w:tc>
          <w:tcPr>
            <w:tcW w:w="4614" w:type="dxa"/>
            <w:shd w:val="clear" w:color="auto" w:fill="FF0000"/>
          </w:tcPr>
          <w:p w:rsidR="00FD7492" w:rsidRDefault="00FD7492" w:rsidP="003719DC">
            <w:pPr>
              <w:spacing w:line="259" w:lineRule="auto"/>
              <w:rPr>
                <w:rFonts w:ascii="Calibri" w:eastAsia="Calibri" w:hAnsi="Calibri" w:cs="Calibri"/>
              </w:rPr>
            </w:pPr>
            <w:r w:rsidRPr="61B7DDB9">
              <w:rPr>
                <w:rFonts w:ascii="Calibri" w:eastAsia="Calibri" w:hAnsi="Calibri" w:cs="Calibri"/>
                <w:color w:val="000000" w:themeColor="text1"/>
              </w:rPr>
              <w:t>Strength and form</w:t>
            </w:r>
          </w:p>
        </w:tc>
        <w:tc>
          <w:tcPr>
            <w:tcW w:w="2544" w:type="dxa"/>
            <w:shd w:val="clear" w:color="auto" w:fill="FF0000"/>
          </w:tcPr>
          <w:p w:rsidR="00FD7492" w:rsidRDefault="00FD7492" w:rsidP="003719DC">
            <w:pPr>
              <w:spacing w:line="259" w:lineRule="auto"/>
              <w:rPr>
                <w:rFonts w:ascii="Calibri" w:eastAsia="Calibri" w:hAnsi="Calibri" w:cs="Calibri"/>
              </w:rPr>
            </w:pPr>
            <w:r w:rsidRPr="61B7DDB9">
              <w:rPr>
                <w:rFonts w:ascii="Calibri" w:eastAsia="Calibri" w:hAnsi="Calibri" w:cs="Calibri"/>
                <w:color w:val="000000" w:themeColor="text1"/>
              </w:rPr>
              <w:t>Pack Size</w:t>
            </w:r>
          </w:p>
        </w:tc>
        <w:tc>
          <w:tcPr>
            <w:tcW w:w="2359" w:type="dxa"/>
            <w:shd w:val="clear" w:color="auto" w:fill="FF0000"/>
          </w:tcPr>
          <w:p w:rsidR="00FD7492" w:rsidRDefault="00FD7492" w:rsidP="003719DC">
            <w:pPr>
              <w:spacing w:line="259" w:lineRule="auto"/>
              <w:rPr>
                <w:rFonts w:ascii="Calibri" w:eastAsia="Calibri" w:hAnsi="Calibri" w:cs="Calibri"/>
              </w:rPr>
            </w:pPr>
            <w:r w:rsidRPr="61B7DDB9">
              <w:rPr>
                <w:rFonts w:ascii="Calibri" w:eastAsia="Calibri" w:hAnsi="Calibri" w:cs="Calibri"/>
              </w:rPr>
              <w:t>Min stock Level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Alfentanil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500 microgram /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2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20 x 2 ml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Alfentanil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 mg/ml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1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20 x 1 ml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Aripiprazole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 xml:space="preserve">10 mg </w:t>
            </w: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orodispersible</w:t>
            </w:r>
            <w:proofErr w:type="spellEnd"/>
            <w:r w:rsidRPr="61B7DDB9">
              <w:rPr>
                <w:rFonts w:ascii="Arial" w:eastAsia="Arial" w:hAnsi="Arial" w:cs="Arial"/>
                <w:color w:val="0070C0"/>
                <w:sz w:val="20"/>
              </w:rPr>
              <w:t xml:space="preserve"> tablet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28 tablets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28 tablets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Carbamazepine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125 mg suppository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 suppositories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 xml:space="preserve">5 </w:t>
            </w: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supps</w:t>
            </w:r>
            <w:proofErr w:type="spellEnd"/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Carbamazepine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250 mg suppository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 suppositories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 xml:space="preserve">5 </w:t>
            </w: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supps</w:t>
            </w:r>
            <w:proofErr w:type="spellEnd"/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Diamorphine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100 mg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 ampoules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amps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Diclofenac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25 mg /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3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amps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Fentanyl</w:t>
            </w:r>
            <w:proofErr w:type="spellEnd"/>
            <w:r w:rsidRPr="61B7DDB9">
              <w:rPr>
                <w:rFonts w:ascii="Arial" w:eastAsia="Arial" w:hAnsi="Arial" w:cs="Arial"/>
                <w:color w:val="0070C0"/>
                <w:sz w:val="20"/>
              </w:rPr>
              <w:t xml:space="preserve"> (</w:t>
            </w: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Abstral</w:t>
            </w:r>
            <w:proofErr w:type="spellEnd"/>
            <w:r w:rsidRPr="61B7DDB9">
              <w:rPr>
                <w:rFonts w:ascii="Arial" w:eastAsia="Arial" w:hAnsi="Arial" w:cs="Arial"/>
                <w:color w:val="0070C0"/>
                <w:sz w:val="20"/>
              </w:rPr>
              <w:t>)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100 microgram sublingual tablet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tablets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tablets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Fentanyl</w:t>
            </w:r>
            <w:proofErr w:type="spellEnd"/>
            <w:r w:rsidRPr="61B7DDB9">
              <w:rPr>
                <w:rFonts w:ascii="Arial" w:eastAsia="Arial" w:hAnsi="Arial" w:cs="Arial"/>
                <w:color w:val="0070C0"/>
                <w:sz w:val="20"/>
              </w:rPr>
              <w:t xml:space="preserve"> (</w:t>
            </w: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Abstral</w:t>
            </w:r>
            <w:proofErr w:type="spellEnd"/>
            <w:r w:rsidRPr="61B7DDB9">
              <w:rPr>
                <w:rFonts w:ascii="Arial" w:eastAsia="Arial" w:hAnsi="Arial" w:cs="Arial"/>
                <w:color w:val="0070C0"/>
                <w:sz w:val="20"/>
              </w:rPr>
              <w:t>)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200 microgram sublingual tablet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tablets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tablets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Fentanyl</w:t>
            </w:r>
            <w:proofErr w:type="spellEnd"/>
            <w:r w:rsidRPr="61B7DDB9">
              <w:rPr>
                <w:rFonts w:ascii="Arial" w:eastAsia="Arial" w:hAnsi="Arial" w:cs="Arial"/>
                <w:color w:val="0070C0"/>
                <w:sz w:val="20"/>
              </w:rPr>
              <w:t xml:space="preserve"> (</w:t>
            </w: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Pecfent</w:t>
            </w:r>
            <w:proofErr w:type="spellEnd"/>
            <w:r w:rsidRPr="61B7DDB9">
              <w:rPr>
                <w:rFonts w:ascii="Arial" w:eastAsia="Arial" w:hAnsi="Arial" w:cs="Arial"/>
                <w:color w:val="0070C0"/>
                <w:sz w:val="20"/>
              </w:rPr>
              <w:t>)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100 microgram / dose nasal spray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8 dose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1x 8 dose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Ketamine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50 mg / 5 ml oral solution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 x 300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 x 300 ml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Ketamine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50 mg /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10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10 ml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Ketorolac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30 mg /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 x 1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1 ml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Levetiracetam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500 mg / 5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1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1 ml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Morphine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sulfate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(MST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Continus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20 mg modified-release granules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30 sachets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30 sachets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Morphine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sulfate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(MST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Continus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30 mg modified-release granules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30 sachets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30 sachets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Octreotide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100 microgram /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 x 1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1 ml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Olanzapine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 xml:space="preserve">5 mg </w:t>
            </w: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orodispersible</w:t>
            </w:r>
            <w:proofErr w:type="spellEnd"/>
            <w:r w:rsidRPr="61B7DDB9">
              <w:rPr>
                <w:rFonts w:ascii="Arial" w:eastAsia="Arial" w:hAnsi="Arial" w:cs="Arial"/>
                <w:color w:val="0070C0"/>
                <w:sz w:val="20"/>
              </w:rPr>
              <w:t xml:space="preserve"> tablet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28 tablets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28 tablets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Ondansetron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4 mg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orodispersible</w:t>
            </w:r>
            <w:proofErr w:type="spellEnd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 tablet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tablets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tablets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Ondansetron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 mg /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5 x 4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4 ml</w:t>
            </w:r>
          </w:p>
        </w:tc>
      </w:tr>
      <w:tr w:rsidR="00FD7492" w:rsidRPr="00F34BD9" w:rsidTr="003719DC">
        <w:tc>
          <w:tcPr>
            <w:tcW w:w="4440" w:type="dxa"/>
            <w:shd w:val="clear" w:color="auto" w:fill="FFFFFF" w:themeFill="background1"/>
          </w:tcPr>
          <w:p w:rsidR="00FD7492" w:rsidRPr="00F34BD9" w:rsidRDefault="00FD7492" w:rsidP="003719DC">
            <w:pPr>
              <w:spacing w:line="259" w:lineRule="auto"/>
              <w:rPr>
                <w:rFonts w:ascii="Arial" w:eastAsia="Arial" w:hAnsi="Arial" w:cs="Arial"/>
                <w:color w:val="0070C0"/>
                <w:sz w:val="20"/>
              </w:rPr>
            </w:pPr>
            <w:r w:rsidRPr="00F34BD9">
              <w:rPr>
                <w:rFonts w:ascii="Arial" w:eastAsia="Arial" w:hAnsi="Arial" w:cs="Arial"/>
                <w:color w:val="0070C0"/>
                <w:sz w:val="20"/>
              </w:rPr>
              <w:t>Oxycodone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Pr="00F34BD9" w:rsidRDefault="00FD7492" w:rsidP="003719DC">
            <w:pPr>
              <w:spacing w:line="259" w:lineRule="auto"/>
              <w:rPr>
                <w:rFonts w:ascii="Arial" w:eastAsia="Arial" w:hAnsi="Arial" w:cs="Arial"/>
                <w:color w:val="0070C0"/>
                <w:sz w:val="20"/>
              </w:rPr>
            </w:pPr>
            <w:r w:rsidRPr="00F34BD9">
              <w:rPr>
                <w:rFonts w:ascii="Arial" w:eastAsia="Arial" w:hAnsi="Arial" w:cs="Arial"/>
                <w:color w:val="0070C0"/>
                <w:sz w:val="20"/>
              </w:rPr>
              <w:t>50 mg /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Pr="00F34BD9" w:rsidRDefault="00FD7492" w:rsidP="003719DC">
            <w:pPr>
              <w:spacing w:line="259" w:lineRule="auto"/>
              <w:rPr>
                <w:rFonts w:ascii="Arial" w:eastAsia="Arial" w:hAnsi="Arial" w:cs="Arial"/>
                <w:color w:val="0070C0"/>
                <w:sz w:val="20"/>
              </w:rPr>
            </w:pPr>
            <w:r w:rsidRPr="00F34BD9">
              <w:rPr>
                <w:rFonts w:ascii="Arial" w:eastAsia="Arial" w:hAnsi="Arial" w:cs="Arial"/>
                <w:color w:val="0070C0"/>
                <w:sz w:val="20"/>
              </w:rPr>
              <w:t>5 x 1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Pr="00F34BD9" w:rsidRDefault="00FD7492" w:rsidP="003719DC">
            <w:pPr>
              <w:spacing w:line="259" w:lineRule="auto"/>
              <w:rPr>
                <w:rFonts w:ascii="Arial" w:eastAsia="Arial" w:hAnsi="Arial" w:cs="Arial"/>
                <w:color w:val="0070C0"/>
                <w:sz w:val="20"/>
              </w:rPr>
            </w:pPr>
            <w:r w:rsidRPr="00F34BD9">
              <w:rPr>
                <w:rFonts w:ascii="Arial" w:eastAsia="Arial" w:hAnsi="Arial" w:cs="Arial"/>
                <w:color w:val="0070C0"/>
                <w:sz w:val="20"/>
              </w:rPr>
              <w:t>10 x 1 ml</w:t>
            </w:r>
          </w:p>
        </w:tc>
      </w:tr>
      <w:tr w:rsidR="00FD7492" w:rsidRPr="001B51FA" w:rsidTr="003719DC">
        <w:tc>
          <w:tcPr>
            <w:tcW w:w="4440" w:type="dxa"/>
            <w:shd w:val="clear" w:color="auto" w:fill="FFFFFF" w:themeFill="background1"/>
          </w:tcPr>
          <w:p w:rsidR="00FD7492" w:rsidRPr="001B51FA" w:rsidRDefault="00FD7492" w:rsidP="003719DC">
            <w:pPr>
              <w:rPr>
                <w:rFonts w:ascii="Arial" w:eastAsia="Arial" w:hAnsi="Arial" w:cs="Arial"/>
                <w:color w:val="0070C0"/>
                <w:sz w:val="20"/>
              </w:rPr>
            </w:pPr>
            <w:r w:rsidRPr="001B51FA">
              <w:rPr>
                <w:rFonts w:ascii="Arial" w:eastAsia="Arial" w:hAnsi="Arial" w:cs="Arial"/>
                <w:color w:val="0070C0"/>
                <w:sz w:val="20"/>
              </w:rPr>
              <w:t>Paracetamol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Pr="001B51FA" w:rsidRDefault="00FD7492" w:rsidP="003719DC">
            <w:pPr>
              <w:rPr>
                <w:rFonts w:ascii="Arial" w:eastAsia="Arial" w:hAnsi="Arial" w:cs="Arial"/>
                <w:color w:val="0070C0"/>
                <w:sz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</w:rPr>
              <w:t>10 mg /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Pr="001B51FA" w:rsidRDefault="00FD7492" w:rsidP="003719DC">
            <w:pPr>
              <w:rPr>
                <w:rFonts w:ascii="Arial" w:eastAsia="Arial" w:hAnsi="Arial" w:cs="Arial"/>
                <w:color w:val="0070C0"/>
                <w:sz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</w:rPr>
              <w:t>10 x 100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Pr="001B51FA" w:rsidRDefault="00FD7492" w:rsidP="003719DC">
            <w:pPr>
              <w:rPr>
                <w:rFonts w:ascii="Arial" w:eastAsia="Arial" w:hAnsi="Arial" w:cs="Arial"/>
                <w:color w:val="0070C0"/>
                <w:sz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</w:rPr>
              <w:t>10 x 100 ml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Paracetamol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500 mg suppository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suppositories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supps</w:t>
            </w:r>
            <w:proofErr w:type="spellEnd"/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Paracetamol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 g suppository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10 suppositories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 </w:t>
            </w:r>
            <w:proofErr w:type="spellStart"/>
            <w:r w:rsidRPr="61B7DDB9">
              <w:rPr>
                <w:rFonts w:ascii="Arial" w:eastAsia="Arial" w:hAnsi="Arial" w:cs="Arial"/>
                <w:color w:val="000000" w:themeColor="text1"/>
                <w:sz w:val="20"/>
              </w:rPr>
              <w:t>supps</w:t>
            </w:r>
            <w:proofErr w:type="spellEnd"/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Phenobarbital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200 mg /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10 x 1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20 x 1 ml</w:t>
            </w:r>
          </w:p>
        </w:tc>
      </w:tr>
      <w:tr w:rsidR="00FD7492" w:rsidRPr="00F34BD9" w:rsidTr="003719DC">
        <w:tc>
          <w:tcPr>
            <w:tcW w:w="4440" w:type="dxa"/>
            <w:shd w:val="clear" w:color="auto" w:fill="FFFFFF" w:themeFill="background1"/>
          </w:tcPr>
          <w:p w:rsidR="00FD7492" w:rsidRPr="00F34BD9" w:rsidRDefault="00FD7492" w:rsidP="003719DC">
            <w:pPr>
              <w:spacing w:line="259" w:lineRule="auto"/>
              <w:rPr>
                <w:rFonts w:ascii="Arial" w:eastAsia="Arial" w:hAnsi="Arial" w:cs="Arial"/>
                <w:color w:val="0070C0"/>
                <w:sz w:val="20"/>
              </w:rPr>
            </w:pPr>
            <w:r w:rsidRPr="00F34BD9">
              <w:rPr>
                <w:rFonts w:ascii="Arial" w:eastAsia="Arial" w:hAnsi="Arial" w:cs="Arial"/>
                <w:color w:val="0070C0"/>
                <w:sz w:val="20"/>
              </w:rPr>
              <w:t>Ranitidine</w:t>
            </w:r>
          </w:p>
        </w:tc>
        <w:tc>
          <w:tcPr>
            <w:tcW w:w="4614" w:type="dxa"/>
            <w:shd w:val="clear" w:color="auto" w:fill="FFFFFF" w:themeFill="background1"/>
          </w:tcPr>
          <w:p w:rsidR="00FD7492" w:rsidRPr="00F34BD9" w:rsidRDefault="00FD7492" w:rsidP="003719DC">
            <w:pPr>
              <w:spacing w:line="259" w:lineRule="auto"/>
              <w:rPr>
                <w:rFonts w:ascii="Arial" w:eastAsia="Arial" w:hAnsi="Arial" w:cs="Arial"/>
                <w:color w:val="0070C0"/>
                <w:sz w:val="20"/>
              </w:rPr>
            </w:pPr>
            <w:r w:rsidRPr="00F34BD9">
              <w:rPr>
                <w:rFonts w:ascii="Arial" w:eastAsia="Arial" w:hAnsi="Arial" w:cs="Arial"/>
                <w:color w:val="0070C0"/>
                <w:sz w:val="20"/>
              </w:rPr>
              <w:t>25 mg / 1 ml injection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Pr="00F34BD9" w:rsidRDefault="00FD7492" w:rsidP="003719DC">
            <w:pPr>
              <w:spacing w:line="259" w:lineRule="auto"/>
              <w:rPr>
                <w:rFonts w:ascii="Arial" w:eastAsia="Arial" w:hAnsi="Arial" w:cs="Arial"/>
                <w:color w:val="0070C0"/>
                <w:sz w:val="20"/>
              </w:rPr>
            </w:pPr>
            <w:r w:rsidRPr="00F34BD9">
              <w:rPr>
                <w:rFonts w:ascii="Arial" w:eastAsia="Arial" w:hAnsi="Arial" w:cs="Arial"/>
                <w:color w:val="0070C0"/>
                <w:sz w:val="20"/>
              </w:rPr>
              <w:t>5 x 2 ml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Pr="00F34BD9" w:rsidRDefault="00FD7492" w:rsidP="003719DC">
            <w:pPr>
              <w:spacing w:line="259" w:lineRule="auto"/>
              <w:rPr>
                <w:rFonts w:ascii="Arial" w:eastAsia="Arial" w:hAnsi="Arial" w:cs="Arial"/>
                <w:color w:val="0070C0"/>
                <w:sz w:val="20"/>
              </w:rPr>
            </w:pPr>
            <w:r w:rsidRPr="00F34BD9">
              <w:rPr>
                <w:rFonts w:ascii="Arial" w:eastAsia="Arial" w:hAnsi="Arial" w:cs="Arial"/>
                <w:color w:val="0070C0"/>
                <w:sz w:val="20"/>
              </w:rPr>
              <w:t>10 x 2 ml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Risperidone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 xml:space="preserve">500 microgram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</w:rPr>
              <w:t>orodispersible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</w:t>
            </w:r>
            <w:r w:rsidRPr="61B7DDB9">
              <w:rPr>
                <w:rFonts w:ascii="Arial" w:eastAsia="Arial" w:hAnsi="Arial" w:cs="Arial"/>
                <w:color w:val="0070C0"/>
                <w:sz w:val="20"/>
              </w:rPr>
              <w:t>tablet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20 tablets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20 tablets</w:t>
            </w:r>
          </w:p>
        </w:tc>
      </w:tr>
      <w:tr w:rsidR="00FD7492" w:rsidTr="003719DC">
        <w:tc>
          <w:tcPr>
            <w:tcW w:w="4440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61B7DDB9">
              <w:rPr>
                <w:rFonts w:ascii="Arial" w:eastAsia="Arial" w:hAnsi="Arial" w:cs="Arial"/>
                <w:color w:val="0070C0"/>
                <w:sz w:val="20"/>
              </w:rPr>
              <w:t>Risperidone</w:t>
            </w:r>
            <w:proofErr w:type="spellEnd"/>
          </w:p>
        </w:tc>
        <w:tc>
          <w:tcPr>
            <w:tcW w:w="461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</w:rPr>
              <w:t xml:space="preserve">2 mg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</w:rPr>
              <w:t>orodispersible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tablet</w:t>
            </w:r>
          </w:p>
        </w:tc>
        <w:tc>
          <w:tcPr>
            <w:tcW w:w="2544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60 tablets</w:t>
            </w:r>
          </w:p>
        </w:tc>
        <w:tc>
          <w:tcPr>
            <w:tcW w:w="2359" w:type="dxa"/>
            <w:shd w:val="clear" w:color="auto" w:fill="FFFFFF" w:themeFill="background1"/>
          </w:tcPr>
          <w:p w:rsidR="00FD7492" w:rsidRDefault="00FD7492" w:rsidP="003719DC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  <w:r w:rsidRPr="61B7DDB9">
              <w:rPr>
                <w:rFonts w:ascii="Arial" w:eastAsia="Arial" w:hAnsi="Arial" w:cs="Arial"/>
                <w:color w:val="0070C0"/>
                <w:sz w:val="20"/>
              </w:rPr>
              <w:t>60 tablets</w:t>
            </w:r>
          </w:p>
        </w:tc>
      </w:tr>
    </w:tbl>
    <w:p w:rsidR="00FD7492" w:rsidRDefault="00FD7492" w:rsidP="00FD7492">
      <w:pPr>
        <w:rPr>
          <w:rFonts w:ascii="Calibri" w:eastAsia="Calibri" w:hAnsi="Calibri" w:cs="Calibri"/>
          <w:color w:val="0070C0"/>
          <w:szCs w:val="24"/>
        </w:rPr>
      </w:pPr>
    </w:p>
    <w:p w:rsidR="0082591B" w:rsidRPr="000E6AF5" w:rsidRDefault="00FD7492" w:rsidP="000E6AF5">
      <w:pPr>
        <w:rPr>
          <w:rFonts w:ascii="Calibri" w:eastAsia="Calibri" w:hAnsi="Calibri" w:cs="Calibri"/>
          <w:szCs w:val="24"/>
        </w:rPr>
      </w:pPr>
      <w:r w:rsidRPr="00F34BD9">
        <w:rPr>
          <w:rFonts w:ascii="Calibri" w:eastAsia="Calibri" w:hAnsi="Calibri" w:cs="Calibri"/>
          <w:color w:val="0070C0"/>
          <w:szCs w:val="24"/>
        </w:rPr>
        <w:t xml:space="preserve">Blue text signifies </w:t>
      </w:r>
      <w:r>
        <w:rPr>
          <w:rFonts w:ascii="Calibri" w:eastAsia="Calibri" w:hAnsi="Calibri" w:cs="Calibri"/>
          <w:color w:val="0070C0"/>
          <w:szCs w:val="24"/>
        </w:rPr>
        <w:t xml:space="preserve">medicines that are </w:t>
      </w:r>
      <w:r w:rsidRPr="00F34BD9">
        <w:rPr>
          <w:rFonts w:ascii="Calibri" w:eastAsia="Calibri" w:hAnsi="Calibri" w:cs="Calibri"/>
          <w:color w:val="0070C0"/>
          <w:szCs w:val="24"/>
        </w:rPr>
        <w:t>normally initiated and used under specialist guidance</w:t>
      </w:r>
    </w:p>
    <w:sectPr w:rsidR="0082591B" w:rsidRPr="000E6AF5" w:rsidSect="00167D4C">
      <w:footerReference w:type="default" r:id="rId12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15" w:rsidRDefault="00103315">
      <w:r>
        <w:separator/>
      </w:r>
    </w:p>
  </w:endnote>
  <w:endnote w:type="continuationSeparator" w:id="0">
    <w:p w:rsidR="00103315" w:rsidRDefault="0010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7C" w:rsidRDefault="00C0627C" w:rsidP="00987981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15" w:rsidRDefault="00103315">
      <w:r>
        <w:separator/>
      </w:r>
    </w:p>
  </w:footnote>
  <w:footnote w:type="continuationSeparator" w:id="0">
    <w:p w:rsidR="00103315" w:rsidRDefault="00103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AEC65138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 w:themeColor="text1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pStyle w:val="Outline4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pStyle w:val="Outline5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pStyle w:val="Outline6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pStyle w:val="Outline7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9985BCA"/>
    <w:multiLevelType w:val="hybridMultilevel"/>
    <w:tmpl w:val="C430EA12"/>
    <w:lvl w:ilvl="0" w:tplc="E1724F2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D4638"/>
    <w:multiLevelType w:val="hybridMultilevel"/>
    <w:tmpl w:val="E5B883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91E15"/>
    <w:multiLevelType w:val="hybridMultilevel"/>
    <w:tmpl w:val="5EF0BC14"/>
    <w:lvl w:ilvl="0" w:tplc="464C5D72">
      <w:start w:val="13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65EE3"/>
    <w:multiLevelType w:val="hybridMultilevel"/>
    <w:tmpl w:val="05E2E7A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14A23"/>
    <w:multiLevelType w:val="hybridMultilevel"/>
    <w:tmpl w:val="AE00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fillcolor="none [4]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3453"/>
    <w:rsid w:val="00026E2C"/>
    <w:rsid w:val="00040613"/>
    <w:rsid w:val="00044F37"/>
    <w:rsid w:val="00050850"/>
    <w:rsid w:val="0006446C"/>
    <w:rsid w:val="00072666"/>
    <w:rsid w:val="00075BFD"/>
    <w:rsid w:val="000772FC"/>
    <w:rsid w:val="00091117"/>
    <w:rsid w:val="00092CFE"/>
    <w:rsid w:val="00095A40"/>
    <w:rsid w:val="000B47D5"/>
    <w:rsid w:val="000E6AF5"/>
    <w:rsid w:val="000F3F7C"/>
    <w:rsid w:val="000F3FFE"/>
    <w:rsid w:val="00103315"/>
    <w:rsid w:val="001069F9"/>
    <w:rsid w:val="00111024"/>
    <w:rsid w:val="0011151B"/>
    <w:rsid w:val="001117E0"/>
    <w:rsid w:val="001164C7"/>
    <w:rsid w:val="00126DFE"/>
    <w:rsid w:val="00137814"/>
    <w:rsid w:val="001430D9"/>
    <w:rsid w:val="00156145"/>
    <w:rsid w:val="00156CF9"/>
    <w:rsid w:val="00167D4C"/>
    <w:rsid w:val="001749E3"/>
    <w:rsid w:val="00176D7A"/>
    <w:rsid w:val="00191E99"/>
    <w:rsid w:val="001B7CAF"/>
    <w:rsid w:val="001C3BBA"/>
    <w:rsid w:val="001D14A9"/>
    <w:rsid w:val="001E5927"/>
    <w:rsid w:val="002022E3"/>
    <w:rsid w:val="002076A0"/>
    <w:rsid w:val="00213625"/>
    <w:rsid w:val="00224AB3"/>
    <w:rsid w:val="002339C0"/>
    <w:rsid w:val="002549B1"/>
    <w:rsid w:val="00256167"/>
    <w:rsid w:val="00294EA8"/>
    <w:rsid w:val="002A0FDB"/>
    <w:rsid w:val="002A365D"/>
    <w:rsid w:val="002A3667"/>
    <w:rsid w:val="002B0582"/>
    <w:rsid w:val="002B3C3A"/>
    <w:rsid w:val="0031689B"/>
    <w:rsid w:val="00325D1B"/>
    <w:rsid w:val="00340A1F"/>
    <w:rsid w:val="00345594"/>
    <w:rsid w:val="0036348C"/>
    <w:rsid w:val="00367FB0"/>
    <w:rsid w:val="003719DC"/>
    <w:rsid w:val="003766CD"/>
    <w:rsid w:val="00387894"/>
    <w:rsid w:val="00391DB2"/>
    <w:rsid w:val="003A06DA"/>
    <w:rsid w:val="003A4FF2"/>
    <w:rsid w:val="003B475E"/>
    <w:rsid w:val="003B7B3C"/>
    <w:rsid w:val="003D5388"/>
    <w:rsid w:val="003D5C97"/>
    <w:rsid w:val="003E5A87"/>
    <w:rsid w:val="00410537"/>
    <w:rsid w:val="00425153"/>
    <w:rsid w:val="00440780"/>
    <w:rsid w:val="004753E4"/>
    <w:rsid w:val="00486B20"/>
    <w:rsid w:val="00492349"/>
    <w:rsid w:val="004A3357"/>
    <w:rsid w:val="004C34E1"/>
    <w:rsid w:val="004D5CB3"/>
    <w:rsid w:val="004F6E06"/>
    <w:rsid w:val="00517310"/>
    <w:rsid w:val="00533453"/>
    <w:rsid w:val="00544FD4"/>
    <w:rsid w:val="0054554F"/>
    <w:rsid w:val="00564628"/>
    <w:rsid w:val="00571D5B"/>
    <w:rsid w:val="00597E54"/>
    <w:rsid w:val="005A056F"/>
    <w:rsid w:val="005A6A15"/>
    <w:rsid w:val="005D2855"/>
    <w:rsid w:val="005D72CA"/>
    <w:rsid w:val="00600A71"/>
    <w:rsid w:val="0062126B"/>
    <w:rsid w:val="00646F70"/>
    <w:rsid w:val="00651DBA"/>
    <w:rsid w:val="0069093D"/>
    <w:rsid w:val="006B645B"/>
    <w:rsid w:val="006E1059"/>
    <w:rsid w:val="006E2AC8"/>
    <w:rsid w:val="006F6A0E"/>
    <w:rsid w:val="00710B9D"/>
    <w:rsid w:val="00734344"/>
    <w:rsid w:val="00756E39"/>
    <w:rsid w:val="007847BD"/>
    <w:rsid w:val="00785DF9"/>
    <w:rsid w:val="007A0FBF"/>
    <w:rsid w:val="007C171A"/>
    <w:rsid w:val="007D71B3"/>
    <w:rsid w:val="007E2E6F"/>
    <w:rsid w:val="007E47C0"/>
    <w:rsid w:val="0080278E"/>
    <w:rsid w:val="0082591B"/>
    <w:rsid w:val="008409D0"/>
    <w:rsid w:val="00840D81"/>
    <w:rsid w:val="00872F1A"/>
    <w:rsid w:val="00875990"/>
    <w:rsid w:val="008846BF"/>
    <w:rsid w:val="008B54FF"/>
    <w:rsid w:val="008F4B17"/>
    <w:rsid w:val="008F6451"/>
    <w:rsid w:val="00950461"/>
    <w:rsid w:val="009527C2"/>
    <w:rsid w:val="009721C3"/>
    <w:rsid w:val="00987981"/>
    <w:rsid w:val="00995471"/>
    <w:rsid w:val="009A4462"/>
    <w:rsid w:val="009A7D6F"/>
    <w:rsid w:val="009A7E55"/>
    <w:rsid w:val="009D55A7"/>
    <w:rsid w:val="009D7FA0"/>
    <w:rsid w:val="009E0660"/>
    <w:rsid w:val="00A00E74"/>
    <w:rsid w:val="00A06AE8"/>
    <w:rsid w:val="00A12CFB"/>
    <w:rsid w:val="00A17FAF"/>
    <w:rsid w:val="00A32191"/>
    <w:rsid w:val="00A46821"/>
    <w:rsid w:val="00A6055F"/>
    <w:rsid w:val="00A60CF6"/>
    <w:rsid w:val="00A629EB"/>
    <w:rsid w:val="00A70BA6"/>
    <w:rsid w:val="00AA22F7"/>
    <w:rsid w:val="00AB33AA"/>
    <w:rsid w:val="00AB542E"/>
    <w:rsid w:val="00AE10BD"/>
    <w:rsid w:val="00AE45FA"/>
    <w:rsid w:val="00AF356C"/>
    <w:rsid w:val="00AF6FAD"/>
    <w:rsid w:val="00B05B97"/>
    <w:rsid w:val="00B1187D"/>
    <w:rsid w:val="00B21166"/>
    <w:rsid w:val="00B26ED3"/>
    <w:rsid w:val="00B425AC"/>
    <w:rsid w:val="00B43A9E"/>
    <w:rsid w:val="00B55F13"/>
    <w:rsid w:val="00B76D02"/>
    <w:rsid w:val="00B77D28"/>
    <w:rsid w:val="00B844A3"/>
    <w:rsid w:val="00B8487D"/>
    <w:rsid w:val="00B8753B"/>
    <w:rsid w:val="00BB03F5"/>
    <w:rsid w:val="00BB4993"/>
    <w:rsid w:val="00BD031A"/>
    <w:rsid w:val="00C060BD"/>
    <w:rsid w:val="00C0627C"/>
    <w:rsid w:val="00C25811"/>
    <w:rsid w:val="00C334C5"/>
    <w:rsid w:val="00C411AB"/>
    <w:rsid w:val="00C6571E"/>
    <w:rsid w:val="00C727D7"/>
    <w:rsid w:val="00C75C29"/>
    <w:rsid w:val="00CB468F"/>
    <w:rsid w:val="00CC5AAB"/>
    <w:rsid w:val="00CD2B14"/>
    <w:rsid w:val="00D01C01"/>
    <w:rsid w:val="00D1300C"/>
    <w:rsid w:val="00D230CB"/>
    <w:rsid w:val="00D2653C"/>
    <w:rsid w:val="00D34BE3"/>
    <w:rsid w:val="00D40BE9"/>
    <w:rsid w:val="00DA0B32"/>
    <w:rsid w:val="00DB176F"/>
    <w:rsid w:val="00DD7251"/>
    <w:rsid w:val="00DD739B"/>
    <w:rsid w:val="00DE7EA3"/>
    <w:rsid w:val="00E24451"/>
    <w:rsid w:val="00E27566"/>
    <w:rsid w:val="00E53495"/>
    <w:rsid w:val="00E535C2"/>
    <w:rsid w:val="00E61DA4"/>
    <w:rsid w:val="00E6251B"/>
    <w:rsid w:val="00EB0D87"/>
    <w:rsid w:val="00EE20E8"/>
    <w:rsid w:val="00F03F51"/>
    <w:rsid w:val="00F13C8C"/>
    <w:rsid w:val="00F14EFE"/>
    <w:rsid w:val="00F3716B"/>
    <w:rsid w:val="00F41F0B"/>
    <w:rsid w:val="00F46AD1"/>
    <w:rsid w:val="00F47736"/>
    <w:rsid w:val="00F6383E"/>
    <w:rsid w:val="00F72946"/>
    <w:rsid w:val="00F92BBB"/>
    <w:rsid w:val="00FA35C4"/>
    <w:rsid w:val="00FC6F98"/>
    <w:rsid w:val="00FD7492"/>
    <w:rsid w:val="00FE2499"/>
    <w:rsid w:val="00FF134F"/>
    <w:rsid w:val="00FF496D"/>
    <w:rsid w:val="00FF6747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FB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line="240" w:lineRule="atLeast"/>
      <w:jc w:val="both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367FB0"/>
    <w:pPr>
      <w:numPr>
        <w:numId w:val="1"/>
      </w:numPr>
      <w:outlineLvl w:val="0"/>
    </w:pPr>
    <w:rPr>
      <w:kern w:val="1"/>
    </w:rPr>
  </w:style>
  <w:style w:type="paragraph" w:styleId="Heading2">
    <w:name w:val="heading 2"/>
    <w:basedOn w:val="Normal"/>
    <w:next w:val="Normal"/>
    <w:qFormat/>
    <w:rsid w:val="00367FB0"/>
    <w:pPr>
      <w:numPr>
        <w:ilvl w:val="1"/>
        <w:numId w:val="1"/>
      </w:numPr>
      <w:ind w:left="720"/>
      <w:outlineLvl w:val="1"/>
    </w:pPr>
    <w:rPr>
      <w:kern w:val="1"/>
    </w:rPr>
  </w:style>
  <w:style w:type="paragraph" w:styleId="Heading3">
    <w:name w:val="heading 3"/>
    <w:basedOn w:val="Normal"/>
    <w:next w:val="Normal"/>
    <w:qFormat/>
    <w:rsid w:val="00367FB0"/>
    <w:pPr>
      <w:numPr>
        <w:ilvl w:val="2"/>
        <w:numId w:val="1"/>
      </w:numPr>
      <w:tabs>
        <w:tab w:val="clear" w:pos="720"/>
      </w:tabs>
      <w:ind w:left="1440"/>
      <w:outlineLvl w:val="2"/>
    </w:pPr>
    <w:rPr>
      <w:kern w:val="1"/>
    </w:rPr>
  </w:style>
  <w:style w:type="paragraph" w:styleId="Heading4">
    <w:name w:val="heading 4"/>
    <w:basedOn w:val="Normal"/>
    <w:next w:val="Normal"/>
    <w:qFormat/>
    <w:rsid w:val="00367FB0"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67FB0"/>
    <w:rPr>
      <w:rFonts w:ascii="Wingdings" w:hAnsi="Wingdings"/>
    </w:rPr>
  </w:style>
  <w:style w:type="character" w:customStyle="1" w:styleId="WW8Num3z0">
    <w:name w:val="WW8Num3z0"/>
    <w:rsid w:val="00367FB0"/>
    <w:rPr>
      <w:rFonts w:ascii="Symbol" w:hAnsi="Symbol"/>
    </w:rPr>
  </w:style>
  <w:style w:type="character" w:customStyle="1" w:styleId="WW8Num4z0">
    <w:name w:val="WW8Num4z0"/>
    <w:rsid w:val="00367FB0"/>
    <w:rPr>
      <w:rFonts w:ascii="Symbol" w:hAnsi="Symbol"/>
    </w:rPr>
  </w:style>
  <w:style w:type="character" w:customStyle="1" w:styleId="WW8Num5z0">
    <w:name w:val="WW8Num5z0"/>
    <w:rsid w:val="00367FB0"/>
    <w:rPr>
      <w:rFonts w:ascii="Symbol" w:hAnsi="Symbol"/>
    </w:rPr>
  </w:style>
  <w:style w:type="character" w:customStyle="1" w:styleId="WW8Num6z0">
    <w:name w:val="WW8Num6z0"/>
    <w:rsid w:val="00367FB0"/>
    <w:rPr>
      <w:rFonts w:ascii="Symbol" w:hAnsi="Symbol"/>
    </w:rPr>
  </w:style>
  <w:style w:type="character" w:customStyle="1" w:styleId="WW8Num7z0">
    <w:name w:val="WW8Num7z0"/>
    <w:rsid w:val="00367FB0"/>
    <w:rPr>
      <w:rFonts w:ascii="Wingdings" w:hAnsi="Wingdings"/>
    </w:rPr>
  </w:style>
  <w:style w:type="character" w:customStyle="1" w:styleId="Absatz-Standardschriftart">
    <w:name w:val="Absatz-Standardschriftart"/>
    <w:rsid w:val="00367FB0"/>
  </w:style>
  <w:style w:type="character" w:customStyle="1" w:styleId="WW-Absatz-Standardschriftart">
    <w:name w:val="WW-Absatz-Standardschriftart"/>
    <w:rsid w:val="00367FB0"/>
  </w:style>
  <w:style w:type="character" w:customStyle="1" w:styleId="WW8Num2z1">
    <w:name w:val="WW8Num2z1"/>
    <w:rsid w:val="00367FB0"/>
    <w:rPr>
      <w:rFonts w:ascii="Symbol" w:hAnsi="Symbol"/>
    </w:rPr>
  </w:style>
  <w:style w:type="character" w:customStyle="1" w:styleId="WW8Num2z4">
    <w:name w:val="WW8Num2z4"/>
    <w:rsid w:val="00367FB0"/>
    <w:rPr>
      <w:rFonts w:ascii="Courier New" w:hAnsi="Courier New" w:cs="Courier New"/>
    </w:rPr>
  </w:style>
  <w:style w:type="character" w:customStyle="1" w:styleId="WW8Num4z1">
    <w:name w:val="WW8Num4z1"/>
    <w:rsid w:val="00367FB0"/>
    <w:rPr>
      <w:rFonts w:ascii="Courier New" w:hAnsi="Courier New"/>
    </w:rPr>
  </w:style>
  <w:style w:type="character" w:customStyle="1" w:styleId="WW8Num4z2">
    <w:name w:val="WW8Num4z2"/>
    <w:rsid w:val="00367FB0"/>
    <w:rPr>
      <w:rFonts w:ascii="Wingdings" w:hAnsi="Wingdings"/>
    </w:rPr>
  </w:style>
  <w:style w:type="character" w:customStyle="1" w:styleId="WW8Num5z1">
    <w:name w:val="WW8Num5z1"/>
    <w:rsid w:val="00367FB0"/>
    <w:rPr>
      <w:rFonts w:ascii="Courier New" w:hAnsi="Courier New"/>
    </w:rPr>
  </w:style>
  <w:style w:type="character" w:customStyle="1" w:styleId="WW8Num5z2">
    <w:name w:val="WW8Num5z2"/>
    <w:rsid w:val="00367FB0"/>
    <w:rPr>
      <w:rFonts w:ascii="Wingdings" w:hAnsi="Wingdings"/>
    </w:rPr>
  </w:style>
  <w:style w:type="character" w:customStyle="1" w:styleId="WW8Num6z1">
    <w:name w:val="WW8Num6z1"/>
    <w:rsid w:val="00367FB0"/>
    <w:rPr>
      <w:rFonts w:ascii="Courier New" w:hAnsi="Courier New"/>
    </w:rPr>
  </w:style>
  <w:style w:type="character" w:customStyle="1" w:styleId="WW8Num6z2">
    <w:name w:val="WW8Num6z2"/>
    <w:rsid w:val="00367FB0"/>
    <w:rPr>
      <w:rFonts w:ascii="Wingdings" w:hAnsi="Wingdings"/>
    </w:rPr>
  </w:style>
  <w:style w:type="character" w:customStyle="1" w:styleId="WW8Num7z1">
    <w:name w:val="WW8Num7z1"/>
    <w:rsid w:val="00367FB0"/>
    <w:rPr>
      <w:rFonts w:ascii="Courier New" w:hAnsi="Courier New" w:cs="Courier New"/>
    </w:rPr>
  </w:style>
  <w:style w:type="character" w:customStyle="1" w:styleId="WW8Num7z3">
    <w:name w:val="WW8Num7z3"/>
    <w:rsid w:val="00367FB0"/>
    <w:rPr>
      <w:rFonts w:ascii="Symbol" w:hAnsi="Symbol"/>
    </w:rPr>
  </w:style>
  <w:style w:type="character" w:customStyle="1" w:styleId="WW8Num8z0">
    <w:name w:val="WW8Num8z0"/>
    <w:rsid w:val="00367FB0"/>
    <w:rPr>
      <w:rFonts w:ascii="Symbol" w:hAnsi="Symbol"/>
    </w:rPr>
  </w:style>
  <w:style w:type="character" w:customStyle="1" w:styleId="WW8Num8z1">
    <w:name w:val="WW8Num8z1"/>
    <w:rsid w:val="00367FB0"/>
    <w:rPr>
      <w:rFonts w:ascii="Courier New" w:hAnsi="Courier New"/>
    </w:rPr>
  </w:style>
  <w:style w:type="character" w:customStyle="1" w:styleId="WW8Num8z2">
    <w:name w:val="WW8Num8z2"/>
    <w:rsid w:val="00367FB0"/>
    <w:rPr>
      <w:rFonts w:ascii="Wingdings" w:hAnsi="Wingdings"/>
    </w:rPr>
  </w:style>
  <w:style w:type="character" w:customStyle="1" w:styleId="WW8Num9z0">
    <w:name w:val="WW8Num9z0"/>
    <w:rsid w:val="00367FB0"/>
    <w:rPr>
      <w:rFonts w:ascii="Symbol" w:hAnsi="Symbol"/>
    </w:rPr>
  </w:style>
  <w:style w:type="character" w:customStyle="1" w:styleId="WW8Num9z1">
    <w:name w:val="WW8Num9z1"/>
    <w:rsid w:val="00367FB0"/>
    <w:rPr>
      <w:rFonts w:ascii="Courier New" w:hAnsi="Courier New"/>
    </w:rPr>
  </w:style>
  <w:style w:type="character" w:customStyle="1" w:styleId="WW8Num9z2">
    <w:name w:val="WW8Num9z2"/>
    <w:rsid w:val="00367FB0"/>
    <w:rPr>
      <w:rFonts w:ascii="Wingdings" w:hAnsi="Wingdings"/>
    </w:rPr>
  </w:style>
  <w:style w:type="character" w:customStyle="1" w:styleId="WW8Num10z0">
    <w:name w:val="WW8Num10z0"/>
    <w:rsid w:val="00367FB0"/>
    <w:rPr>
      <w:rFonts w:ascii="Symbol" w:hAnsi="Symbol"/>
    </w:rPr>
  </w:style>
  <w:style w:type="character" w:customStyle="1" w:styleId="WW8Num10z1">
    <w:name w:val="WW8Num10z1"/>
    <w:rsid w:val="00367FB0"/>
    <w:rPr>
      <w:rFonts w:ascii="Courier New" w:hAnsi="Courier New"/>
    </w:rPr>
  </w:style>
  <w:style w:type="character" w:customStyle="1" w:styleId="WW8Num10z2">
    <w:name w:val="WW8Num10z2"/>
    <w:rsid w:val="00367FB0"/>
    <w:rPr>
      <w:rFonts w:ascii="Wingdings" w:hAnsi="Wingdings"/>
    </w:rPr>
  </w:style>
  <w:style w:type="character" w:customStyle="1" w:styleId="WW8Num11z0">
    <w:name w:val="WW8Num11z0"/>
    <w:rsid w:val="00367FB0"/>
    <w:rPr>
      <w:rFonts w:ascii="Symbol" w:hAnsi="Symbol"/>
    </w:rPr>
  </w:style>
  <w:style w:type="character" w:customStyle="1" w:styleId="WW8Num12z0">
    <w:name w:val="WW8Num12z0"/>
    <w:rsid w:val="00367FB0"/>
    <w:rPr>
      <w:rFonts w:ascii="Wingdings" w:hAnsi="Wingdings"/>
    </w:rPr>
  </w:style>
  <w:style w:type="character" w:customStyle="1" w:styleId="WW8Num12z1">
    <w:name w:val="WW8Num12z1"/>
    <w:rsid w:val="00367FB0"/>
    <w:rPr>
      <w:rFonts w:ascii="Courier New" w:hAnsi="Courier New" w:cs="Courier New"/>
    </w:rPr>
  </w:style>
  <w:style w:type="character" w:customStyle="1" w:styleId="WW8Num12z3">
    <w:name w:val="WW8Num12z3"/>
    <w:rsid w:val="00367FB0"/>
    <w:rPr>
      <w:rFonts w:ascii="Symbol" w:hAnsi="Symbol"/>
    </w:rPr>
  </w:style>
  <w:style w:type="character" w:styleId="FollowedHyperlink">
    <w:name w:val="FollowedHyperlink"/>
    <w:basedOn w:val="DefaultParagraphFont"/>
    <w:rsid w:val="00367FB0"/>
    <w:rPr>
      <w:color w:val="800080"/>
      <w:u w:val="single"/>
    </w:rPr>
  </w:style>
  <w:style w:type="character" w:styleId="Hyperlink">
    <w:name w:val="Hyperlink"/>
    <w:basedOn w:val="DefaultParagraphFont"/>
    <w:rsid w:val="00367F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67F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uiPriority w:val="1"/>
    <w:qFormat/>
    <w:rsid w:val="00367FB0"/>
    <w:rPr>
      <w:rFonts w:ascii="Arial" w:hAnsi="Arial" w:cs="Arial"/>
      <w:sz w:val="22"/>
    </w:rPr>
  </w:style>
  <w:style w:type="paragraph" w:styleId="List">
    <w:name w:val="List"/>
    <w:basedOn w:val="BodyText"/>
    <w:rsid w:val="00367FB0"/>
    <w:rPr>
      <w:rFonts w:cs="Mangal"/>
    </w:rPr>
  </w:style>
  <w:style w:type="paragraph" w:styleId="Caption">
    <w:name w:val="caption"/>
    <w:basedOn w:val="Normal"/>
    <w:qFormat/>
    <w:rsid w:val="00367FB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67FB0"/>
    <w:pPr>
      <w:suppressLineNumbers/>
    </w:pPr>
    <w:rPr>
      <w:rFonts w:cs="Mangal"/>
    </w:rPr>
  </w:style>
  <w:style w:type="paragraph" w:customStyle="1" w:styleId="Bulletted">
    <w:name w:val="Bulletted"/>
    <w:basedOn w:val="Normal"/>
    <w:next w:val="Normal"/>
    <w:rsid w:val="00367FB0"/>
    <w:pPr>
      <w:numPr>
        <w:numId w:val="6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367FB0"/>
    <w:pPr>
      <w:numPr>
        <w:numId w:val="8"/>
      </w:numPr>
      <w:ind w:left="2160"/>
    </w:pPr>
    <w:rPr>
      <w:kern w:val="1"/>
    </w:rPr>
  </w:style>
  <w:style w:type="paragraph" w:customStyle="1" w:styleId="Outline5">
    <w:name w:val="Outline5"/>
    <w:basedOn w:val="Normal"/>
    <w:next w:val="Normal"/>
    <w:rsid w:val="00367FB0"/>
    <w:pPr>
      <w:numPr>
        <w:numId w:val="9"/>
      </w:numPr>
      <w:ind w:left="720"/>
    </w:pPr>
    <w:rPr>
      <w:kern w:val="1"/>
    </w:rPr>
  </w:style>
  <w:style w:type="paragraph" w:customStyle="1" w:styleId="Outline6">
    <w:name w:val="Outline6"/>
    <w:basedOn w:val="Normal"/>
    <w:next w:val="Normal"/>
    <w:rsid w:val="00367FB0"/>
    <w:pPr>
      <w:numPr>
        <w:numId w:val="10"/>
      </w:numPr>
      <w:spacing w:after="240"/>
      <w:ind w:left="2160"/>
    </w:pPr>
    <w:rPr>
      <w:kern w:val="1"/>
    </w:rPr>
  </w:style>
  <w:style w:type="paragraph" w:customStyle="1" w:styleId="Outline7">
    <w:name w:val="Outline7"/>
    <w:basedOn w:val="Normal"/>
    <w:next w:val="Normal"/>
    <w:rsid w:val="00367FB0"/>
    <w:pPr>
      <w:numPr>
        <w:numId w:val="11"/>
      </w:numPr>
      <w:spacing w:after="240"/>
      <w:ind w:left="720"/>
    </w:pPr>
    <w:rPr>
      <w:kern w:val="1"/>
    </w:rPr>
  </w:style>
  <w:style w:type="paragraph" w:styleId="Header">
    <w:name w:val="header"/>
    <w:basedOn w:val="Normal"/>
    <w:rsid w:val="00367FB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367FB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rsid w:val="00367F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67FB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1440"/>
    </w:pPr>
    <w:rPr>
      <w:sz w:val="22"/>
    </w:rPr>
  </w:style>
  <w:style w:type="paragraph" w:styleId="BodyTextIndent2">
    <w:name w:val="Body Text Indent 2"/>
    <w:basedOn w:val="Normal"/>
    <w:rsid w:val="00367FB0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02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B4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6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468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B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68F"/>
    <w:rPr>
      <w:b/>
      <w:bCs/>
    </w:rPr>
  </w:style>
  <w:style w:type="paragraph" w:styleId="ListParagraph">
    <w:name w:val="List Paragraph"/>
    <w:basedOn w:val="Normal"/>
    <w:uiPriority w:val="34"/>
    <w:qFormat/>
    <w:rsid w:val="000772F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591B"/>
    <w:pPr>
      <w:widowControl w:val="0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tivecareguidelines.scot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ffnet.tayside.scot.nhs.uk/NHSTaysideDocs/groups/pharmacy/documents/documents/prod_28415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ffnet.tayside.scot.nhs.uk/NHSTaysideDocs/groups/pharmacy/documents/documents/prod_28415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ffnet.tayside.scot.nhs.uk/NHSTaysideDocs/groups/pharmacy/documents/documents/prod_2312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39748-4451-4946-96EF-1AC322B6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SERVICES (SCOTLAND)</vt:lpstr>
    </vt:vector>
  </TitlesOfParts>
  <Company>NHS Tayside</Company>
  <LinksUpToDate>false</LinksUpToDate>
  <CharactersWithSpaces>7021</CharactersWithSpaces>
  <SharedDoc>false</SharedDoc>
  <HLinks>
    <vt:vector size="18" baseType="variant">
      <vt:variant>
        <vt:i4>2555985</vt:i4>
      </vt:variant>
      <vt:variant>
        <vt:i4>6</vt:i4>
      </vt:variant>
      <vt:variant>
        <vt:i4>0</vt:i4>
      </vt:variant>
      <vt:variant>
        <vt:i4>5</vt:i4>
      </vt:variant>
      <vt:variant>
        <vt:lpwstr>mailto:dianerobertson3@nhs.net</vt:lpwstr>
      </vt:variant>
      <vt:variant>
        <vt:lpwstr/>
      </vt:variant>
      <vt:variant>
        <vt:i4>2555985</vt:i4>
      </vt:variant>
      <vt:variant>
        <vt:i4>3</vt:i4>
      </vt:variant>
      <vt:variant>
        <vt:i4>0</vt:i4>
      </vt:variant>
      <vt:variant>
        <vt:i4>5</vt:i4>
      </vt:variant>
      <vt:variant>
        <vt:lpwstr>mailto:dianerobertson3@nhs.net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http://www.communitypharmacy.scot.nhs.uk/index.html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SERVICES (SCOTLAND)</dc:title>
  <dc:creator>McNeillage</dc:creator>
  <cp:lastModifiedBy>klaw</cp:lastModifiedBy>
  <cp:revision>4</cp:revision>
  <cp:lastPrinted>2018-04-24T10:57:00Z</cp:lastPrinted>
  <dcterms:created xsi:type="dcterms:W3CDTF">2022-08-24T12:42:00Z</dcterms:created>
  <dcterms:modified xsi:type="dcterms:W3CDTF">2022-08-24T12:49:00Z</dcterms:modified>
</cp:coreProperties>
</file>