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59B4" w14:textId="77777777" w:rsidR="00BF2C87" w:rsidRDefault="00BF2C87">
      <w:pPr>
        <w:pStyle w:val="nhsbase"/>
        <w:sectPr w:rsidR="00BF2C87">
          <w:headerReference w:type="even" r:id="rId7"/>
          <w:headerReference w:type="default" r:id="rId8"/>
          <w:footerReference w:type="even" r:id="rId9"/>
          <w:footerReference w:type="default" r:id="rId10"/>
          <w:headerReference w:type="first" r:id="rId11"/>
          <w:footerReference w:type="first" r:id="rId12"/>
          <w:pgSz w:w="11907" w:h="16840" w:code="9"/>
          <w:pgMar w:top="397" w:right="1134" w:bottom="1304" w:left="1134" w:header="391" w:footer="510" w:gutter="0"/>
          <w:cols w:num="3" w:space="282" w:equalWidth="0">
            <w:col w:w="4536" w:space="282"/>
            <w:col w:w="2835" w:space="1266"/>
            <w:col w:w="720"/>
          </w:cols>
          <w:titlePg/>
        </w:sectPr>
      </w:pPr>
    </w:p>
    <w:p w14:paraId="56F7532A" w14:textId="77777777" w:rsidR="00BB7CCE" w:rsidRDefault="00444253" w:rsidP="00375072">
      <w:pPr>
        <w:jc w:val="right"/>
      </w:pPr>
      <w:r>
        <w:t>1</w:t>
      </w:r>
      <w:r w:rsidRPr="00444253">
        <w:rPr>
          <w:vertAlign w:val="superscript"/>
        </w:rPr>
        <w:t>st</w:t>
      </w:r>
      <w:r>
        <w:t xml:space="preserve"> </w:t>
      </w:r>
      <w:r w:rsidR="006847DF">
        <w:t>September</w:t>
      </w:r>
      <w:r>
        <w:t xml:space="preserve"> 201</w:t>
      </w:r>
      <w:r w:rsidR="006847DF">
        <w:t>7</w:t>
      </w:r>
    </w:p>
    <w:p w14:paraId="693E4700" w14:textId="77777777" w:rsidR="00BB7CCE" w:rsidRDefault="00BB7CCE"/>
    <w:p w14:paraId="1536B58D" w14:textId="77777777" w:rsidR="0008108F" w:rsidRDefault="002C18AE" w:rsidP="0008108F">
      <w:pPr>
        <w:jc w:val="center"/>
        <w:rPr>
          <w:b/>
          <w:sz w:val="28"/>
          <w:szCs w:val="28"/>
        </w:rPr>
      </w:pPr>
      <w:r>
        <w:rPr>
          <w:b/>
          <w:sz w:val="28"/>
          <w:szCs w:val="28"/>
        </w:rPr>
        <w:t>Additional Local Service Specification – Pharmaceutical Palliative Care Model Scheme</w:t>
      </w:r>
    </w:p>
    <w:p w14:paraId="6EDFA0EF" w14:textId="77777777" w:rsidR="00375072" w:rsidRDefault="00375072" w:rsidP="0008108F">
      <w:pPr>
        <w:jc w:val="center"/>
        <w:rPr>
          <w:b/>
          <w:sz w:val="28"/>
          <w:szCs w:val="28"/>
        </w:rPr>
      </w:pPr>
    </w:p>
    <w:p w14:paraId="142DF24E" w14:textId="77777777" w:rsidR="00375072" w:rsidRDefault="00375072" w:rsidP="00375072">
      <w:pPr>
        <w:rPr>
          <w:b/>
          <w:sz w:val="28"/>
          <w:szCs w:val="28"/>
        </w:rPr>
      </w:pPr>
      <w:r>
        <w:rPr>
          <w:b/>
          <w:sz w:val="28"/>
          <w:szCs w:val="28"/>
        </w:rPr>
        <w:t>AGREEMENT</w:t>
      </w:r>
    </w:p>
    <w:p w14:paraId="41B54904" w14:textId="77777777" w:rsidR="00375072" w:rsidRDefault="00375072" w:rsidP="00375072">
      <w:pPr>
        <w:rPr>
          <w:b/>
          <w:sz w:val="28"/>
          <w:szCs w:val="28"/>
        </w:rPr>
      </w:pPr>
    </w:p>
    <w:p w14:paraId="62BEFE82" w14:textId="77777777" w:rsidR="00375072" w:rsidRDefault="00375072" w:rsidP="00375072">
      <w:pPr>
        <w:rPr>
          <w:sz w:val="24"/>
          <w:szCs w:val="24"/>
        </w:rPr>
      </w:pPr>
      <w:r>
        <w:rPr>
          <w:sz w:val="24"/>
          <w:szCs w:val="24"/>
        </w:rPr>
        <w:t xml:space="preserve">In signing this document, I declare that the community pharmacy contractor named below agrees to provide pharmaceutical services in line with the NHS Highland </w:t>
      </w:r>
      <w:r w:rsidR="002C18AE">
        <w:rPr>
          <w:b/>
          <w:i/>
          <w:sz w:val="24"/>
          <w:szCs w:val="24"/>
        </w:rPr>
        <w:t>Model Scheme Specification for Palliative Care Services</w:t>
      </w:r>
      <w:r w:rsidR="00407291">
        <w:rPr>
          <w:b/>
          <w:i/>
          <w:sz w:val="24"/>
          <w:szCs w:val="24"/>
        </w:rPr>
        <w:t xml:space="preserve"> from 1</w:t>
      </w:r>
      <w:r w:rsidR="00407291" w:rsidRPr="00407291">
        <w:rPr>
          <w:b/>
          <w:i/>
          <w:sz w:val="24"/>
          <w:szCs w:val="24"/>
          <w:vertAlign w:val="superscript"/>
        </w:rPr>
        <w:t>st</w:t>
      </w:r>
      <w:r w:rsidR="00407291">
        <w:rPr>
          <w:b/>
          <w:i/>
          <w:sz w:val="24"/>
          <w:szCs w:val="24"/>
        </w:rPr>
        <w:t xml:space="preserve"> April 2015</w:t>
      </w:r>
      <w:r w:rsidR="00444253">
        <w:rPr>
          <w:b/>
          <w:i/>
          <w:sz w:val="24"/>
          <w:szCs w:val="24"/>
        </w:rPr>
        <w:t xml:space="preserve"> </w:t>
      </w:r>
      <w:r w:rsidR="00444253">
        <w:rPr>
          <w:sz w:val="24"/>
          <w:szCs w:val="24"/>
        </w:rPr>
        <w:t>(and as updated)</w:t>
      </w:r>
      <w:r>
        <w:rPr>
          <w:b/>
          <w:i/>
          <w:sz w:val="24"/>
          <w:szCs w:val="24"/>
        </w:rPr>
        <w:t xml:space="preserve">, </w:t>
      </w:r>
      <w:r>
        <w:rPr>
          <w:sz w:val="24"/>
          <w:szCs w:val="24"/>
        </w:rPr>
        <w:t>as agreed in conjunction with the Highland Pharmacy Contractors’ Committee.</w:t>
      </w:r>
    </w:p>
    <w:p w14:paraId="5436BC2F" w14:textId="77777777" w:rsidR="00375072" w:rsidRDefault="00375072" w:rsidP="00375072">
      <w:pPr>
        <w:rPr>
          <w:sz w:val="24"/>
          <w:szCs w:val="24"/>
        </w:rPr>
      </w:pPr>
    </w:p>
    <w:p w14:paraId="52DE33AF" w14:textId="77777777" w:rsidR="00375072" w:rsidRDefault="00375072" w:rsidP="00375072">
      <w:pPr>
        <w:rPr>
          <w:sz w:val="24"/>
          <w:szCs w:val="24"/>
        </w:rPr>
      </w:pPr>
      <w:r>
        <w:rPr>
          <w:sz w:val="24"/>
          <w:szCs w:val="24"/>
        </w:rPr>
        <w:t>A copy of the policy referred to above and this agreement shall be retained on the pharmacy premises at all times and be readily available for all pharmacy staff involved in the provision of this service.</w:t>
      </w:r>
    </w:p>
    <w:p w14:paraId="3171ADE5" w14:textId="77777777" w:rsidR="00407291" w:rsidRDefault="00407291" w:rsidP="00375072">
      <w:pPr>
        <w:rPr>
          <w:sz w:val="24"/>
          <w:szCs w:val="24"/>
        </w:rPr>
      </w:pPr>
    </w:p>
    <w:p w14:paraId="7129048D" w14:textId="77777777" w:rsidR="00407291" w:rsidRDefault="00407291" w:rsidP="00375072">
      <w:pPr>
        <w:rPr>
          <w:sz w:val="24"/>
          <w:szCs w:val="24"/>
        </w:rPr>
      </w:pPr>
      <w:r>
        <w:rPr>
          <w:sz w:val="24"/>
          <w:szCs w:val="24"/>
        </w:rPr>
        <w:t xml:space="preserve">This pharmacy </w:t>
      </w:r>
      <w:r w:rsidRPr="00407291">
        <w:rPr>
          <w:b/>
          <w:sz w:val="24"/>
          <w:szCs w:val="24"/>
        </w:rPr>
        <w:t>is/is not*</w:t>
      </w:r>
      <w:r>
        <w:rPr>
          <w:sz w:val="24"/>
          <w:szCs w:val="24"/>
        </w:rPr>
        <w:t xml:space="preserve"> a nominated Palliative Care Stockholder under the terms of the specification nominated by NHS Highland. </w:t>
      </w:r>
    </w:p>
    <w:p w14:paraId="4DA097AC" w14:textId="77777777" w:rsidR="00407291" w:rsidRPr="00407291" w:rsidRDefault="00407291" w:rsidP="00375072">
      <w:pPr>
        <w:rPr>
          <w:sz w:val="16"/>
          <w:szCs w:val="16"/>
        </w:rPr>
      </w:pPr>
      <w:r w:rsidRPr="00407291">
        <w:rPr>
          <w:sz w:val="16"/>
          <w:szCs w:val="16"/>
        </w:rPr>
        <w:t>(*delete as appropriate)</w:t>
      </w:r>
    </w:p>
    <w:p w14:paraId="24E78477" w14:textId="77777777" w:rsidR="00375072" w:rsidRDefault="00375072" w:rsidP="00375072">
      <w:pPr>
        <w:rPr>
          <w:sz w:val="24"/>
          <w:szCs w:val="24"/>
        </w:rPr>
      </w:pPr>
    </w:p>
    <w:p w14:paraId="60D1A10B" w14:textId="77777777" w:rsidR="00375072" w:rsidRDefault="00375072" w:rsidP="00375072">
      <w:pPr>
        <w:rPr>
          <w:sz w:val="24"/>
          <w:szCs w:val="24"/>
        </w:rPr>
      </w:pPr>
      <w:r>
        <w:rPr>
          <w:sz w:val="24"/>
          <w:szCs w:val="24"/>
        </w:rPr>
        <w:t>Community Pharmacy:</w:t>
      </w:r>
    </w:p>
    <w:p w14:paraId="651C1EB3" w14:textId="77777777" w:rsidR="00375072" w:rsidRDefault="00375072" w:rsidP="00375072">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37"/>
      </w:tblGrid>
      <w:tr w:rsidR="00375072" w:rsidRPr="001E2457" w14:paraId="38A42D33" w14:textId="77777777" w:rsidTr="001E2457">
        <w:trPr>
          <w:jc w:val="center"/>
        </w:trPr>
        <w:tc>
          <w:tcPr>
            <w:tcW w:w="2518" w:type="dxa"/>
          </w:tcPr>
          <w:p w14:paraId="02D2B4F6" w14:textId="77777777" w:rsidR="00375072" w:rsidRPr="001E2457" w:rsidRDefault="005A595A" w:rsidP="001E2457">
            <w:pPr>
              <w:jc w:val="right"/>
              <w:rPr>
                <w:b/>
                <w:sz w:val="28"/>
                <w:szCs w:val="28"/>
              </w:rPr>
            </w:pPr>
            <w:r w:rsidRPr="001E2457">
              <w:rPr>
                <w:b/>
                <w:sz w:val="28"/>
                <w:szCs w:val="28"/>
              </w:rPr>
              <w:t>Name:</w:t>
            </w:r>
          </w:p>
        </w:tc>
        <w:tc>
          <w:tcPr>
            <w:tcW w:w="7337" w:type="dxa"/>
          </w:tcPr>
          <w:p w14:paraId="6875057A" w14:textId="77777777" w:rsidR="00375072" w:rsidRPr="001E2457" w:rsidRDefault="00375072" w:rsidP="00375072">
            <w:pPr>
              <w:rPr>
                <w:sz w:val="28"/>
                <w:szCs w:val="28"/>
              </w:rPr>
            </w:pPr>
          </w:p>
          <w:p w14:paraId="6C5FF76E" w14:textId="77777777" w:rsidR="005A595A" w:rsidRPr="001E2457" w:rsidRDefault="005A595A" w:rsidP="00375072">
            <w:pPr>
              <w:rPr>
                <w:sz w:val="28"/>
                <w:szCs w:val="28"/>
              </w:rPr>
            </w:pPr>
          </w:p>
        </w:tc>
      </w:tr>
      <w:tr w:rsidR="00375072" w:rsidRPr="001E2457" w14:paraId="60853CB1" w14:textId="77777777" w:rsidTr="001E2457">
        <w:trPr>
          <w:jc w:val="center"/>
        </w:trPr>
        <w:tc>
          <w:tcPr>
            <w:tcW w:w="2518" w:type="dxa"/>
          </w:tcPr>
          <w:p w14:paraId="0D66C949" w14:textId="77777777" w:rsidR="00375072" w:rsidRPr="001E2457" w:rsidRDefault="005A595A" w:rsidP="001E2457">
            <w:pPr>
              <w:jc w:val="right"/>
              <w:rPr>
                <w:b/>
                <w:sz w:val="28"/>
                <w:szCs w:val="28"/>
              </w:rPr>
            </w:pPr>
            <w:r w:rsidRPr="001E2457">
              <w:rPr>
                <w:b/>
                <w:sz w:val="28"/>
                <w:szCs w:val="28"/>
              </w:rPr>
              <w:t>Address:</w:t>
            </w:r>
          </w:p>
        </w:tc>
        <w:tc>
          <w:tcPr>
            <w:tcW w:w="7337" w:type="dxa"/>
          </w:tcPr>
          <w:p w14:paraId="3B449B22" w14:textId="77777777" w:rsidR="00375072" w:rsidRPr="001E2457" w:rsidRDefault="00375072" w:rsidP="00375072">
            <w:pPr>
              <w:rPr>
                <w:sz w:val="28"/>
                <w:szCs w:val="28"/>
              </w:rPr>
            </w:pPr>
          </w:p>
          <w:p w14:paraId="5200483C" w14:textId="77777777" w:rsidR="005A595A" w:rsidRPr="001E2457" w:rsidRDefault="005A595A" w:rsidP="00375072">
            <w:pPr>
              <w:rPr>
                <w:sz w:val="28"/>
                <w:szCs w:val="28"/>
              </w:rPr>
            </w:pPr>
          </w:p>
          <w:p w14:paraId="6FDFFA50" w14:textId="77777777" w:rsidR="005A595A" w:rsidRPr="001E2457" w:rsidRDefault="005A595A" w:rsidP="00375072">
            <w:pPr>
              <w:rPr>
                <w:sz w:val="28"/>
                <w:szCs w:val="28"/>
              </w:rPr>
            </w:pPr>
          </w:p>
          <w:p w14:paraId="7E92CB11" w14:textId="77777777" w:rsidR="005A595A" w:rsidRPr="001E2457" w:rsidRDefault="005A595A" w:rsidP="00375072">
            <w:pPr>
              <w:rPr>
                <w:sz w:val="28"/>
                <w:szCs w:val="28"/>
              </w:rPr>
            </w:pPr>
          </w:p>
        </w:tc>
      </w:tr>
      <w:tr w:rsidR="00375072" w:rsidRPr="001E2457" w14:paraId="70777ECA" w14:textId="77777777" w:rsidTr="001E2457">
        <w:trPr>
          <w:jc w:val="center"/>
        </w:trPr>
        <w:tc>
          <w:tcPr>
            <w:tcW w:w="2518" w:type="dxa"/>
          </w:tcPr>
          <w:p w14:paraId="72763355" w14:textId="77777777" w:rsidR="00375072" w:rsidRPr="001E2457" w:rsidRDefault="005A595A" w:rsidP="001E2457">
            <w:pPr>
              <w:jc w:val="right"/>
              <w:rPr>
                <w:b/>
                <w:sz w:val="28"/>
                <w:szCs w:val="28"/>
              </w:rPr>
            </w:pPr>
            <w:r w:rsidRPr="001E2457">
              <w:rPr>
                <w:b/>
                <w:sz w:val="28"/>
                <w:szCs w:val="28"/>
              </w:rPr>
              <w:t>Contractor Code</w:t>
            </w:r>
          </w:p>
        </w:tc>
        <w:tc>
          <w:tcPr>
            <w:tcW w:w="7337" w:type="dxa"/>
          </w:tcPr>
          <w:p w14:paraId="3B9C2656" w14:textId="77777777" w:rsidR="00375072" w:rsidRPr="001E2457" w:rsidRDefault="00375072" w:rsidP="00375072">
            <w:pPr>
              <w:rPr>
                <w:sz w:val="28"/>
                <w:szCs w:val="28"/>
              </w:rPr>
            </w:pPr>
          </w:p>
        </w:tc>
      </w:tr>
    </w:tbl>
    <w:p w14:paraId="33480B83" w14:textId="77777777" w:rsidR="00375072" w:rsidRPr="00375072" w:rsidRDefault="00375072" w:rsidP="00375072">
      <w:pPr>
        <w:rPr>
          <w:sz w:val="28"/>
          <w:szCs w:val="28"/>
        </w:rPr>
      </w:pPr>
    </w:p>
    <w:p w14:paraId="6DEE6B71" w14:textId="77777777" w:rsidR="00F773C3" w:rsidRPr="00F21CDF" w:rsidRDefault="00886ECA" w:rsidP="00F773C3">
      <w:pPr>
        <w:pStyle w:val="ListParagraph"/>
        <w:ind w:left="0"/>
        <w:rPr>
          <w:rFonts w:ascii="Arial" w:hAnsi="Arial" w:cs="Arial"/>
        </w:rPr>
      </w:pPr>
      <w:r>
        <w:rPr>
          <w:rFonts w:ascii="Arial" w:hAnsi="Arial" w:cs="Arial"/>
          <w:b/>
        </w:rPr>
        <w:t>Stockholding Pharmacies</w:t>
      </w:r>
      <w:r w:rsidR="00F773C3">
        <w:rPr>
          <w:rFonts w:ascii="Arial" w:hAnsi="Arial" w:cs="Arial"/>
        </w:rPr>
        <w:t>: Each pharmacy contractor will</w:t>
      </w:r>
      <w:r w:rsidR="00F773C3" w:rsidRPr="00F21CDF">
        <w:rPr>
          <w:rFonts w:ascii="Arial" w:hAnsi="Arial" w:cs="Arial"/>
        </w:rPr>
        <w:t xml:space="preserve"> receive a</w:t>
      </w:r>
      <w:r>
        <w:rPr>
          <w:rFonts w:ascii="Arial" w:hAnsi="Arial" w:cs="Arial"/>
        </w:rPr>
        <w:t xml:space="preserve">n annual payment of </w:t>
      </w:r>
      <w:r w:rsidR="00A520EA" w:rsidRPr="00A520EA">
        <w:rPr>
          <w:rFonts w:ascii="Arial" w:hAnsi="Arial" w:cs="Arial"/>
          <w:b/>
        </w:rPr>
        <w:t>£</w:t>
      </w:r>
      <w:r>
        <w:rPr>
          <w:rFonts w:ascii="Arial" w:hAnsi="Arial" w:cs="Arial"/>
          <w:b/>
        </w:rPr>
        <w:t>5</w:t>
      </w:r>
      <w:r w:rsidR="00BE7FE6">
        <w:rPr>
          <w:rFonts w:ascii="Arial" w:hAnsi="Arial" w:cs="Arial"/>
          <w:b/>
        </w:rPr>
        <w:t>5</w:t>
      </w:r>
      <w:r w:rsidR="00F773C3" w:rsidRPr="00F21CDF">
        <w:rPr>
          <w:rFonts w:ascii="Arial" w:hAnsi="Arial" w:cs="Arial"/>
        </w:rPr>
        <w:t xml:space="preserve"> </w:t>
      </w:r>
      <w:r w:rsidR="00F773C3">
        <w:rPr>
          <w:rFonts w:ascii="Arial" w:hAnsi="Arial" w:cs="Arial"/>
        </w:rPr>
        <w:t>for</w:t>
      </w:r>
      <w:r w:rsidR="00F773C3" w:rsidRPr="00F21CDF">
        <w:rPr>
          <w:rFonts w:ascii="Arial" w:hAnsi="Arial" w:cs="Arial"/>
        </w:rPr>
        <w:t xml:space="preserve"> </w:t>
      </w:r>
      <w:r>
        <w:rPr>
          <w:rFonts w:ascii="Arial" w:hAnsi="Arial" w:cs="Arial"/>
        </w:rPr>
        <w:t>effectively and efficiently managing the core stock list</w:t>
      </w:r>
      <w:r w:rsidR="00A7098F">
        <w:rPr>
          <w:rFonts w:ascii="Arial" w:hAnsi="Arial" w:cs="Arial"/>
        </w:rPr>
        <w:t>.</w:t>
      </w:r>
      <w:r w:rsidR="00AD7D0C">
        <w:rPr>
          <w:rFonts w:ascii="Arial" w:hAnsi="Arial" w:cs="Arial"/>
        </w:rPr>
        <w:t xml:space="preserve"> Reimbursement costs of out-of date stock will be paid on submission of claim and copy of invoices.</w:t>
      </w:r>
      <w:r w:rsidR="00DF217B">
        <w:rPr>
          <w:rFonts w:ascii="Arial" w:hAnsi="Arial" w:cs="Arial"/>
        </w:rPr>
        <w:t xml:space="preserve"> Each pharmacy will provide a contact number for out-of-hours contact. Payment of </w:t>
      </w:r>
      <w:r w:rsidR="00DF217B" w:rsidRPr="000F4F28">
        <w:rPr>
          <w:rFonts w:ascii="Arial" w:hAnsi="Arial" w:cs="Arial"/>
          <w:b/>
        </w:rPr>
        <w:t>£</w:t>
      </w:r>
      <w:r w:rsidR="00BE7FE6">
        <w:rPr>
          <w:rFonts w:ascii="Arial" w:hAnsi="Arial" w:cs="Arial"/>
          <w:b/>
        </w:rPr>
        <w:t>55</w:t>
      </w:r>
      <w:r w:rsidR="00DF217B">
        <w:rPr>
          <w:rFonts w:ascii="Arial" w:hAnsi="Arial" w:cs="Arial"/>
        </w:rPr>
        <w:t xml:space="preserve"> fee can be claimed for an out</w:t>
      </w:r>
      <w:r w:rsidR="00D87169">
        <w:rPr>
          <w:rFonts w:ascii="Arial" w:hAnsi="Arial" w:cs="Arial"/>
        </w:rPr>
        <w:t>-</w:t>
      </w:r>
      <w:r w:rsidR="00DF217B">
        <w:rPr>
          <w:rFonts w:ascii="Arial" w:hAnsi="Arial" w:cs="Arial"/>
        </w:rPr>
        <w:t>of</w:t>
      </w:r>
      <w:r w:rsidR="00D87169">
        <w:rPr>
          <w:rFonts w:ascii="Arial" w:hAnsi="Arial" w:cs="Arial"/>
        </w:rPr>
        <w:t>-</w:t>
      </w:r>
      <w:r w:rsidR="00DF217B">
        <w:rPr>
          <w:rFonts w:ascii="Arial" w:hAnsi="Arial" w:cs="Arial"/>
        </w:rPr>
        <w:t>hours call-outs.</w:t>
      </w:r>
    </w:p>
    <w:p w14:paraId="6E9CB97F" w14:textId="77777777" w:rsidR="00375072" w:rsidRPr="00375072" w:rsidRDefault="00AD7D0C" w:rsidP="00F773C3">
      <w:pPr>
        <w:rPr>
          <w:sz w:val="24"/>
          <w:szCs w:val="24"/>
        </w:rPr>
      </w:pPr>
      <w:r>
        <w:rPr>
          <w:rFonts w:cs="Arial"/>
          <w:b/>
        </w:rPr>
        <w:t>All Pharmacies</w:t>
      </w:r>
      <w:r w:rsidR="00F773C3">
        <w:rPr>
          <w:rFonts w:cs="Arial"/>
        </w:rPr>
        <w:t xml:space="preserve">: Each pharmacy that signs up to provide this service will receive an annual payment </w:t>
      </w:r>
      <w:r>
        <w:rPr>
          <w:rFonts w:cs="Arial"/>
        </w:rPr>
        <w:t xml:space="preserve">of </w:t>
      </w:r>
      <w:r w:rsidR="00B734AA">
        <w:rPr>
          <w:rFonts w:cs="Arial"/>
          <w:b/>
        </w:rPr>
        <w:t>£</w:t>
      </w:r>
      <w:r w:rsidR="00832A4A">
        <w:rPr>
          <w:rFonts w:cs="Arial"/>
          <w:b/>
        </w:rPr>
        <w:t>165.</w:t>
      </w:r>
    </w:p>
    <w:p w14:paraId="0D852943" w14:textId="77777777" w:rsidR="00F73952" w:rsidRDefault="00F73952"/>
    <w:p w14:paraId="488CA703" w14:textId="77777777" w:rsidR="00F73952" w:rsidRDefault="003B7966">
      <w:r>
        <w:t>Signed: ______________________________________________________   Date: ___________</w:t>
      </w:r>
    </w:p>
    <w:p w14:paraId="56EFF65B" w14:textId="77777777" w:rsidR="003B7966" w:rsidRDefault="003B7966"/>
    <w:p w14:paraId="4ECAD9D9" w14:textId="77777777" w:rsidR="003B7966" w:rsidRDefault="003B7966"/>
    <w:p w14:paraId="57143D09" w14:textId="77777777" w:rsidR="00F73952" w:rsidRDefault="003B7966">
      <w:r>
        <w:t>Please print name: _____________________________________________</w:t>
      </w:r>
    </w:p>
    <w:p w14:paraId="3E766EFE" w14:textId="77777777" w:rsidR="00F73952" w:rsidRDefault="00F73952"/>
    <w:p w14:paraId="608CCF40" w14:textId="77777777" w:rsidR="00F73952" w:rsidRDefault="00F73952"/>
    <w:p w14:paraId="14F7C74F" w14:textId="77777777" w:rsidR="00F058BA" w:rsidRDefault="00F058BA"/>
    <w:sectPr w:rsidR="00F058BA">
      <w:headerReference w:type="even" r:id="rId13"/>
      <w:headerReference w:type="default" r:id="rId14"/>
      <w:footerReference w:type="default" r:id="rId15"/>
      <w:headerReference w:type="first" r:id="rId16"/>
      <w:type w:val="continuous"/>
      <w:pgSz w:w="11907" w:h="16840" w:code="9"/>
      <w:pgMar w:top="3005" w:right="1134" w:bottom="2835" w:left="1134" w:header="392"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4468" w14:textId="77777777" w:rsidR="00FA1754" w:rsidRDefault="00FA1754">
      <w:r>
        <w:separator/>
      </w:r>
    </w:p>
  </w:endnote>
  <w:endnote w:type="continuationSeparator" w:id="0">
    <w:p w14:paraId="03137575" w14:textId="77777777" w:rsidR="00FA1754" w:rsidRDefault="00FA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6FCC" w14:textId="77777777" w:rsidR="007503F4" w:rsidRDefault="0075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F96A" w14:textId="77777777" w:rsidR="00AD7D0C" w:rsidRDefault="00AD7D0C">
    <w:pPr>
      <w:pStyle w:val="nhsbadd"/>
    </w:pPr>
    <w:r>
      <w:fldChar w:fldCharType="begin"/>
    </w:r>
    <w:r>
      <w:instrText xml:space="preserve"> if</w:instrText>
    </w:r>
    <w:r w:rsidR="00E20C3D">
      <w:fldChar w:fldCharType="begin"/>
    </w:r>
    <w:r w:rsidR="00E20C3D">
      <w:instrText xml:space="preserve"> numpages </w:instrText>
    </w:r>
    <w:r w:rsidR="00E20C3D">
      <w:fldChar w:fldCharType="separate"/>
    </w:r>
    <w:r w:rsidR="0062589C">
      <w:rPr>
        <w:noProof/>
      </w:rPr>
      <w:instrText>1</w:instrText>
    </w:r>
    <w:r w:rsidR="00E20C3D">
      <w:rPr>
        <w:noProof/>
      </w:rPr>
      <w:fldChar w:fldCharType="end"/>
    </w:r>
    <w:r>
      <w:instrText>&gt;</w:instrText>
    </w:r>
    <w:r>
      <w:fldChar w:fldCharType="begin"/>
    </w:r>
    <w:r>
      <w:instrText xml:space="preserve"> page </w:instrText>
    </w:r>
    <w:r>
      <w:fldChar w:fldCharType="separate"/>
    </w:r>
    <w:r>
      <w:rPr>
        <w:noProof/>
      </w:rPr>
      <w:instrText>2</w:instrText>
    </w:r>
    <w:r>
      <w:fldChar w:fldCharType="end"/>
    </w:r>
    <w:r>
      <w:instrText xml:space="preserve">"Continued"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D0A5" w14:textId="2D8E2ACF" w:rsidR="00AD7D0C" w:rsidRDefault="00AD7D0C">
    <w:pPr>
      <w:rPr>
        <w:sz w:val="24"/>
        <w:szCs w:val="24"/>
      </w:rPr>
    </w:pPr>
    <w:r>
      <w:t>P</w:t>
    </w:r>
    <w:r>
      <w:rPr>
        <w:sz w:val="24"/>
        <w:szCs w:val="24"/>
      </w:rPr>
      <w:t xml:space="preserve">lease return this signed form </w:t>
    </w:r>
    <w:r w:rsidRPr="00A95F4D">
      <w:rPr>
        <w:b/>
        <w:sz w:val="24"/>
        <w:szCs w:val="24"/>
      </w:rPr>
      <w:t>by post</w:t>
    </w:r>
    <w:r>
      <w:rPr>
        <w:b/>
        <w:sz w:val="24"/>
        <w:szCs w:val="24"/>
      </w:rPr>
      <w:t xml:space="preserve"> </w:t>
    </w:r>
    <w:r>
      <w:rPr>
        <w:sz w:val="24"/>
        <w:szCs w:val="24"/>
      </w:rPr>
      <w:t>to:</w:t>
    </w:r>
    <w:r w:rsidR="007503F4">
      <w:rPr>
        <w:sz w:val="24"/>
        <w:szCs w:val="24"/>
      </w:rPr>
      <w:t xml:space="preserve"> Fiona </w:t>
    </w:r>
    <w:r w:rsidR="00E20C3D">
      <w:rPr>
        <w:sz w:val="24"/>
        <w:szCs w:val="24"/>
      </w:rPr>
      <w:t>Clark</w:t>
    </w:r>
    <w:r w:rsidR="007503F4">
      <w:rPr>
        <w:sz w:val="24"/>
        <w:szCs w:val="24"/>
      </w:rPr>
      <w:t>,</w:t>
    </w:r>
    <w:r w:rsidR="009C64ED">
      <w:rPr>
        <w:sz w:val="24"/>
        <w:szCs w:val="24"/>
      </w:rPr>
      <w:t xml:space="preserve"> Community Pharmacy Services,</w:t>
    </w:r>
    <w:r w:rsidR="007503F4">
      <w:rPr>
        <w:sz w:val="24"/>
        <w:szCs w:val="24"/>
      </w:rPr>
      <w:t xml:space="preserve"> Business Manager,</w:t>
    </w:r>
    <w:r w:rsidR="009C64ED">
      <w:rPr>
        <w:sz w:val="24"/>
        <w:szCs w:val="24"/>
      </w:rPr>
      <w:t xml:space="preserve"> NHS Highland,</w:t>
    </w:r>
    <w:r w:rsidR="007503F4">
      <w:rPr>
        <w:sz w:val="24"/>
        <w:szCs w:val="24"/>
      </w:rPr>
      <w:t xml:space="preserve"> Assynt House, Beechwood Park, Inverness, IV2 3BW</w:t>
    </w:r>
  </w:p>
  <w:p w14:paraId="472E1685" w14:textId="77777777" w:rsidR="00AD7D0C" w:rsidRPr="00A95F4D" w:rsidRDefault="00AD7D0C">
    <w:pPr>
      <w:rPr>
        <w:i/>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2B6F" w14:textId="77777777" w:rsidR="00AD7D0C" w:rsidRDefault="00AD7D0C">
    <w:pPr>
      <w:pStyle w:val="nhsbad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5DB40" w14:textId="77777777" w:rsidR="00FA1754" w:rsidRDefault="00FA1754">
      <w:r>
        <w:separator/>
      </w:r>
    </w:p>
  </w:footnote>
  <w:footnote w:type="continuationSeparator" w:id="0">
    <w:p w14:paraId="1845A75A" w14:textId="77777777" w:rsidR="00FA1754" w:rsidRDefault="00FA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2CD7" w14:textId="77777777" w:rsidR="007503F4" w:rsidRDefault="00750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F09E" w14:textId="77777777" w:rsidR="007503F4" w:rsidRDefault="00750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7BBB" w14:textId="77777777" w:rsidR="00AD7D0C" w:rsidRDefault="00AD7D0C"/>
  <w:tbl>
    <w:tblPr>
      <w:tblW w:w="0" w:type="auto"/>
      <w:tblLayout w:type="fixed"/>
      <w:tblLook w:val="0000" w:firstRow="0" w:lastRow="0" w:firstColumn="0" w:lastColumn="0" w:noHBand="0" w:noVBand="0"/>
    </w:tblPr>
    <w:tblGrid>
      <w:gridCol w:w="8613"/>
    </w:tblGrid>
    <w:tr w:rsidR="00AD7D0C" w14:paraId="14DE2F8A" w14:textId="77777777">
      <w:tc>
        <w:tcPr>
          <w:tcW w:w="8613" w:type="dxa"/>
        </w:tcPr>
        <w:p w14:paraId="42AD7E97" w14:textId="77777777" w:rsidR="00AD7D0C" w:rsidRPr="00A95F4D" w:rsidRDefault="00AD7D0C" w:rsidP="002C18AE">
          <w:pPr>
            <w:pStyle w:val="nhsdept"/>
            <w:jc w:val="center"/>
            <w:rPr>
              <w:rFonts w:cs="Arial"/>
              <w:b/>
              <w:sz w:val="32"/>
              <w:szCs w:val="32"/>
            </w:rPr>
          </w:pPr>
          <w:r>
            <w:rPr>
              <w:rFonts w:cs="Arial"/>
              <w:b/>
              <w:sz w:val="32"/>
              <w:szCs w:val="32"/>
            </w:rPr>
            <w:t>COMMUNITY PHARMACY</w:t>
          </w:r>
          <w:r>
            <w:rPr>
              <w:rFonts w:cs="Arial"/>
              <w:b/>
              <w:sz w:val="32"/>
              <w:szCs w:val="32"/>
            </w:rPr>
            <w:br/>
            <w:t>Palliative Care Model Scheme</w:t>
          </w:r>
        </w:p>
      </w:tc>
    </w:tr>
  </w:tbl>
  <w:p w14:paraId="2AD27BF4" w14:textId="77777777" w:rsidR="00AD7D0C" w:rsidRDefault="00E20C3D">
    <w:pPr>
      <w:pStyle w:val="Header"/>
    </w:pPr>
    <w:r>
      <w:rPr>
        <w:noProof/>
      </w:rPr>
      <w:pict w14:anchorId="21057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89.3pt;margin-top:32.4pt;width:89.4pt;height:89.4pt;z-index:251657728;mso-position-horizontal-relative:page;mso-position-vertical-relative:page" o:allowincell="f">
          <v:imagedata r:id="rId1" o:title="NHS_Highland_faxlogo"/>
          <w10:wrap type="topAndBottom" anchorx="page" anchory="page"/>
          <w10:anchorlock/>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1642" w14:textId="77777777" w:rsidR="00AD7D0C" w:rsidRDefault="00AD7D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14AA" w14:textId="77777777" w:rsidR="00AD7D0C" w:rsidRDefault="00AD7D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2310" w14:textId="77777777" w:rsidR="00AD7D0C" w:rsidRDefault="00AD7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426"/>
    <w:multiLevelType w:val="hybridMultilevel"/>
    <w:tmpl w:val="497A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53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3EA"/>
    <w:rsid w:val="0007280A"/>
    <w:rsid w:val="0008108F"/>
    <w:rsid w:val="000A651E"/>
    <w:rsid w:val="000B1AE3"/>
    <w:rsid w:val="000E43A2"/>
    <w:rsid w:val="000E498F"/>
    <w:rsid w:val="000F4F28"/>
    <w:rsid w:val="00125FDE"/>
    <w:rsid w:val="001305A4"/>
    <w:rsid w:val="0016444B"/>
    <w:rsid w:val="001B356E"/>
    <w:rsid w:val="001E2457"/>
    <w:rsid w:val="001F617A"/>
    <w:rsid w:val="002277F0"/>
    <w:rsid w:val="00274FDF"/>
    <w:rsid w:val="00281112"/>
    <w:rsid w:val="002A6390"/>
    <w:rsid w:val="002C18AE"/>
    <w:rsid w:val="002E7ECB"/>
    <w:rsid w:val="00307D35"/>
    <w:rsid w:val="0032598C"/>
    <w:rsid w:val="00325F29"/>
    <w:rsid w:val="003419F2"/>
    <w:rsid w:val="003635CB"/>
    <w:rsid w:val="00375072"/>
    <w:rsid w:val="003942E4"/>
    <w:rsid w:val="003B7966"/>
    <w:rsid w:val="003C23EA"/>
    <w:rsid w:val="003E4D4A"/>
    <w:rsid w:val="003F6111"/>
    <w:rsid w:val="003F77E0"/>
    <w:rsid w:val="0040637B"/>
    <w:rsid w:val="00407291"/>
    <w:rsid w:val="00407725"/>
    <w:rsid w:val="00436679"/>
    <w:rsid w:val="00444253"/>
    <w:rsid w:val="00462B81"/>
    <w:rsid w:val="0046770C"/>
    <w:rsid w:val="005272A8"/>
    <w:rsid w:val="00540471"/>
    <w:rsid w:val="005525CD"/>
    <w:rsid w:val="00553D5E"/>
    <w:rsid w:val="005A595A"/>
    <w:rsid w:val="005C006B"/>
    <w:rsid w:val="0062589C"/>
    <w:rsid w:val="0063140E"/>
    <w:rsid w:val="00636F8D"/>
    <w:rsid w:val="0064547E"/>
    <w:rsid w:val="00667704"/>
    <w:rsid w:val="006847DF"/>
    <w:rsid w:val="006A0FA4"/>
    <w:rsid w:val="006C46C5"/>
    <w:rsid w:val="006E4206"/>
    <w:rsid w:val="007503F4"/>
    <w:rsid w:val="00756E09"/>
    <w:rsid w:val="007B2CA8"/>
    <w:rsid w:val="007D41DC"/>
    <w:rsid w:val="007E66E7"/>
    <w:rsid w:val="00832A4A"/>
    <w:rsid w:val="008474DE"/>
    <w:rsid w:val="00872521"/>
    <w:rsid w:val="00886ECA"/>
    <w:rsid w:val="008C479C"/>
    <w:rsid w:val="008D3BC8"/>
    <w:rsid w:val="008E12EB"/>
    <w:rsid w:val="009067F2"/>
    <w:rsid w:val="009A01A6"/>
    <w:rsid w:val="009C64ED"/>
    <w:rsid w:val="00A27DD8"/>
    <w:rsid w:val="00A35544"/>
    <w:rsid w:val="00A520EA"/>
    <w:rsid w:val="00A7098F"/>
    <w:rsid w:val="00A90A26"/>
    <w:rsid w:val="00A90AB8"/>
    <w:rsid w:val="00A95F4D"/>
    <w:rsid w:val="00AA2103"/>
    <w:rsid w:val="00AD53D1"/>
    <w:rsid w:val="00AD7D0C"/>
    <w:rsid w:val="00AE2F09"/>
    <w:rsid w:val="00AF06B2"/>
    <w:rsid w:val="00B60865"/>
    <w:rsid w:val="00B734AA"/>
    <w:rsid w:val="00B7645B"/>
    <w:rsid w:val="00BB7CCE"/>
    <w:rsid w:val="00BD405E"/>
    <w:rsid w:val="00BE7FE6"/>
    <w:rsid w:val="00BF2C87"/>
    <w:rsid w:val="00C14259"/>
    <w:rsid w:val="00C273EA"/>
    <w:rsid w:val="00C44626"/>
    <w:rsid w:val="00C5499A"/>
    <w:rsid w:val="00C568B7"/>
    <w:rsid w:val="00C638E2"/>
    <w:rsid w:val="00C80C61"/>
    <w:rsid w:val="00C94A90"/>
    <w:rsid w:val="00CA059F"/>
    <w:rsid w:val="00CC6F89"/>
    <w:rsid w:val="00CE2B0D"/>
    <w:rsid w:val="00D0670D"/>
    <w:rsid w:val="00D42141"/>
    <w:rsid w:val="00D4416A"/>
    <w:rsid w:val="00D53995"/>
    <w:rsid w:val="00D7084B"/>
    <w:rsid w:val="00D87169"/>
    <w:rsid w:val="00DA2F46"/>
    <w:rsid w:val="00DD5CB6"/>
    <w:rsid w:val="00DF217B"/>
    <w:rsid w:val="00E00809"/>
    <w:rsid w:val="00E20C3D"/>
    <w:rsid w:val="00E2592A"/>
    <w:rsid w:val="00E53C5A"/>
    <w:rsid w:val="00E65F87"/>
    <w:rsid w:val="00E675E3"/>
    <w:rsid w:val="00EB7D0A"/>
    <w:rsid w:val="00EF008D"/>
    <w:rsid w:val="00F058BA"/>
    <w:rsid w:val="00F51FDD"/>
    <w:rsid w:val="00F73952"/>
    <w:rsid w:val="00F741DE"/>
    <w:rsid w:val="00F773C3"/>
    <w:rsid w:val="00FA1754"/>
    <w:rsid w:val="00FA6AF3"/>
    <w:rsid w:val="00FB4328"/>
    <w:rsid w:val="00FC3E2A"/>
    <w:rsid w:val="00FC5279"/>
    <w:rsid w:val="00FF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799A1A"/>
  <w15:chartTrackingRefBased/>
  <w15:docId w15:val="{4A3A1F3A-AB38-45F5-A502-42832933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
    <w:name w:val="- PAGE -"/>
    <w:rPr>
      <w:lang w:val="en-US" w:eastAsia="en-US"/>
    </w:rPr>
  </w:style>
  <w:style w:type="paragraph" w:customStyle="1" w:styleId="nhsbase">
    <w:name w:val="nhs_base"/>
    <w:basedOn w:val="Normal"/>
    <w:rPr>
      <w:kern w:val="16"/>
    </w:rPr>
  </w:style>
  <w:style w:type="paragraph" w:customStyle="1" w:styleId="nhsdept">
    <w:name w:val="nhs_dept"/>
    <w:basedOn w:val="nhsbase"/>
    <w:rPr>
      <w:sz w:val="28"/>
    </w:rPr>
  </w:style>
  <w:style w:type="paragraph" w:customStyle="1" w:styleId="nhsrecipient">
    <w:name w:val="nhs_recipient"/>
    <w:basedOn w:val="nhsbase"/>
    <w:rPr>
      <w:sz w:val="24"/>
    </w:rPr>
  </w:style>
  <w:style w:type="paragraph" w:customStyle="1" w:styleId="nhsinfo">
    <w:name w:val="nhs_info"/>
    <w:basedOn w:val="nhsbase"/>
    <w:pPr>
      <w:tabs>
        <w:tab w:val="left" w:pos="993"/>
      </w:tabs>
      <w:ind w:left="993" w:hanging="993"/>
    </w:pPr>
    <w:rPr>
      <w:sz w:val="18"/>
    </w:rPr>
  </w:style>
  <w:style w:type="paragraph" w:styleId="Header">
    <w:name w:val="header"/>
    <w:basedOn w:val="Normal"/>
    <w:pPr>
      <w:tabs>
        <w:tab w:val="center" w:pos="4320"/>
        <w:tab w:val="right" w:pos="8640"/>
      </w:tabs>
    </w:pPr>
  </w:style>
  <w:style w:type="paragraph" w:customStyle="1" w:styleId="nhsbadd">
    <w:name w:val="nhs_badd"/>
    <w:basedOn w:val="nhsinfo"/>
    <w:pPr>
      <w:keepNext/>
      <w:keepLines/>
      <w:tabs>
        <w:tab w:val="clear" w:pos="993"/>
      </w:tabs>
      <w:ind w:left="4820" w:firstLine="0"/>
    </w:pPr>
  </w:style>
  <w:style w:type="paragraph" w:customStyle="1" w:styleId="nhstopaddress">
    <w:name w:val="nhs_topaddress"/>
    <w:basedOn w:val="nhsinfo"/>
    <w:pPr>
      <w:ind w:left="0" w:firstLine="0"/>
    </w:pPr>
  </w:style>
  <w:style w:type="paragraph" w:styleId="Footer">
    <w:name w:val="footer"/>
    <w:basedOn w:val="Normal"/>
    <w:pPr>
      <w:tabs>
        <w:tab w:val="center" w:pos="4320"/>
        <w:tab w:val="right" w:pos="8640"/>
      </w:tabs>
    </w:pPr>
  </w:style>
  <w:style w:type="character" w:styleId="Hyperlink">
    <w:name w:val="Hyperlink"/>
    <w:basedOn w:val="DefaultParagraphFont"/>
    <w:rsid w:val="00F73952"/>
    <w:rPr>
      <w:color w:val="0000FF"/>
      <w:u w:val="single"/>
    </w:rPr>
  </w:style>
  <w:style w:type="table" w:styleId="TableGrid">
    <w:name w:val="Table Grid"/>
    <w:basedOn w:val="TableNormal"/>
    <w:rsid w:val="00375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773C3"/>
    <w:pPr>
      <w:spacing w:after="200" w:line="276" w:lineRule="auto"/>
      <w:ind w:left="720"/>
      <w:contextualSpacing/>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Media for Business</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NHS</dc:creator>
  <cp:keywords/>
  <cp:lastModifiedBy>Nicola Berry (NHS Highland)</cp:lastModifiedBy>
  <cp:revision>3</cp:revision>
  <cp:lastPrinted>2020-02-25T10:52:00Z</cp:lastPrinted>
  <dcterms:created xsi:type="dcterms:W3CDTF">2022-11-14T12:20:00Z</dcterms:created>
  <dcterms:modified xsi:type="dcterms:W3CDTF">2023-06-16T10:47:00Z</dcterms:modified>
</cp:coreProperties>
</file>