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7446" w14:textId="47D40667" w:rsidR="00192D04" w:rsidRPr="00E43BBD" w:rsidRDefault="00C2443B" w:rsidP="00CE5245">
      <w:pPr>
        <w:jc w:val="center"/>
        <w:rPr>
          <w:b/>
          <w:bCs/>
          <w:sz w:val="44"/>
          <w:szCs w:val="44"/>
        </w:rPr>
      </w:pPr>
      <w:r w:rsidRPr="00E43BBD">
        <w:rPr>
          <w:noProof/>
          <w:sz w:val="44"/>
          <w:szCs w:val="44"/>
        </w:rPr>
        <w:drawing>
          <wp:anchor distT="0" distB="0" distL="114300" distR="114300" simplePos="0" relativeHeight="251663360" behindDoc="1" locked="0" layoutInCell="1" allowOverlap="1" wp14:anchorId="1D6F9A29" wp14:editId="2A54CA70">
            <wp:simplePos x="0" y="0"/>
            <wp:positionH relativeFrom="margin">
              <wp:align>left</wp:align>
            </wp:positionH>
            <wp:positionV relativeFrom="paragraph">
              <wp:posOffset>-523875</wp:posOffset>
            </wp:positionV>
            <wp:extent cx="809625" cy="809625"/>
            <wp:effectExtent l="0" t="0" r="9525" b="9525"/>
            <wp:wrapNone/>
            <wp:docPr id="6" name="Picture 6" descr="WhatsApp Logo PNG Images Free DOWNLOAD | By Freepnglog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Logo PNG Images Free DOWNLOAD | By Freepnglogos.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24A" w:rsidRPr="00E43BBD">
        <w:rPr>
          <w:noProof/>
          <w:sz w:val="44"/>
          <w:szCs w:val="44"/>
        </w:rPr>
        <w:drawing>
          <wp:anchor distT="0" distB="0" distL="114300" distR="114300" simplePos="0" relativeHeight="251658240" behindDoc="0" locked="1" layoutInCell="0" allowOverlap="1" wp14:anchorId="669DFBE2" wp14:editId="19594127">
            <wp:simplePos x="0" y="0"/>
            <wp:positionH relativeFrom="margin">
              <wp:align>right</wp:align>
            </wp:positionH>
            <wp:positionV relativeFrom="page">
              <wp:posOffset>483870</wp:posOffset>
            </wp:positionV>
            <wp:extent cx="849630" cy="821055"/>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9630" cy="821055"/>
                    </a:xfrm>
                    <a:prstGeom prst="rect">
                      <a:avLst/>
                    </a:prstGeom>
                    <a:noFill/>
                  </pic:spPr>
                </pic:pic>
              </a:graphicData>
            </a:graphic>
            <wp14:sizeRelH relativeFrom="page">
              <wp14:pctWidth>0</wp14:pctWidth>
            </wp14:sizeRelH>
            <wp14:sizeRelV relativeFrom="page">
              <wp14:pctHeight>0</wp14:pctHeight>
            </wp14:sizeRelV>
          </wp:anchor>
        </w:drawing>
      </w:r>
      <w:r w:rsidR="00CE5245" w:rsidRPr="00E43BBD">
        <w:rPr>
          <w:b/>
          <w:bCs/>
          <w:sz w:val="44"/>
          <w:szCs w:val="44"/>
        </w:rPr>
        <w:t>Community Pharmacy WhatsApp Group</w:t>
      </w:r>
    </w:p>
    <w:p w14:paraId="20BA9056" w14:textId="1EAA9969" w:rsidR="00E43BBD" w:rsidRPr="00E43BBD" w:rsidRDefault="00E43BBD" w:rsidP="00CE5245">
      <w:pPr>
        <w:jc w:val="center"/>
        <w:rPr>
          <w:b/>
          <w:bCs/>
          <w:sz w:val="28"/>
          <w:szCs w:val="28"/>
          <w:u w:val="single"/>
        </w:rPr>
      </w:pPr>
      <w:r w:rsidRPr="00E43BBD">
        <w:rPr>
          <w:b/>
          <w:bCs/>
          <w:sz w:val="28"/>
          <w:szCs w:val="28"/>
          <w:u w:val="single"/>
        </w:rPr>
        <w:t>Community Pharmacy Team/Palliative Care/Independent Prescribing</w:t>
      </w:r>
    </w:p>
    <w:p w14:paraId="5B321018" w14:textId="5FD481B2" w:rsidR="00DE524A" w:rsidRDefault="00DE524A" w:rsidP="00E43BBD">
      <w:pPr>
        <w:ind w:right="-397"/>
        <w:jc w:val="both"/>
      </w:pPr>
      <w:r>
        <w:t>Following discussion with CPHi</w:t>
      </w:r>
      <w:r w:rsidR="00E43BBD">
        <w:t xml:space="preserve">, Palliative Care Pharmacist and </w:t>
      </w:r>
      <w:r>
        <w:t>the local T</w:t>
      </w:r>
      <w:r w:rsidR="00C2443B">
        <w:t>each</w:t>
      </w:r>
      <w:r>
        <w:t xml:space="preserve"> &amp; T</w:t>
      </w:r>
      <w:r w:rsidR="00C2443B">
        <w:t>reat</w:t>
      </w:r>
      <w:r>
        <w:t xml:space="preserve"> Hub personnel, it was </w:t>
      </w:r>
      <w:r w:rsidR="00FE416F">
        <w:t xml:space="preserve">decided </w:t>
      </w:r>
      <w:r>
        <w:t xml:space="preserve">that </w:t>
      </w:r>
      <w:r w:rsidR="00E43BBD">
        <w:t xml:space="preserve">various </w:t>
      </w:r>
      <w:r>
        <w:t>WhatsApp group</w:t>
      </w:r>
      <w:r w:rsidR="00E43BBD">
        <w:t>s</w:t>
      </w:r>
      <w:r>
        <w:t xml:space="preserve"> be introduced which will be used to enable the </w:t>
      </w:r>
      <w:r w:rsidR="00E43BBD">
        <w:t xml:space="preserve">community pharmacists </w:t>
      </w:r>
      <w:r>
        <w:t>to engage with their peers and share experiences of their prescribing</w:t>
      </w:r>
      <w:r w:rsidR="00E43BBD">
        <w:t xml:space="preserve"> etc</w:t>
      </w:r>
      <w:r>
        <w:t>, in a safe and secure environment.</w:t>
      </w:r>
    </w:p>
    <w:p w14:paraId="11FC0E44" w14:textId="391C53FF" w:rsidR="00DE524A" w:rsidRDefault="00DE524A" w:rsidP="00E43BBD">
      <w:pPr>
        <w:ind w:right="-397"/>
        <w:jc w:val="both"/>
      </w:pPr>
      <w:r>
        <w:t>To allow us to set up th</w:t>
      </w:r>
      <w:r w:rsidR="00E43BBD">
        <w:t>ese</w:t>
      </w:r>
      <w:r>
        <w:t xml:space="preserve"> group</w:t>
      </w:r>
      <w:r w:rsidR="00E43BBD">
        <w:t>s</w:t>
      </w:r>
      <w:r>
        <w:t xml:space="preserve">, we will need to use your </w:t>
      </w:r>
      <w:r w:rsidR="0029718C">
        <w:t xml:space="preserve">nominated mobile telephone </w:t>
      </w:r>
      <w:r w:rsidR="00294AC9">
        <w:t>numb</w:t>
      </w:r>
      <w:r>
        <w:t xml:space="preserve">er to add you to the </w:t>
      </w:r>
      <w:r w:rsidR="00E43BBD">
        <w:t xml:space="preserve">specific </w:t>
      </w:r>
      <w:r>
        <w:t>group</w:t>
      </w:r>
      <w:r w:rsidR="00E43BBD">
        <w:t xml:space="preserve">. A current community pharmacy team WhatsApp group and Palliative Care WhatsApp group </w:t>
      </w:r>
      <w:r w:rsidR="00FE416F">
        <w:t xml:space="preserve">already </w:t>
      </w:r>
      <w:r w:rsidR="00E43BBD">
        <w:t>exist.</w:t>
      </w:r>
      <w:r w:rsidR="00161BAC">
        <w:t xml:space="preserve">  There is </w:t>
      </w:r>
      <w:r w:rsidR="00161BAC" w:rsidRPr="00CB242A">
        <w:rPr>
          <w:b/>
          <w:bCs/>
        </w:rPr>
        <w:t>no</w:t>
      </w:r>
      <w:r w:rsidR="00161BAC">
        <w:t xml:space="preserve"> obligation to join </w:t>
      </w:r>
      <w:r w:rsidR="00E43BBD">
        <w:t xml:space="preserve">any of these </w:t>
      </w:r>
      <w:r w:rsidR="00161BAC">
        <w:t>groups</w:t>
      </w:r>
      <w:r w:rsidR="006804A0">
        <w:t>.</w:t>
      </w:r>
    </w:p>
    <w:p w14:paraId="3ECA9A92" w14:textId="661246BD" w:rsidR="00161BAC" w:rsidRDefault="00161BAC" w:rsidP="00E43BBD">
      <w:pPr>
        <w:ind w:right="-397"/>
        <w:jc w:val="both"/>
      </w:pPr>
      <w:r>
        <w:t xml:space="preserve">The community pharmacy team is committed to ensure that any personal information you provide is handled confidentially, and in accordance with the Data Protection legislation.  We will not share your mobile number with any third party and will only share this with the </w:t>
      </w:r>
      <w:r w:rsidR="00E43BBD">
        <w:t xml:space="preserve">appropriate </w:t>
      </w:r>
      <w:r>
        <w:t>WhatsApp group.</w:t>
      </w:r>
    </w:p>
    <w:p w14:paraId="3CA1630B" w14:textId="366CEB83" w:rsidR="00161BAC" w:rsidRPr="00161BAC" w:rsidRDefault="00161BAC" w:rsidP="00E43BBD">
      <w:pPr>
        <w:ind w:right="-397"/>
        <w:jc w:val="both"/>
        <w:rPr>
          <w:b/>
          <w:bCs/>
        </w:rPr>
      </w:pPr>
      <w:r w:rsidRPr="00161BAC">
        <w:rPr>
          <w:b/>
          <w:bCs/>
        </w:rPr>
        <w:t>Rules for Self-Management WhatsApp Group</w:t>
      </w:r>
      <w:r w:rsidR="00C10D31">
        <w:rPr>
          <w:b/>
          <w:bCs/>
        </w:rPr>
        <w:t>s</w:t>
      </w:r>
    </w:p>
    <w:p w14:paraId="45D3611A" w14:textId="0B93DB55" w:rsidR="00161BAC" w:rsidRDefault="00161BAC" w:rsidP="00E43BBD">
      <w:pPr>
        <w:ind w:right="-397"/>
        <w:jc w:val="both"/>
      </w:pPr>
      <w:r>
        <w:t xml:space="preserve">To ensure we are all well connected and use this facility correctly and safely, we have developed a few ground rules for using the </w:t>
      </w:r>
      <w:r w:rsidR="001D534F">
        <w:t>WhatsApp</w:t>
      </w:r>
      <w:r>
        <w:t xml:space="preserve"> group</w:t>
      </w:r>
      <w:r w:rsidR="00C10D31">
        <w:t>s</w:t>
      </w:r>
      <w:r>
        <w:t>.</w:t>
      </w:r>
    </w:p>
    <w:p w14:paraId="73E504F6" w14:textId="0A3593F1" w:rsidR="00161BAC" w:rsidRDefault="00161BAC" w:rsidP="00E43BBD">
      <w:pPr>
        <w:pStyle w:val="ListParagraph"/>
        <w:numPr>
          <w:ilvl w:val="0"/>
          <w:numId w:val="1"/>
        </w:numPr>
        <w:ind w:right="-397"/>
        <w:jc w:val="both"/>
      </w:pPr>
      <w:r w:rsidRPr="00E43BBD">
        <w:rPr>
          <w:b/>
          <w:bCs/>
        </w:rPr>
        <w:t>Respect others as individuals</w:t>
      </w:r>
      <w:r>
        <w:t xml:space="preserve"> – giving the other person our attention, responding politely and not ridiculing what other people say.  Remember, not everyone will have the same opinion and that is perfectly OK.</w:t>
      </w:r>
    </w:p>
    <w:p w14:paraId="44792E70" w14:textId="38759F38" w:rsidR="00161BAC" w:rsidRDefault="00161BAC" w:rsidP="00E43BBD">
      <w:pPr>
        <w:pStyle w:val="ListParagraph"/>
        <w:numPr>
          <w:ilvl w:val="0"/>
          <w:numId w:val="1"/>
        </w:numPr>
        <w:ind w:right="-397"/>
        <w:jc w:val="both"/>
      </w:pPr>
      <w:r w:rsidRPr="00E43BBD">
        <w:rPr>
          <w:b/>
          <w:bCs/>
        </w:rPr>
        <w:t>Respect others cul</w:t>
      </w:r>
      <w:r w:rsidR="001D534F" w:rsidRPr="00E43BBD">
        <w:rPr>
          <w:b/>
          <w:bCs/>
        </w:rPr>
        <w:t>ture, race and background</w:t>
      </w:r>
      <w:r w:rsidR="001D534F">
        <w:t xml:space="preserve"> – realising that while we are all different, that deep inside we are essentially the same.</w:t>
      </w:r>
    </w:p>
    <w:p w14:paraId="136A0468" w14:textId="4B59F81B" w:rsidR="001D534F" w:rsidRDefault="001D534F" w:rsidP="00E43BBD">
      <w:pPr>
        <w:pStyle w:val="ListParagraph"/>
        <w:numPr>
          <w:ilvl w:val="0"/>
          <w:numId w:val="1"/>
        </w:numPr>
        <w:ind w:right="-397"/>
        <w:jc w:val="both"/>
      </w:pPr>
      <w:r w:rsidRPr="00E43BBD">
        <w:rPr>
          <w:b/>
          <w:bCs/>
        </w:rPr>
        <w:t>Respect others privacy and confidentiality</w:t>
      </w:r>
      <w:r>
        <w:t xml:space="preserve"> – you must not share contact numbers of the participants in the group with anyone else and remember that anything discussed in the group must be treated confidentially.</w:t>
      </w:r>
    </w:p>
    <w:p w14:paraId="54123C3A" w14:textId="1C5B1097" w:rsidR="001D534F" w:rsidRDefault="001D534F" w:rsidP="00E43BBD">
      <w:pPr>
        <w:pStyle w:val="ListParagraph"/>
        <w:numPr>
          <w:ilvl w:val="0"/>
          <w:numId w:val="1"/>
        </w:numPr>
        <w:ind w:right="-397"/>
        <w:jc w:val="both"/>
      </w:pPr>
      <w:r w:rsidRPr="00E43BBD">
        <w:rPr>
          <w:b/>
          <w:bCs/>
        </w:rPr>
        <w:t>No bullying, harassment or discrimination</w:t>
      </w:r>
      <w:r w:rsidR="006804A0">
        <w:t>.</w:t>
      </w:r>
    </w:p>
    <w:p w14:paraId="13F097BE" w14:textId="6C98344A" w:rsidR="001D534F" w:rsidRDefault="001D534F" w:rsidP="00E43BBD">
      <w:pPr>
        <w:pStyle w:val="ListParagraph"/>
        <w:numPr>
          <w:ilvl w:val="0"/>
          <w:numId w:val="1"/>
        </w:numPr>
        <w:ind w:right="-397"/>
        <w:jc w:val="both"/>
      </w:pPr>
      <w:r w:rsidRPr="00E43BBD">
        <w:rPr>
          <w:b/>
          <w:bCs/>
        </w:rPr>
        <w:t>No use of explicit/sexual language</w:t>
      </w:r>
      <w:r w:rsidR="006804A0">
        <w:t>.</w:t>
      </w:r>
    </w:p>
    <w:p w14:paraId="2B738AF9" w14:textId="741298DE" w:rsidR="001D534F" w:rsidRDefault="001D534F" w:rsidP="00E43BBD">
      <w:pPr>
        <w:pStyle w:val="ListParagraph"/>
        <w:numPr>
          <w:ilvl w:val="0"/>
          <w:numId w:val="1"/>
        </w:numPr>
        <w:ind w:right="-397"/>
        <w:jc w:val="both"/>
      </w:pPr>
      <w:r w:rsidRPr="00E43BBD">
        <w:rPr>
          <w:b/>
          <w:bCs/>
        </w:rPr>
        <w:t>Take turns</w:t>
      </w:r>
      <w:r>
        <w:t xml:space="preserve"> – let everyone have a turn and do join the conversation when you can</w:t>
      </w:r>
      <w:r w:rsidR="006804A0">
        <w:t>.</w:t>
      </w:r>
    </w:p>
    <w:p w14:paraId="7DBB273F" w14:textId="697B858B" w:rsidR="001D534F" w:rsidRDefault="00763765" w:rsidP="00E43BBD">
      <w:pPr>
        <w:pStyle w:val="ListParagraph"/>
        <w:numPr>
          <w:ilvl w:val="0"/>
          <w:numId w:val="1"/>
        </w:numPr>
        <w:ind w:right="-397"/>
        <w:jc w:val="both"/>
      </w:pPr>
      <w:r w:rsidRPr="00763765">
        <w:rPr>
          <w:b/>
          <w:bCs/>
        </w:rPr>
        <w:t>Peer support</w:t>
      </w:r>
      <w:r>
        <w:t xml:space="preserve"> - </w:t>
      </w:r>
      <w:r w:rsidR="001D534F">
        <w:t>share your anxieties and worries, share your thoughts and offer support to one another</w:t>
      </w:r>
      <w:r w:rsidR="006804A0">
        <w:t>.</w:t>
      </w:r>
    </w:p>
    <w:p w14:paraId="7E52AFE4" w14:textId="15C5050C" w:rsidR="001D534F" w:rsidRDefault="001D534F" w:rsidP="00E43BBD">
      <w:pPr>
        <w:pStyle w:val="ListParagraph"/>
        <w:numPr>
          <w:ilvl w:val="0"/>
          <w:numId w:val="1"/>
        </w:numPr>
        <w:ind w:right="-397"/>
        <w:jc w:val="both"/>
      </w:pPr>
      <w:r w:rsidRPr="00E43BBD">
        <w:rPr>
          <w:b/>
          <w:bCs/>
        </w:rPr>
        <w:t>No tolerance policy</w:t>
      </w:r>
      <w:r>
        <w:t xml:space="preserve"> – the Advisory Group will be part of the group chat to both participate and monitor conversations to help and support when required.  We ma</w:t>
      </w:r>
      <w:r w:rsidR="001A5350">
        <w:t>y</w:t>
      </w:r>
      <w:r>
        <w:t xml:space="preserve"> ask you to remove comment or chat that is not appropriate.  In very rare cases we may apply some form of sanction i.e. suspension/removal from the group</w:t>
      </w:r>
      <w:r w:rsidR="006804A0">
        <w:t>.</w:t>
      </w:r>
    </w:p>
    <w:p w14:paraId="0804BAF2" w14:textId="1C188D8E" w:rsidR="001D534F" w:rsidRDefault="001D534F" w:rsidP="00E43BBD">
      <w:pPr>
        <w:pStyle w:val="ListParagraph"/>
        <w:numPr>
          <w:ilvl w:val="0"/>
          <w:numId w:val="1"/>
        </w:numPr>
        <w:ind w:right="-397"/>
        <w:jc w:val="both"/>
      </w:pPr>
      <w:r w:rsidRPr="00E43BBD">
        <w:rPr>
          <w:b/>
          <w:bCs/>
        </w:rPr>
        <w:t>Make a Rule</w:t>
      </w:r>
      <w:r>
        <w:t xml:space="preserve"> – if you wish a rule to be added here then get in touch and let us know</w:t>
      </w:r>
      <w:r w:rsidR="006804A0">
        <w:t>.</w:t>
      </w:r>
    </w:p>
    <w:p w14:paraId="480C4796" w14:textId="374A8574" w:rsidR="001D534F" w:rsidRDefault="001D534F" w:rsidP="00E43BBD">
      <w:pPr>
        <w:pStyle w:val="ListParagraph"/>
        <w:numPr>
          <w:ilvl w:val="0"/>
          <w:numId w:val="1"/>
        </w:numPr>
        <w:ind w:right="-397"/>
        <w:jc w:val="both"/>
      </w:pPr>
      <w:r w:rsidRPr="00E43BBD">
        <w:rPr>
          <w:b/>
          <w:bCs/>
        </w:rPr>
        <w:t>If you wish to leave the group</w:t>
      </w:r>
      <w:r>
        <w:t xml:space="preserve"> – if you no longer wish to participate please inform</w:t>
      </w:r>
      <w:r w:rsidR="006804A0">
        <w:t xml:space="preserve"> </w:t>
      </w:r>
      <w:hyperlink r:id="rId7" w:history="1">
        <w:r w:rsidR="006804A0" w:rsidRPr="00040297">
          <w:rPr>
            <w:rStyle w:val="Hyperlink"/>
          </w:rPr>
          <w:t>nhsh.cpsoffice@nhs.scot</w:t>
        </w:r>
      </w:hyperlink>
      <w:r w:rsidR="00E43BBD">
        <w:t xml:space="preserve"> or </w:t>
      </w:r>
      <w:r w:rsidR="007C3F79">
        <w:t>Tel</w:t>
      </w:r>
      <w:r w:rsidR="00E43BBD">
        <w:t xml:space="preserve"> : 01463 706886</w:t>
      </w:r>
      <w:r w:rsidR="00FE416F">
        <w:t xml:space="preserve"> and your </w:t>
      </w:r>
      <w:r w:rsidR="007C3F79">
        <w:t xml:space="preserve">number </w:t>
      </w:r>
      <w:r w:rsidR="00FE416F">
        <w:t>will be removed from the group(s)</w:t>
      </w:r>
      <w:r w:rsidR="006804A0">
        <w:t>.</w:t>
      </w:r>
    </w:p>
    <w:p w14:paraId="28ECCA3D" w14:textId="76D65FDC" w:rsidR="001D534F" w:rsidRDefault="001D534F" w:rsidP="00E43BBD">
      <w:pPr>
        <w:pStyle w:val="ListParagraph"/>
        <w:numPr>
          <w:ilvl w:val="0"/>
          <w:numId w:val="1"/>
        </w:numPr>
        <w:ind w:right="-397"/>
        <w:jc w:val="both"/>
      </w:pPr>
      <w:r w:rsidRPr="00E43BBD">
        <w:rPr>
          <w:b/>
          <w:bCs/>
        </w:rPr>
        <w:t>Remember</w:t>
      </w:r>
      <w:r>
        <w:t xml:space="preserve"> – this facility is NOT a replacement for emergency solutions.  WhatsApp will not be monitored 24/7 and therefore if you have an emergency please call 999 or 101 for non-emergencies.</w:t>
      </w:r>
      <w:r>
        <w:br w:type="page"/>
      </w:r>
    </w:p>
    <w:p w14:paraId="1EDF0E92" w14:textId="2CD5F832" w:rsidR="00C411F6" w:rsidRDefault="006804A0" w:rsidP="00C411F6">
      <w:pPr>
        <w:pStyle w:val="ListParagraph"/>
        <w:jc w:val="center"/>
        <w:rPr>
          <w:b/>
          <w:bCs/>
          <w:u w:val="single"/>
        </w:rPr>
      </w:pPr>
      <w:r>
        <w:rPr>
          <w:noProof/>
        </w:rPr>
        <w:lastRenderedPageBreak/>
        <w:drawing>
          <wp:anchor distT="0" distB="0" distL="114300" distR="114300" simplePos="0" relativeHeight="251660288" behindDoc="0" locked="0" layoutInCell="0" allowOverlap="1" wp14:anchorId="753DBB9F" wp14:editId="279F68D0">
            <wp:simplePos x="0" y="0"/>
            <wp:positionH relativeFrom="margin">
              <wp:align>right</wp:align>
            </wp:positionH>
            <wp:positionV relativeFrom="page">
              <wp:posOffset>748665</wp:posOffset>
            </wp:positionV>
            <wp:extent cx="849630" cy="821055"/>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9630" cy="821055"/>
                    </a:xfrm>
                    <a:prstGeom prst="rect">
                      <a:avLst/>
                    </a:prstGeom>
                    <a:noFill/>
                  </pic:spPr>
                </pic:pic>
              </a:graphicData>
            </a:graphic>
            <wp14:sizeRelH relativeFrom="page">
              <wp14:pctWidth>0</wp14:pctWidth>
            </wp14:sizeRelH>
            <wp14:sizeRelV relativeFrom="page">
              <wp14:pctHeight>0</wp14:pctHeight>
            </wp14:sizeRelV>
          </wp:anchor>
        </w:drawing>
      </w:r>
      <w:r w:rsidR="00C2443B">
        <w:rPr>
          <w:noProof/>
        </w:rPr>
        <w:drawing>
          <wp:anchor distT="0" distB="0" distL="114300" distR="114300" simplePos="0" relativeHeight="251661312" behindDoc="1" locked="0" layoutInCell="1" allowOverlap="1" wp14:anchorId="55B3D698" wp14:editId="4204899C">
            <wp:simplePos x="0" y="0"/>
            <wp:positionH relativeFrom="margin">
              <wp:posOffset>428625</wp:posOffset>
            </wp:positionH>
            <wp:positionV relativeFrom="paragraph">
              <wp:posOffset>-152400</wp:posOffset>
            </wp:positionV>
            <wp:extent cx="809625" cy="809625"/>
            <wp:effectExtent l="0" t="0" r="9525" b="9525"/>
            <wp:wrapNone/>
            <wp:docPr id="5" name="Picture 5" descr="WhatsApp Logo PNG Images Free DOWNLOAD | By Freepnglog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Logo PNG Images Free DOWNLOAD | By Freepnglogos.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79A5">
        <w:rPr>
          <w:noProof/>
        </w:rPr>
        <mc:AlternateContent>
          <mc:Choice Requires="wps">
            <w:drawing>
              <wp:inline distT="0" distB="0" distL="0" distR="0" wp14:anchorId="13E14C41" wp14:editId="55DC47EA">
                <wp:extent cx="304800" cy="304800"/>
                <wp:effectExtent l="0" t="0" r="0" b="0"/>
                <wp:docPr id="3" name="AutoShape 2" descr="Adding without consent to a WhatsApp group carries fin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4F980" id="AutoShape 2" o:spid="_x0000_s1026" alt="Adding without consent to a WhatsApp group carries fin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97A561E" w14:textId="5ECE1BA7" w:rsidR="00C411F6" w:rsidRDefault="00C411F6" w:rsidP="00C411F6">
      <w:pPr>
        <w:pStyle w:val="ListParagraph"/>
        <w:jc w:val="center"/>
        <w:rPr>
          <w:b/>
          <w:bCs/>
          <w:u w:val="single"/>
        </w:rPr>
      </w:pPr>
    </w:p>
    <w:p w14:paraId="59754F1A" w14:textId="13732861" w:rsidR="001D534F" w:rsidRPr="00C411F6" w:rsidRDefault="001D534F" w:rsidP="00C411F6">
      <w:pPr>
        <w:pStyle w:val="ListParagraph"/>
        <w:jc w:val="center"/>
        <w:rPr>
          <w:b/>
          <w:bCs/>
          <w:u w:val="single"/>
        </w:rPr>
      </w:pPr>
      <w:r w:rsidRPr="00C411F6">
        <w:rPr>
          <w:b/>
          <w:bCs/>
          <w:u w:val="single"/>
        </w:rPr>
        <w:t xml:space="preserve">WhatsApp </w:t>
      </w:r>
      <w:r w:rsidR="001A5350">
        <w:rPr>
          <w:b/>
          <w:bCs/>
          <w:u w:val="single"/>
        </w:rPr>
        <w:t>Community Pharmacy Independent Prescriber</w:t>
      </w:r>
      <w:r w:rsidRPr="00C411F6">
        <w:rPr>
          <w:b/>
          <w:bCs/>
          <w:u w:val="single"/>
        </w:rPr>
        <w:t xml:space="preserve"> Group Consent Form</w:t>
      </w:r>
    </w:p>
    <w:p w14:paraId="5A07BE4E" w14:textId="761CA5FA" w:rsidR="001D534F" w:rsidRDefault="001D534F" w:rsidP="001D534F">
      <w:pPr>
        <w:pStyle w:val="ListParagraph"/>
        <w:jc w:val="both"/>
      </w:pPr>
    </w:p>
    <w:tbl>
      <w:tblPr>
        <w:tblStyle w:val="TableGrid"/>
        <w:tblW w:w="0" w:type="auto"/>
        <w:tblInd w:w="720" w:type="dxa"/>
        <w:tblLook w:val="04A0" w:firstRow="1" w:lastRow="0" w:firstColumn="1" w:lastColumn="0" w:noHBand="0" w:noVBand="1"/>
      </w:tblPr>
      <w:tblGrid>
        <w:gridCol w:w="8296"/>
      </w:tblGrid>
      <w:tr w:rsidR="001D534F" w14:paraId="427A3A63" w14:textId="77777777" w:rsidTr="00C411F6">
        <w:tc>
          <w:tcPr>
            <w:tcW w:w="9016" w:type="dxa"/>
            <w:shd w:val="clear" w:color="auto" w:fill="E7E6E6" w:themeFill="background2"/>
          </w:tcPr>
          <w:p w14:paraId="4EEF0406" w14:textId="2027E9D6" w:rsidR="00C411F6" w:rsidRDefault="00C411F6" w:rsidP="001D534F">
            <w:pPr>
              <w:pStyle w:val="ListParagraph"/>
              <w:ind w:left="0"/>
              <w:jc w:val="both"/>
            </w:pPr>
            <w:r>
              <w:t xml:space="preserve">Consent is a legal definition that simply means that you are competent and capable to make a decision once you have received adequate (or enough) information.  Consent should be given without influence and in Scotland; the legal age of consent is 12 years.  </w:t>
            </w:r>
          </w:p>
        </w:tc>
      </w:tr>
    </w:tbl>
    <w:p w14:paraId="44185A63" w14:textId="50193CAE" w:rsidR="001D534F" w:rsidRDefault="001D534F" w:rsidP="001D534F">
      <w:pPr>
        <w:pStyle w:val="ListParagraph"/>
        <w:jc w:val="both"/>
      </w:pPr>
    </w:p>
    <w:p w14:paraId="7339C3D6" w14:textId="0A1AE6C6" w:rsidR="00C411F6" w:rsidRDefault="00C411F6" w:rsidP="001D534F">
      <w:pPr>
        <w:pStyle w:val="ListParagraph"/>
        <w:jc w:val="both"/>
      </w:pPr>
    </w:p>
    <w:tbl>
      <w:tblPr>
        <w:tblStyle w:val="TableGrid"/>
        <w:tblW w:w="0" w:type="auto"/>
        <w:tblInd w:w="720" w:type="dxa"/>
        <w:tblLook w:val="04A0" w:firstRow="1" w:lastRow="0" w:firstColumn="1" w:lastColumn="0" w:noHBand="0" w:noVBand="1"/>
      </w:tblPr>
      <w:tblGrid>
        <w:gridCol w:w="4378"/>
        <w:gridCol w:w="2127"/>
        <w:gridCol w:w="850"/>
        <w:gridCol w:w="941"/>
      </w:tblGrid>
      <w:tr w:rsidR="00C411F6" w14:paraId="21169D18" w14:textId="77777777" w:rsidTr="00C411F6">
        <w:tc>
          <w:tcPr>
            <w:tcW w:w="6505" w:type="dxa"/>
            <w:gridSpan w:val="2"/>
          </w:tcPr>
          <w:p w14:paraId="77C3E024" w14:textId="4B038457" w:rsidR="00C411F6" w:rsidRDefault="00C411F6" w:rsidP="001D534F">
            <w:pPr>
              <w:pStyle w:val="ListParagraph"/>
              <w:ind w:left="0"/>
              <w:jc w:val="both"/>
            </w:pPr>
            <w:r>
              <w:t>Would you like to join the C</w:t>
            </w:r>
            <w:r w:rsidR="00FE416F">
              <w:t>ommunity Pharmacy Independent WhatsApp group</w:t>
            </w:r>
            <w:r w:rsidR="00A0261F">
              <w:t xml:space="preserve"> ?</w:t>
            </w:r>
          </w:p>
        </w:tc>
        <w:tc>
          <w:tcPr>
            <w:tcW w:w="850" w:type="dxa"/>
          </w:tcPr>
          <w:p w14:paraId="307AB35D" w14:textId="6338649E" w:rsidR="00C411F6" w:rsidRDefault="00C411F6" w:rsidP="001D534F">
            <w:pPr>
              <w:pStyle w:val="ListParagraph"/>
              <w:ind w:left="0"/>
              <w:jc w:val="both"/>
            </w:pPr>
            <w:r>
              <w:t>Yes</w:t>
            </w:r>
          </w:p>
        </w:tc>
        <w:tc>
          <w:tcPr>
            <w:tcW w:w="941" w:type="dxa"/>
          </w:tcPr>
          <w:p w14:paraId="6E3FCFDF" w14:textId="0AFDA820" w:rsidR="00C411F6" w:rsidRDefault="00C411F6" w:rsidP="001D534F">
            <w:pPr>
              <w:pStyle w:val="ListParagraph"/>
              <w:ind w:left="0"/>
              <w:jc w:val="both"/>
            </w:pPr>
            <w:r>
              <w:t>No</w:t>
            </w:r>
          </w:p>
        </w:tc>
      </w:tr>
      <w:tr w:rsidR="00C10D31" w14:paraId="6067B56D" w14:textId="77777777" w:rsidTr="00C411F6">
        <w:tc>
          <w:tcPr>
            <w:tcW w:w="6505" w:type="dxa"/>
            <w:gridSpan w:val="2"/>
          </w:tcPr>
          <w:p w14:paraId="1ACF72F2" w14:textId="5ED9A0EF" w:rsidR="00C10D31" w:rsidRDefault="00C10D31" w:rsidP="001D534F">
            <w:pPr>
              <w:pStyle w:val="ListParagraph"/>
              <w:ind w:left="0"/>
              <w:jc w:val="both"/>
            </w:pPr>
            <w:r>
              <w:t>Would you like to join the generic Health Board Group (no answer required if you have already agreed to this)</w:t>
            </w:r>
            <w:r w:rsidR="00A0261F">
              <w:t xml:space="preserve"> ?</w:t>
            </w:r>
          </w:p>
        </w:tc>
        <w:tc>
          <w:tcPr>
            <w:tcW w:w="850" w:type="dxa"/>
          </w:tcPr>
          <w:p w14:paraId="23797120" w14:textId="6564582B" w:rsidR="00C10D31" w:rsidRDefault="00C10D31" w:rsidP="001D534F">
            <w:pPr>
              <w:pStyle w:val="ListParagraph"/>
              <w:ind w:left="0"/>
              <w:jc w:val="both"/>
            </w:pPr>
            <w:r>
              <w:t>Yes</w:t>
            </w:r>
          </w:p>
        </w:tc>
        <w:tc>
          <w:tcPr>
            <w:tcW w:w="941" w:type="dxa"/>
          </w:tcPr>
          <w:p w14:paraId="04F5AFD8" w14:textId="28E9A1AF" w:rsidR="00C10D31" w:rsidRDefault="00C10D31" w:rsidP="001D534F">
            <w:pPr>
              <w:pStyle w:val="ListParagraph"/>
              <w:ind w:left="0"/>
              <w:jc w:val="both"/>
            </w:pPr>
            <w:r>
              <w:t>No</w:t>
            </w:r>
          </w:p>
        </w:tc>
      </w:tr>
      <w:tr w:rsidR="00C10D31" w14:paraId="7AD01556" w14:textId="77777777" w:rsidTr="00C411F6">
        <w:tc>
          <w:tcPr>
            <w:tcW w:w="6505" w:type="dxa"/>
            <w:gridSpan w:val="2"/>
          </w:tcPr>
          <w:p w14:paraId="01C86B74" w14:textId="3925B7DC" w:rsidR="00C10D31" w:rsidRDefault="00C10D31" w:rsidP="001D534F">
            <w:pPr>
              <w:pStyle w:val="ListParagraph"/>
              <w:ind w:left="0"/>
              <w:jc w:val="both"/>
            </w:pPr>
            <w:r>
              <w:t>Would you like to join the Palliative Care Group (no answer required if you have already agreed to this)</w:t>
            </w:r>
            <w:r w:rsidR="00A0261F">
              <w:t xml:space="preserve"> ?</w:t>
            </w:r>
          </w:p>
        </w:tc>
        <w:tc>
          <w:tcPr>
            <w:tcW w:w="850" w:type="dxa"/>
          </w:tcPr>
          <w:p w14:paraId="00CEE077" w14:textId="11C0167B" w:rsidR="00C10D31" w:rsidRDefault="00C10D31" w:rsidP="001D534F">
            <w:pPr>
              <w:pStyle w:val="ListParagraph"/>
              <w:ind w:left="0"/>
              <w:jc w:val="both"/>
            </w:pPr>
            <w:r>
              <w:t>Yes</w:t>
            </w:r>
          </w:p>
        </w:tc>
        <w:tc>
          <w:tcPr>
            <w:tcW w:w="941" w:type="dxa"/>
          </w:tcPr>
          <w:p w14:paraId="1B85E5DD" w14:textId="41381724" w:rsidR="00C10D31" w:rsidRDefault="00C10D31" w:rsidP="001D534F">
            <w:pPr>
              <w:pStyle w:val="ListParagraph"/>
              <w:ind w:left="0"/>
              <w:jc w:val="both"/>
            </w:pPr>
            <w:r>
              <w:t>No</w:t>
            </w:r>
          </w:p>
        </w:tc>
      </w:tr>
      <w:tr w:rsidR="00C411F6" w14:paraId="646CBBCE" w14:textId="77777777" w:rsidTr="00C411F6">
        <w:tc>
          <w:tcPr>
            <w:tcW w:w="6505" w:type="dxa"/>
            <w:gridSpan w:val="2"/>
          </w:tcPr>
          <w:p w14:paraId="7B955797" w14:textId="0716CBD1" w:rsidR="00C411F6" w:rsidRDefault="00C411F6" w:rsidP="001D534F">
            <w:pPr>
              <w:pStyle w:val="ListParagraph"/>
              <w:ind w:left="0"/>
              <w:jc w:val="both"/>
            </w:pPr>
            <w:r>
              <w:t>If YES, do you give your permission for NHSH, Community Pharmacy Team to share your mobile number with other members</w:t>
            </w:r>
            <w:r w:rsidR="00A0261F">
              <w:t xml:space="preserve"> ?</w:t>
            </w:r>
          </w:p>
        </w:tc>
        <w:tc>
          <w:tcPr>
            <w:tcW w:w="850" w:type="dxa"/>
          </w:tcPr>
          <w:p w14:paraId="2B4E2CB3" w14:textId="7A3088A5" w:rsidR="00C411F6" w:rsidRDefault="00C411F6" w:rsidP="001D534F">
            <w:pPr>
              <w:pStyle w:val="ListParagraph"/>
              <w:ind w:left="0"/>
              <w:jc w:val="both"/>
            </w:pPr>
            <w:r>
              <w:t>Yes</w:t>
            </w:r>
          </w:p>
        </w:tc>
        <w:tc>
          <w:tcPr>
            <w:tcW w:w="941" w:type="dxa"/>
          </w:tcPr>
          <w:p w14:paraId="711597C8" w14:textId="4E97EF2B" w:rsidR="00C411F6" w:rsidRDefault="00C411F6" w:rsidP="001D534F">
            <w:pPr>
              <w:pStyle w:val="ListParagraph"/>
              <w:ind w:left="0"/>
              <w:jc w:val="both"/>
            </w:pPr>
            <w:r>
              <w:t>No</w:t>
            </w:r>
          </w:p>
        </w:tc>
      </w:tr>
      <w:tr w:rsidR="00C411F6" w14:paraId="26D55C44" w14:textId="77777777" w:rsidTr="00C411F6">
        <w:tc>
          <w:tcPr>
            <w:tcW w:w="6505" w:type="dxa"/>
            <w:gridSpan w:val="2"/>
          </w:tcPr>
          <w:p w14:paraId="3A6DBA42" w14:textId="72DC99E6" w:rsidR="00C411F6" w:rsidRDefault="00C411F6" w:rsidP="001D534F">
            <w:pPr>
              <w:pStyle w:val="ListParagraph"/>
              <w:ind w:left="0"/>
              <w:jc w:val="both"/>
            </w:pPr>
            <w:r>
              <w:t>I understand that I can leave the group at any point without giving any notice or reason for leaving</w:t>
            </w:r>
          </w:p>
        </w:tc>
        <w:tc>
          <w:tcPr>
            <w:tcW w:w="850" w:type="dxa"/>
          </w:tcPr>
          <w:p w14:paraId="1E8F4973" w14:textId="63896304" w:rsidR="00C411F6" w:rsidRDefault="00C411F6" w:rsidP="001D534F">
            <w:pPr>
              <w:pStyle w:val="ListParagraph"/>
              <w:ind w:left="0"/>
              <w:jc w:val="both"/>
            </w:pPr>
            <w:r>
              <w:t>Yes</w:t>
            </w:r>
          </w:p>
        </w:tc>
        <w:tc>
          <w:tcPr>
            <w:tcW w:w="941" w:type="dxa"/>
          </w:tcPr>
          <w:p w14:paraId="7A018196" w14:textId="63D3E4F2" w:rsidR="00C411F6" w:rsidRDefault="00C411F6" w:rsidP="001D534F">
            <w:pPr>
              <w:pStyle w:val="ListParagraph"/>
              <w:ind w:left="0"/>
              <w:jc w:val="both"/>
            </w:pPr>
            <w:r>
              <w:t>No</w:t>
            </w:r>
          </w:p>
        </w:tc>
      </w:tr>
      <w:tr w:rsidR="00FE416F" w14:paraId="6D8F9AD5" w14:textId="77777777" w:rsidTr="00FE416F">
        <w:tc>
          <w:tcPr>
            <w:tcW w:w="6505" w:type="dxa"/>
            <w:gridSpan w:val="2"/>
            <w:shd w:val="clear" w:color="auto" w:fill="D0CECE" w:themeFill="background2" w:themeFillShade="E6"/>
          </w:tcPr>
          <w:p w14:paraId="02FFE7BE" w14:textId="77777777" w:rsidR="00FE416F" w:rsidRDefault="00FE416F" w:rsidP="001D534F">
            <w:pPr>
              <w:pStyle w:val="ListParagraph"/>
              <w:ind w:left="0"/>
              <w:jc w:val="both"/>
            </w:pPr>
          </w:p>
        </w:tc>
        <w:tc>
          <w:tcPr>
            <w:tcW w:w="850" w:type="dxa"/>
            <w:shd w:val="clear" w:color="auto" w:fill="D0CECE" w:themeFill="background2" w:themeFillShade="E6"/>
          </w:tcPr>
          <w:p w14:paraId="2E6A2177" w14:textId="77777777" w:rsidR="00FE416F" w:rsidRDefault="00FE416F" w:rsidP="001D534F">
            <w:pPr>
              <w:pStyle w:val="ListParagraph"/>
              <w:ind w:left="0"/>
              <w:jc w:val="both"/>
            </w:pPr>
          </w:p>
        </w:tc>
        <w:tc>
          <w:tcPr>
            <w:tcW w:w="941" w:type="dxa"/>
            <w:shd w:val="clear" w:color="auto" w:fill="D0CECE" w:themeFill="background2" w:themeFillShade="E6"/>
          </w:tcPr>
          <w:p w14:paraId="3892A9FA" w14:textId="77777777" w:rsidR="00FE416F" w:rsidRDefault="00FE416F" w:rsidP="001D534F">
            <w:pPr>
              <w:pStyle w:val="ListParagraph"/>
              <w:ind w:left="0"/>
              <w:jc w:val="both"/>
            </w:pPr>
          </w:p>
        </w:tc>
      </w:tr>
      <w:tr w:rsidR="00C411F6" w14:paraId="3E5CD687" w14:textId="77777777" w:rsidTr="00C411F6">
        <w:tc>
          <w:tcPr>
            <w:tcW w:w="6505" w:type="dxa"/>
            <w:gridSpan w:val="2"/>
          </w:tcPr>
          <w:p w14:paraId="62417172" w14:textId="649011B1" w:rsidR="00C411F6" w:rsidRDefault="00C411F6" w:rsidP="001D534F">
            <w:pPr>
              <w:pStyle w:val="ListParagraph"/>
              <w:ind w:left="0"/>
              <w:jc w:val="both"/>
            </w:pPr>
            <w:r>
              <w:t>I have read and understood the rules attached for participating in the WhatsApp Group chat</w:t>
            </w:r>
          </w:p>
        </w:tc>
        <w:tc>
          <w:tcPr>
            <w:tcW w:w="850" w:type="dxa"/>
          </w:tcPr>
          <w:p w14:paraId="03AA0CF7" w14:textId="0E21A9FD" w:rsidR="00C411F6" w:rsidRDefault="00C411F6" w:rsidP="001D534F">
            <w:pPr>
              <w:pStyle w:val="ListParagraph"/>
              <w:ind w:left="0"/>
              <w:jc w:val="both"/>
            </w:pPr>
            <w:r>
              <w:t>Yes</w:t>
            </w:r>
          </w:p>
        </w:tc>
        <w:tc>
          <w:tcPr>
            <w:tcW w:w="941" w:type="dxa"/>
          </w:tcPr>
          <w:p w14:paraId="2DC01E72" w14:textId="0963FD1D" w:rsidR="00C411F6" w:rsidRDefault="00C411F6" w:rsidP="001D534F">
            <w:pPr>
              <w:pStyle w:val="ListParagraph"/>
              <w:ind w:left="0"/>
              <w:jc w:val="both"/>
            </w:pPr>
            <w:r>
              <w:t>No</w:t>
            </w:r>
          </w:p>
        </w:tc>
      </w:tr>
      <w:tr w:rsidR="00C411F6" w14:paraId="3539DD0A" w14:textId="77777777" w:rsidTr="00C411F6">
        <w:tc>
          <w:tcPr>
            <w:tcW w:w="6505" w:type="dxa"/>
            <w:gridSpan w:val="2"/>
          </w:tcPr>
          <w:p w14:paraId="0A9ECE17" w14:textId="14816FCF" w:rsidR="00C411F6" w:rsidRDefault="00C411F6" w:rsidP="001D534F">
            <w:pPr>
              <w:pStyle w:val="ListParagraph"/>
              <w:ind w:left="0"/>
              <w:jc w:val="both"/>
            </w:pPr>
            <w:r>
              <w:t>I understand that discussion in the group will be monitored</w:t>
            </w:r>
          </w:p>
        </w:tc>
        <w:tc>
          <w:tcPr>
            <w:tcW w:w="850" w:type="dxa"/>
          </w:tcPr>
          <w:p w14:paraId="0955020E" w14:textId="13716699" w:rsidR="00C411F6" w:rsidRDefault="00C411F6" w:rsidP="001D534F">
            <w:pPr>
              <w:pStyle w:val="ListParagraph"/>
              <w:ind w:left="0"/>
              <w:jc w:val="both"/>
            </w:pPr>
            <w:r>
              <w:t>Yes</w:t>
            </w:r>
          </w:p>
        </w:tc>
        <w:tc>
          <w:tcPr>
            <w:tcW w:w="941" w:type="dxa"/>
          </w:tcPr>
          <w:p w14:paraId="1D3C8152" w14:textId="579C7FDA" w:rsidR="00C411F6" w:rsidRDefault="00C411F6" w:rsidP="001D534F">
            <w:pPr>
              <w:pStyle w:val="ListParagraph"/>
              <w:ind w:left="0"/>
              <w:jc w:val="both"/>
            </w:pPr>
            <w:r>
              <w:t>No</w:t>
            </w:r>
          </w:p>
        </w:tc>
      </w:tr>
      <w:tr w:rsidR="00C411F6" w14:paraId="1B1FFCF2" w14:textId="77777777" w:rsidTr="001A5350">
        <w:tc>
          <w:tcPr>
            <w:tcW w:w="4378" w:type="dxa"/>
          </w:tcPr>
          <w:p w14:paraId="07E18F98" w14:textId="6C670DD7" w:rsidR="00C411F6" w:rsidRDefault="00C411F6" w:rsidP="001D534F">
            <w:pPr>
              <w:pStyle w:val="ListParagraph"/>
              <w:ind w:left="0"/>
              <w:jc w:val="both"/>
            </w:pPr>
            <w:r>
              <w:t xml:space="preserve">Please enter your </w:t>
            </w:r>
            <w:r w:rsidR="001A5350">
              <w:t>nominated mobile</w:t>
            </w:r>
            <w:r>
              <w:t xml:space="preserve"> number </w:t>
            </w:r>
          </w:p>
        </w:tc>
        <w:tc>
          <w:tcPr>
            <w:tcW w:w="3918" w:type="dxa"/>
            <w:gridSpan w:val="3"/>
          </w:tcPr>
          <w:p w14:paraId="66D6AE10" w14:textId="77777777" w:rsidR="00C411F6" w:rsidRDefault="00C411F6" w:rsidP="001D534F">
            <w:pPr>
              <w:pStyle w:val="ListParagraph"/>
              <w:ind w:left="0"/>
              <w:jc w:val="both"/>
            </w:pPr>
          </w:p>
          <w:p w14:paraId="22E7366F" w14:textId="4C25F28B" w:rsidR="00C411F6" w:rsidRDefault="00C411F6" w:rsidP="001D534F">
            <w:pPr>
              <w:pStyle w:val="ListParagraph"/>
              <w:ind w:left="0"/>
              <w:jc w:val="both"/>
            </w:pPr>
          </w:p>
        </w:tc>
      </w:tr>
      <w:tr w:rsidR="00C411F6" w14:paraId="61487714" w14:textId="77777777" w:rsidTr="001A5350">
        <w:tc>
          <w:tcPr>
            <w:tcW w:w="4378" w:type="dxa"/>
          </w:tcPr>
          <w:p w14:paraId="3537815E" w14:textId="0F40850E" w:rsidR="00C411F6" w:rsidRDefault="00C411F6" w:rsidP="001D534F">
            <w:pPr>
              <w:pStyle w:val="ListParagraph"/>
              <w:ind w:left="0"/>
              <w:jc w:val="both"/>
            </w:pPr>
            <w:r>
              <w:t>Participant’s Name</w:t>
            </w:r>
          </w:p>
        </w:tc>
        <w:tc>
          <w:tcPr>
            <w:tcW w:w="3918" w:type="dxa"/>
            <w:gridSpan w:val="3"/>
          </w:tcPr>
          <w:p w14:paraId="44B79AB1" w14:textId="77777777" w:rsidR="00C411F6" w:rsidRDefault="00C411F6" w:rsidP="001D534F">
            <w:pPr>
              <w:pStyle w:val="ListParagraph"/>
              <w:ind w:left="0"/>
              <w:jc w:val="both"/>
            </w:pPr>
          </w:p>
          <w:p w14:paraId="749A5F57" w14:textId="54E08769" w:rsidR="00C411F6" w:rsidRDefault="00C411F6" w:rsidP="001D534F">
            <w:pPr>
              <w:pStyle w:val="ListParagraph"/>
              <w:ind w:left="0"/>
              <w:jc w:val="both"/>
            </w:pPr>
          </w:p>
        </w:tc>
      </w:tr>
      <w:tr w:rsidR="00C411F6" w14:paraId="27AEE3F7" w14:textId="77777777" w:rsidTr="001A5350">
        <w:tc>
          <w:tcPr>
            <w:tcW w:w="4378" w:type="dxa"/>
          </w:tcPr>
          <w:p w14:paraId="340D1874" w14:textId="20BB342E" w:rsidR="00C411F6" w:rsidRDefault="00C411F6" w:rsidP="001D534F">
            <w:pPr>
              <w:pStyle w:val="ListParagraph"/>
              <w:ind w:left="0"/>
              <w:jc w:val="both"/>
            </w:pPr>
            <w:r>
              <w:t xml:space="preserve">Participant’s Signature </w:t>
            </w:r>
          </w:p>
        </w:tc>
        <w:tc>
          <w:tcPr>
            <w:tcW w:w="3918" w:type="dxa"/>
            <w:gridSpan w:val="3"/>
          </w:tcPr>
          <w:p w14:paraId="34C53FEB" w14:textId="77777777" w:rsidR="00C411F6" w:rsidRDefault="00C411F6" w:rsidP="001D534F">
            <w:pPr>
              <w:pStyle w:val="ListParagraph"/>
              <w:ind w:left="0"/>
              <w:jc w:val="both"/>
            </w:pPr>
          </w:p>
          <w:p w14:paraId="5F0A42BB" w14:textId="52B64015" w:rsidR="00C411F6" w:rsidRDefault="00C411F6" w:rsidP="001D534F">
            <w:pPr>
              <w:pStyle w:val="ListParagraph"/>
              <w:ind w:left="0"/>
              <w:jc w:val="both"/>
            </w:pPr>
          </w:p>
        </w:tc>
      </w:tr>
      <w:tr w:rsidR="00F24E12" w14:paraId="675D95D5" w14:textId="77777777" w:rsidTr="001A5350">
        <w:tc>
          <w:tcPr>
            <w:tcW w:w="4378" w:type="dxa"/>
          </w:tcPr>
          <w:p w14:paraId="6C0CD3C1" w14:textId="77777777" w:rsidR="00F24E12" w:rsidRDefault="00F24E12" w:rsidP="001D534F">
            <w:pPr>
              <w:pStyle w:val="ListParagraph"/>
              <w:ind w:left="0"/>
              <w:jc w:val="both"/>
            </w:pPr>
            <w:r>
              <w:t>Date</w:t>
            </w:r>
          </w:p>
          <w:p w14:paraId="144BE5A7" w14:textId="10DC3C95" w:rsidR="00F24E12" w:rsidRDefault="00F24E12" w:rsidP="001D534F">
            <w:pPr>
              <w:pStyle w:val="ListParagraph"/>
              <w:ind w:left="0"/>
              <w:jc w:val="both"/>
            </w:pPr>
          </w:p>
        </w:tc>
        <w:tc>
          <w:tcPr>
            <w:tcW w:w="3918" w:type="dxa"/>
            <w:gridSpan w:val="3"/>
          </w:tcPr>
          <w:p w14:paraId="3EB60153" w14:textId="77777777" w:rsidR="00F24E12" w:rsidRDefault="00F24E12" w:rsidP="001D534F">
            <w:pPr>
              <w:pStyle w:val="ListParagraph"/>
              <w:ind w:left="0"/>
              <w:jc w:val="both"/>
            </w:pPr>
          </w:p>
        </w:tc>
      </w:tr>
    </w:tbl>
    <w:p w14:paraId="4514017C" w14:textId="77777777" w:rsidR="00C411F6" w:rsidRDefault="00C411F6" w:rsidP="001D534F">
      <w:pPr>
        <w:pStyle w:val="ListParagraph"/>
        <w:jc w:val="both"/>
      </w:pPr>
    </w:p>
    <w:p w14:paraId="51D47FBC" w14:textId="77777777" w:rsidR="00161BAC" w:rsidRDefault="00161BAC" w:rsidP="00DE524A">
      <w:pPr>
        <w:jc w:val="both"/>
      </w:pPr>
    </w:p>
    <w:p w14:paraId="163EB4B3" w14:textId="77777777" w:rsidR="00CE5245" w:rsidRDefault="00CE5245" w:rsidP="00CE5245">
      <w:pPr>
        <w:jc w:val="both"/>
      </w:pPr>
    </w:p>
    <w:sectPr w:rsidR="00CE5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7798C"/>
    <w:multiLevelType w:val="hybridMultilevel"/>
    <w:tmpl w:val="38AA1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689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45"/>
    <w:rsid w:val="00161BAC"/>
    <w:rsid w:val="00192D04"/>
    <w:rsid w:val="001A5350"/>
    <w:rsid w:val="001D534F"/>
    <w:rsid w:val="00294AC9"/>
    <w:rsid w:val="0029718C"/>
    <w:rsid w:val="006804A0"/>
    <w:rsid w:val="00763765"/>
    <w:rsid w:val="007C3F79"/>
    <w:rsid w:val="007D7044"/>
    <w:rsid w:val="008A0BFE"/>
    <w:rsid w:val="00A0261F"/>
    <w:rsid w:val="00C10D31"/>
    <w:rsid w:val="00C2443B"/>
    <w:rsid w:val="00C411F6"/>
    <w:rsid w:val="00CB242A"/>
    <w:rsid w:val="00CE5245"/>
    <w:rsid w:val="00D379A5"/>
    <w:rsid w:val="00DE524A"/>
    <w:rsid w:val="00E43BBD"/>
    <w:rsid w:val="00F24E12"/>
    <w:rsid w:val="00FE4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F1CE"/>
  <w15:chartTrackingRefBased/>
  <w15:docId w15:val="{34D04779-BF88-4C05-9D1D-CED7B90D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AC"/>
    <w:pPr>
      <w:ind w:left="720"/>
      <w:contextualSpacing/>
    </w:pPr>
  </w:style>
  <w:style w:type="table" w:styleId="TableGrid">
    <w:name w:val="Table Grid"/>
    <w:basedOn w:val="TableNormal"/>
    <w:uiPriority w:val="39"/>
    <w:rsid w:val="001D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4A0"/>
    <w:rPr>
      <w:color w:val="0563C1" w:themeColor="hyperlink"/>
      <w:u w:val="single"/>
    </w:rPr>
  </w:style>
  <w:style w:type="character" w:styleId="UnresolvedMention">
    <w:name w:val="Unresolved Mention"/>
    <w:basedOn w:val="DefaultParagraphFont"/>
    <w:uiPriority w:val="99"/>
    <w:semiHidden/>
    <w:unhideWhenUsed/>
    <w:rsid w:val="00680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hsh.cpsoffice@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Clark (NHS Highland)</dc:creator>
  <cp:keywords/>
  <dc:description/>
  <cp:lastModifiedBy>Fiona Clark (NHS Highland)</cp:lastModifiedBy>
  <cp:revision>15</cp:revision>
  <dcterms:created xsi:type="dcterms:W3CDTF">2023-08-04T12:53:00Z</dcterms:created>
  <dcterms:modified xsi:type="dcterms:W3CDTF">2023-08-24T14:27:00Z</dcterms:modified>
</cp:coreProperties>
</file>