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85C3" w14:textId="6863F0A1" w:rsidR="00752AFD" w:rsidRPr="00752AFD" w:rsidRDefault="00752AFD" w:rsidP="00752AFD">
      <w:pPr>
        <w:spacing w:after="0" w:line="240" w:lineRule="auto"/>
        <w:textAlignment w:val="baseline"/>
        <w:rPr>
          <w:rFonts w:ascii="Times New Roman" w:eastAsia="Times New Roman" w:hAnsi="Times New Roman" w:cs="Times New Roman"/>
          <w:color w:val="000000"/>
          <w:sz w:val="24"/>
          <w:szCs w:val="24"/>
          <w:lang w:eastAsia="en-GB"/>
        </w:rPr>
      </w:pPr>
    </w:p>
    <w:p w14:paraId="1D4B7DE8" w14:textId="77777777" w:rsidR="00752AFD" w:rsidRPr="00752AFD" w:rsidRDefault="00752AFD" w:rsidP="00752AFD">
      <w:pPr>
        <w:spacing w:after="0" w:line="240" w:lineRule="auto"/>
        <w:textAlignment w:val="baseline"/>
        <w:rPr>
          <w:rFonts w:ascii="Times New Roman" w:eastAsia="Times New Roman" w:hAnsi="Times New Roman" w:cs="Times New Roman"/>
          <w:color w:val="000000"/>
          <w:sz w:val="24"/>
          <w:szCs w:val="24"/>
          <w:lang w:eastAsia="en-GB"/>
        </w:rPr>
      </w:pPr>
      <w:r w:rsidRPr="00752AFD">
        <w:rPr>
          <w:rFonts w:ascii="Aptos" w:eastAsia="Times New Roman" w:hAnsi="Aptos" w:cs="Times New Roman"/>
          <w:color w:val="000000"/>
          <w:sz w:val="24"/>
          <w:szCs w:val="24"/>
          <w:bdr w:val="none" w:sz="0" w:space="0" w:color="auto" w:frame="1"/>
          <w:lang w:eastAsia="en-GB"/>
        </w:rPr>
        <w:t> </w:t>
      </w:r>
    </w:p>
    <w:p w14:paraId="7429EEB1" w14:textId="77777777" w:rsidR="00752AFD" w:rsidRPr="00752AFD" w:rsidRDefault="00752AFD" w:rsidP="00752AFD">
      <w:pPr>
        <w:spacing w:after="0" w:line="240" w:lineRule="auto"/>
        <w:textAlignment w:val="baseline"/>
        <w:rPr>
          <w:rFonts w:ascii="Times New Roman" w:eastAsia="Times New Roman" w:hAnsi="Times New Roman" w:cs="Times New Roman"/>
          <w:color w:val="000000"/>
          <w:sz w:val="24"/>
          <w:szCs w:val="24"/>
          <w:lang w:eastAsia="en-GB"/>
        </w:rPr>
      </w:pPr>
      <w:r w:rsidRPr="00752AFD">
        <w:rPr>
          <w:rFonts w:ascii="Times New Roman" w:eastAsia="Times New Roman" w:hAnsi="Times New Roman" w:cs="Times New Roman"/>
          <w:color w:val="000000"/>
          <w:sz w:val="24"/>
          <w:szCs w:val="24"/>
          <w:lang w:eastAsia="en-GB"/>
        </w:rPr>
        <w:t> </w:t>
      </w:r>
    </w:p>
    <w:p w14:paraId="07B6EC19" w14:textId="733F6E94"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752AFD">
        <w:rPr>
          <w:noProof/>
        </w:rPr>
        <w:drawing>
          <wp:inline distT="0" distB="0" distL="0" distR="0" wp14:anchorId="4E18BC37" wp14:editId="2967643E">
            <wp:extent cx="2724150" cy="187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1072" cy="1880186"/>
                    </a:xfrm>
                    <a:prstGeom prst="rect">
                      <a:avLst/>
                    </a:prstGeom>
                    <a:noFill/>
                    <a:ln>
                      <a:noFill/>
                    </a:ln>
                  </pic:spPr>
                </pic:pic>
              </a:graphicData>
            </a:graphic>
          </wp:inline>
        </w:drawing>
      </w:r>
    </w:p>
    <w:p w14:paraId="0F8C2EDC" w14:textId="77777777" w:rsidR="00752AFD" w:rsidRPr="00752AFD" w:rsidRDefault="00752AFD" w:rsidP="00752AFD">
      <w:pPr>
        <w:shd w:val="clear" w:color="auto" w:fill="FFFFFF"/>
        <w:spacing w:after="0" w:line="240" w:lineRule="auto"/>
        <w:textAlignment w:val="baseline"/>
        <w:rPr>
          <w:rFonts w:ascii="Times New Roman" w:eastAsia="Times New Roman" w:hAnsi="Times New Roman" w:cs="Times New Roman"/>
          <w:color w:val="000000"/>
          <w:sz w:val="24"/>
          <w:szCs w:val="24"/>
          <w:lang w:eastAsia="en-GB"/>
        </w:rPr>
      </w:pPr>
      <w:r w:rsidRPr="00752AFD">
        <w:rPr>
          <w:rFonts w:ascii="Times New Roman" w:eastAsia="Times New Roman" w:hAnsi="Times New Roman" w:cs="Times New Roman"/>
          <w:color w:val="000000"/>
          <w:sz w:val="24"/>
          <w:szCs w:val="24"/>
          <w:bdr w:val="none" w:sz="0" w:space="0" w:color="auto" w:frame="1"/>
          <w:lang w:eastAsia="en-GB"/>
        </w:rPr>
        <w:t> </w:t>
      </w:r>
    </w:p>
    <w:p w14:paraId="0FEE751B" w14:textId="77777777"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752AFD">
        <w:rPr>
          <w:rFonts w:ascii="Calibri" w:eastAsia="Times New Roman" w:hAnsi="Calibri" w:cs="Calibri"/>
          <w:b/>
          <w:bCs/>
          <w:color w:val="212121"/>
          <w:sz w:val="32"/>
          <w:szCs w:val="32"/>
          <w:bdr w:val="none" w:sz="0" w:space="0" w:color="auto" w:frame="1"/>
          <w:lang w:eastAsia="en-GB"/>
        </w:rPr>
        <w:t>COMMUNITY PHARMACY DEVELOPMENT TEAM WEEKLY UPDATE </w:t>
      </w:r>
    </w:p>
    <w:p w14:paraId="4A0F55B7" w14:textId="77777777"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752AFD">
        <w:rPr>
          <w:rFonts w:ascii="Calibri" w:eastAsia="Times New Roman" w:hAnsi="Calibri" w:cs="Calibri"/>
          <w:b/>
          <w:bCs/>
          <w:i/>
          <w:iCs/>
          <w:color w:val="000000"/>
          <w:sz w:val="32"/>
          <w:szCs w:val="32"/>
          <w:bdr w:val="none" w:sz="0" w:space="0" w:color="auto" w:frame="1"/>
          <w:lang w:eastAsia="en-GB"/>
        </w:rPr>
        <w:t>Wed 27</w:t>
      </w:r>
      <w:r w:rsidRPr="00752AFD">
        <w:rPr>
          <w:rFonts w:ascii="Calibri" w:eastAsia="Times New Roman" w:hAnsi="Calibri" w:cs="Calibri"/>
          <w:b/>
          <w:bCs/>
          <w:i/>
          <w:iCs/>
          <w:color w:val="000000"/>
          <w:sz w:val="32"/>
          <w:szCs w:val="32"/>
          <w:bdr w:val="none" w:sz="0" w:space="0" w:color="auto" w:frame="1"/>
          <w:vertAlign w:val="superscript"/>
          <w:lang w:eastAsia="en-GB"/>
        </w:rPr>
        <w:t>th</w:t>
      </w:r>
      <w:r w:rsidRPr="00752AFD">
        <w:rPr>
          <w:rFonts w:ascii="Calibri" w:eastAsia="Times New Roman" w:hAnsi="Calibri" w:cs="Calibri"/>
          <w:b/>
          <w:bCs/>
          <w:i/>
          <w:iCs/>
          <w:color w:val="212121"/>
          <w:sz w:val="32"/>
          <w:szCs w:val="32"/>
          <w:bdr w:val="none" w:sz="0" w:space="0" w:color="auto" w:frame="1"/>
          <w:lang w:eastAsia="en-GB"/>
        </w:rPr>
        <w:t> </w:t>
      </w:r>
      <w:r w:rsidRPr="00752AFD">
        <w:rPr>
          <w:rFonts w:ascii="Calibri" w:eastAsia="Times New Roman" w:hAnsi="Calibri" w:cs="Calibri"/>
          <w:b/>
          <w:bCs/>
          <w:i/>
          <w:iCs/>
          <w:color w:val="000000"/>
          <w:sz w:val="32"/>
          <w:szCs w:val="32"/>
          <w:bdr w:val="none" w:sz="0" w:space="0" w:color="auto" w:frame="1"/>
          <w:lang w:eastAsia="en-GB"/>
        </w:rPr>
        <w:t>December</w:t>
      </w:r>
      <w:r w:rsidRPr="00752AFD">
        <w:rPr>
          <w:rFonts w:ascii="Calibri" w:eastAsia="Times New Roman" w:hAnsi="Calibri" w:cs="Calibri"/>
          <w:b/>
          <w:bCs/>
          <w:i/>
          <w:iCs/>
          <w:color w:val="212121"/>
          <w:sz w:val="32"/>
          <w:szCs w:val="32"/>
          <w:bdr w:val="none" w:sz="0" w:space="0" w:color="auto" w:frame="1"/>
          <w:lang w:eastAsia="en-GB"/>
        </w:rPr>
        <w:t> 2023 </w:t>
      </w:r>
    </w:p>
    <w:p w14:paraId="49581D34" w14:textId="77777777"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752AFD">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752AFD">
        <w:rPr>
          <w:rFonts w:ascii="Calibri" w:eastAsia="Times New Roman" w:hAnsi="Calibri" w:cs="Calibri"/>
          <w:color w:val="212121"/>
          <w:bdr w:val="none" w:sz="0" w:space="0" w:color="auto" w:frame="1"/>
          <w:lang w:eastAsia="en-GB"/>
        </w:rPr>
        <w:t> </w:t>
      </w:r>
    </w:p>
    <w:p w14:paraId="546537EB" w14:textId="77777777"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752AFD">
        <w:rPr>
          <w:rFonts w:ascii="Brush Script MT" w:eastAsia="Times New Roman" w:hAnsi="Brush Script MT" w:cs="Times New Roman"/>
          <w:color w:val="212121"/>
          <w:sz w:val="32"/>
          <w:szCs w:val="32"/>
          <w:bdr w:val="none" w:sz="0" w:space="0" w:color="auto" w:frame="1"/>
          <w:lang w:eastAsia="en-GB"/>
        </w:rPr>
        <w:t>Ellen Jo and Fiona </w:t>
      </w:r>
      <w:r w:rsidRPr="00752AFD">
        <w:rPr>
          <w:rFonts w:ascii="Calibri" w:eastAsia="Times New Roman" w:hAnsi="Calibri" w:cs="Calibri"/>
          <w:color w:val="212121"/>
          <w:bdr w:val="none" w:sz="0" w:space="0" w:color="auto" w:frame="1"/>
          <w:lang w:eastAsia="en-GB"/>
        </w:rPr>
        <w:t> </w:t>
      </w:r>
    </w:p>
    <w:p w14:paraId="4A1F1F04" w14:textId="77777777"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hyperlink r:id="rId6" w:tooltip="Original URL: https://www.communitypharmacy.scot.nhs.uk/nhs-boards/nhs-lothian/. Click or tap if you trust this link." w:history="1">
        <w:r w:rsidRPr="00752AFD">
          <w:rPr>
            <w:rFonts w:ascii="Calibri" w:eastAsia="Times New Roman" w:hAnsi="Calibri" w:cs="Calibri"/>
            <w:color w:val="0000FF"/>
            <w:u w:val="single"/>
            <w:bdr w:val="none" w:sz="0" w:space="0" w:color="auto" w:frame="1"/>
            <w:lang w:eastAsia="en-GB"/>
          </w:rPr>
          <w:t>https://www.communitypharmacy.scot.nhs.uk/nhs-boards/nhs-lothian/</w:t>
        </w:r>
      </w:hyperlink>
      <w:r w:rsidRPr="00752AFD">
        <w:rPr>
          <w:rFonts w:ascii="Calibri" w:eastAsia="Times New Roman" w:hAnsi="Calibri" w:cs="Calibri"/>
          <w:color w:val="212121"/>
          <w:bdr w:val="none" w:sz="0" w:space="0" w:color="auto" w:frame="1"/>
          <w:lang w:eastAsia="en-GB"/>
        </w:rPr>
        <w:t>  </w:t>
      </w:r>
    </w:p>
    <w:p w14:paraId="3D8CD3D4" w14:textId="77777777" w:rsidR="00752AFD" w:rsidRPr="00752AFD" w:rsidRDefault="00752AFD" w:rsidP="00752AFD">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en-GB"/>
        </w:rPr>
      </w:pPr>
      <w:r w:rsidRPr="00752AFD">
        <w:rPr>
          <w:rFonts w:ascii="Times New Roman" w:eastAsia="Times New Roman" w:hAnsi="Times New Roman" w:cs="Times New Roman"/>
          <w:color w:val="000000"/>
          <w:sz w:val="24"/>
          <w:szCs w:val="24"/>
          <w:bdr w:val="none" w:sz="0" w:space="0" w:color="auto" w:frame="1"/>
          <w:lang w:eastAsia="en-GB"/>
        </w:rPr>
        <w:t> </w:t>
      </w:r>
    </w:p>
    <w:p w14:paraId="5EA74B8C" w14:textId="77777777" w:rsidR="00752AFD" w:rsidRPr="00752AFD" w:rsidRDefault="00752AFD" w:rsidP="00752AFD">
      <w:pPr>
        <w:spacing w:after="0" w:line="240" w:lineRule="auto"/>
        <w:textAlignment w:val="baseline"/>
        <w:rPr>
          <w:rFonts w:ascii="Times New Roman" w:eastAsia="Times New Roman" w:hAnsi="Times New Roman" w:cs="Times New Roman"/>
          <w:color w:val="000000"/>
          <w:sz w:val="24"/>
          <w:szCs w:val="24"/>
          <w:lang w:eastAsia="en-GB"/>
        </w:rPr>
      </w:pPr>
      <w:r w:rsidRPr="00752AFD">
        <w:rPr>
          <w:rFonts w:ascii="Times New Roman" w:eastAsia="Times New Roman" w:hAnsi="Times New Roman" w:cs="Times New Roman"/>
          <w:color w:val="000000"/>
          <w:sz w:val="24"/>
          <w:szCs w:val="24"/>
          <w:bdr w:val="none" w:sz="0" w:space="0" w:color="auto" w:frame="1"/>
          <w:lang w:eastAsia="en-GB"/>
        </w:rPr>
        <w:t> </w:t>
      </w:r>
    </w:p>
    <w:p w14:paraId="530A2A67" w14:textId="77777777" w:rsidR="00752AFD" w:rsidRPr="00752AFD" w:rsidRDefault="00752AFD" w:rsidP="00752AFD">
      <w:pPr>
        <w:spacing w:after="0" w:line="240" w:lineRule="auto"/>
        <w:ind w:left="720"/>
        <w:textAlignment w:val="baseline"/>
        <w:rPr>
          <w:rFonts w:ascii="Times New Roman" w:eastAsia="Times New Roman" w:hAnsi="Times New Roman" w:cs="Times New Roman"/>
          <w:color w:val="000000"/>
          <w:sz w:val="24"/>
          <w:szCs w:val="24"/>
          <w:lang w:eastAsia="en-GB"/>
        </w:rPr>
      </w:pPr>
      <w:r w:rsidRPr="00752AFD">
        <w:rPr>
          <w:rFonts w:ascii="Arial" w:eastAsia="Times New Roman" w:hAnsi="Arial" w:cs="Arial"/>
          <w:color w:val="000000"/>
          <w:bdr w:val="none" w:sz="0" w:space="0" w:color="auto" w:frame="1"/>
          <w:lang w:eastAsia="en-GB"/>
        </w:rPr>
        <w:t> </w:t>
      </w:r>
    </w:p>
    <w:p w14:paraId="48098483" w14:textId="3B0A8423" w:rsidR="00752AFD" w:rsidRPr="00752AFD" w:rsidRDefault="00752AFD" w:rsidP="00752AFD">
      <w:pPr>
        <w:pStyle w:val="ListParagraph"/>
        <w:numPr>
          <w:ilvl w:val="0"/>
          <w:numId w:val="4"/>
        </w:numPr>
        <w:spacing w:after="0" w:line="240" w:lineRule="auto"/>
        <w:textAlignment w:val="baseline"/>
        <w:rPr>
          <w:rFonts w:eastAsia="Times New Roman" w:cstheme="minorHAnsi"/>
          <w:color w:val="000000"/>
          <w:lang w:eastAsia="en-GB"/>
        </w:rPr>
      </w:pPr>
      <w:r w:rsidRPr="00752AFD">
        <w:rPr>
          <w:rFonts w:eastAsia="Times New Roman" w:cstheme="minorHAnsi"/>
          <w:b/>
          <w:bCs/>
          <w:color w:val="000000"/>
          <w:u w:val="single"/>
          <w:bdr w:val="none" w:sz="0" w:space="0" w:color="auto" w:frame="1"/>
          <w:lang w:eastAsia="en-GB"/>
        </w:rPr>
        <w:t>Community Pharmacy NHS PGDs</w:t>
      </w:r>
      <w:r w:rsidRPr="00752AFD">
        <w:rPr>
          <w:rFonts w:eastAsia="Times New Roman" w:cstheme="minorHAnsi"/>
          <w:color w:val="000000"/>
          <w:bdr w:val="none" w:sz="0" w:space="0" w:color="auto" w:frame="1"/>
          <w:lang w:eastAsia="en-GB"/>
        </w:rPr>
        <w:t> – There are currently review dates on some of the NHS PGDs in your NHS Boards. Please note that review dates are not expiry dates on the PGD; they are a note of the time window in which the review will take place.  If the PGD is past its review date, the content will remain valid until such time as the PGD review is complete and the new issue published.</w:t>
      </w:r>
    </w:p>
    <w:p w14:paraId="302D804A" w14:textId="77777777" w:rsidR="00752AFD" w:rsidRPr="00752AFD" w:rsidRDefault="00752AFD" w:rsidP="00752AFD">
      <w:pPr>
        <w:spacing w:after="0" w:line="240" w:lineRule="auto"/>
        <w:textAlignment w:val="baseline"/>
        <w:rPr>
          <w:rFonts w:eastAsia="Times New Roman" w:cstheme="minorHAnsi"/>
          <w:color w:val="000000"/>
          <w:lang w:eastAsia="en-GB"/>
        </w:rPr>
      </w:pPr>
      <w:r w:rsidRPr="00752AFD">
        <w:rPr>
          <w:rFonts w:eastAsia="Times New Roman" w:cstheme="minorHAnsi"/>
          <w:color w:val="000000"/>
          <w:bdr w:val="none" w:sz="0" w:space="0" w:color="auto" w:frame="1"/>
          <w:lang w:eastAsia="en-GB"/>
        </w:rPr>
        <w:t> </w:t>
      </w:r>
    </w:p>
    <w:p w14:paraId="5C9F6388" w14:textId="77777777" w:rsidR="00752AFD" w:rsidRPr="00752AFD" w:rsidRDefault="00752AFD" w:rsidP="00752AFD">
      <w:pPr>
        <w:spacing w:after="0" w:line="240" w:lineRule="auto"/>
        <w:ind w:firstLine="720"/>
        <w:textAlignment w:val="baseline"/>
        <w:rPr>
          <w:rFonts w:eastAsia="Times New Roman" w:cstheme="minorHAnsi"/>
          <w:color w:val="000000"/>
          <w:lang w:eastAsia="en-GB"/>
        </w:rPr>
      </w:pPr>
      <w:r w:rsidRPr="00752AFD">
        <w:rPr>
          <w:rFonts w:eastAsia="Times New Roman" w:cstheme="minorHAnsi"/>
          <w:color w:val="000000"/>
          <w:bdr w:val="none" w:sz="0" w:space="0" w:color="auto" w:frame="1"/>
          <w:lang w:eastAsia="en-GB"/>
        </w:rPr>
        <w:t>PGDs with expiry dates will have these specifically stated.</w:t>
      </w:r>
    </w:p>
    <w:p w14:paraId="69BA51A3" w14:textId="77777777" w:rsidR="00752AFD" w:rsidRPr="00752AFD" w:rsidRDefault="00752AFD" w:rsidP="00752AFD">
      <w:pPr>
        <w:spacing w:after="0" w:line="240" w:lineRule="auto"/>
        <w:textAlignment w:val="baseline"/>
        <w:rPr>
          <w:rFonts w:eastAsia="Times New Roman" w:cstheme="minorHAnsi"/>
          <w:color w:val="000000"/>
          <w:lang w:eastAsia="en-GB"/>
        </w:rPr>
      </w:pPr>
      <w:r w:rsidRPr="00752AFD">
        <w:rPr>
          <w:rFonts w:eastAsia="Times New Roman" w:cstheme="minorHAnsi"/>
          <w:color w:val="000000"/>
          <w:bdr w:val="none" w:sz="0" w:space="0" w:color="auto" w:frame="1"/>
          <w:lang w:eastAsia="en-GB"/>
        </w:rPr>
        <w:t> </w:t>
      </w:r>
    </w:p>
    <w:p w14:paraId="055ED388" w14:textId="746AB09F" w:rsidR="00752AFD" w:rsidRPr="00752AFD" w:rsidRDefault="00752AFD" w:rsidP="00752AFD">
      <w:pPr>
        <w:spacing w:after="0" w:line="240" w:lineRule="auto"/>
        <w:ind w:left="720"/>
        <w:textAlignment w:val="baseline"/>
        <w:rPr>
          <w:rFonts w:eastAsia="Times New Roman" w:cstheme="minorHAnsi"/>
          <w:color w:val="000000"/>
          <w:lang w:eastAsia="en-GB"/>
        </w:rPr>
      </w:pPr>
      <w:r w:rsidRPr="00752AFD">
        <w:rPr>
          <w:rFonts w:eastAsia="Times New Roman" w:cstheme="minorHAnsi"/>
          <w:color w:val="000000"/>
          <w:bdr w:val="none" w:sz="0" w:space="0" w:color="auto" w:frame="1"/>
          <w:lang w:eastAsia="en-GB"/>
        </w:rPr>
        <w:t xml:space="preserve">The national PGDs for </w:t>
      </w:r>
      <w:proofErr w:type="spellStart"/>
      <w:r w:rsidRPr="00752AFD">
        <w:rPr>
          <w:rFonts w:eastAsia="Times New Roman" w:cstheme="minorHAnsi"/>
          <w:color w:val="000000"/>
          <w:bdr w:val="none" w:sz="0" w:space="0" w:color="auto" w:frame="1"/>
          <w:lang w:eastAsia="en-GB"/>
        </w:rPr>
        <w:t>Aciclovir</w:t>
      </w:r>
      <w:proofErr w:type="spellEnd"/>
      <w:r w:rsidRPr="00752AFD">
        <w:rPr>
          <w:rFonts w:eastAsia="Times New Roman" w:cstheme="minorHAnsi"/>
          <w:color w:val="000000"/>
          <w:bdr w:val="none" w:sz="0" w:space="0" w:color="auto" w:frame="1"/>
          <w:lang w:eastAsia="en-GB"/>
        </w:rPr>
        <w:t xml:space="preserve"> and Flucloxacillin for use under NHS Pharmacy First Scotland, and </w:t>
      </w:r>
      <w:proofErr w:type="spellStart"/>
      <w:r w:rsidRPr="00752AFD">
        <w:rPr>
          <w:rFonts w:eastAsia="Times New Roman" w:cstheme="minorHAnsi"/>
          <w:color w:val="000000"/>
          <w:bdr w:val="none" w:sz="0" w:space="0" w:color="auto" w:frame="1"/>
          <w:lang w:eastAsia="en-GB"/>
        </w:rPr>
        <w:t>Desogestrel</w:t>
      </w:r>
      <w:proofErr w:type="spellEnd"/>
      <w:r w:rsidRPr="00752AFD">
        <w:rPr>
          <w:rFonts w:eastAsia="Times New Roman" w:cstheme="minorHAnsi"/>
          <w:color w:val="000000"/>
          <w:bdr w:val="none" w:sz="0" w:space="0" w:color="auto" w:frame="1"/>
          <w:lang w:eastAsia="en-GB"/>
        </w:rPr>
        <w:t xml:space="preserve"> for use under Public Health Service are currently under review – updated versions will be issued in 2024. </w:t>
      </w:r>
    </w:p>
    <w:p w14:paraId="21E5B3CB" w14:textId="77777777" w:rsidR="00752AFD" w:rsidRPr="00752AFD" w:rsidRDefault="00752AFD" w:rsidP="00752AFD">
      <w:pPr>
        <w:spacing w:after="0" w:line="276" w:lineRule="atLeast"/>
        <w:ind w:left="720"/>
        <w:textAlignment w:val="baseline"/>
        <w:rPr>
          <w:rFonts w:eastAsia="Times New Roman" w:cstheme="minorHAnsi"/>
          <w:color w:val="000000"/>
          <w:lang w:eastAsia="en-GB"/>
        </w:rPr>
      </w:pPr>
      <w:r w:rsidRPr="00752AFD">
        <w:rPr>
          <w:rFonts w:eastAsia="Times New Roman" w:cstheme="minorHAnsi"/>
          <w:color w:val="000000"/>
          <w:bdr w:val="none" w:sz="0" w:space="0" w:color="auto" w:frame="1"/>
          <w:lang w:eastAsia="en-GB"/>
        </w:rPr>
        <w:t> </w:t>
      </w:r>
    </w:p>
    <w:p w14:paraId="042F2CBF" w14:textId="3AD4A703" w:rsidR="00752AFD" w:rsidRPr="00752AFD" w:rsidRDefault="00752AFD" w:rsidP="00752AFD">
      <w:pPr>
        <w:numPr>
          <w:ilvl w:val="0"/>
          <w:numId w:val="1"/>
        </w:numPr>
        <w:spacing w:after="0" w:line="276" w:lineRule="atLeast"/>
        <w:textAlignment w:val="baseline"/>
        <w:rPr>
          <w:rFonts w:eastAsia="Times New Roman" w:cstheme="minorHAnsi"/>
          <w:color w:val="000000"/>
          <w:lang w:eastAsia="en-GB"/>
        </w:rPr>
      </w:pPr>
      <w:r w:rsidRPr="00752AFD">
        <w:rPr>
          <w:rFonts w:eastAsia="Times New Roman" w:cstheme="minorHAnsi"/>
          <w:b/>
          <w:bCs/>
          <w:color w:val="000000"/>
          <w:u w:val="single"/>
          <w:bdr w:val="none" w:sz="0" w:space="0" w:color="auto" w:frame="1"/>
          <w:lang w:eastAsia="en-GB"/>
        </w:rPr>
        <w:t>Pharmacy First Optometry Circular </w:t>
      </w:r>
      <w:r w:rsidRPr="00752AFD">
        <w:rPr>
          <w:rFonts w:eastAsia="Times New Roman" w:cstheme="minorHAnsi"/>
          <w:color w:val="000000"/>
          <w:bdr w:val="none" w:sz="0" w:space="0" w:color="auto" w:frame="1"/>
          <w:lang w:eastAsia="en-GB"/>
        </w:rPr>
        <w:t>– This Circular provides updated guidance aimed at community optometry, community pharmacy teams and an updated referral form for the assessment and treatment of minor eye conditions. We have updated the Optometry referral form on our website</w:t>
      </w:r>
      <w:r>
        <w:rPr>
          <w:rFonts w:eastAsia="Times New Roman" w:cstheme="minorHAnsi"/>
          <w:color w:val="000000"/>
          <w:bdr w:val="none" w:sz="0" w:space="0" w:color="auto" w:frame="1"/>
          <w:lang w:eastAsia="en-GB"/>
        </w:rPr>
        <w:t>:</w:t>
      </w:r>
    </w:p>
    <w:p w14:paraId="20D43F21" w14:textId="77777777" w:rsidR="00752AFD" w:rsidRPr="00752AFD" w:rsidRDefault="00752AFD" w:rsidP="00752AFD">
      <w:pPr>
        <w:spacing w:after="0" w:line="276" w:lineRule="atLeast"/>
        <w:ind w:left="720"/>
        <w:textAlignment w:val="baseline"/>
        <w:rPr>
          <w:rFonts w:eastAsia="Times New Roman" w:cstheme="minorHAnsi"/>
          <w:color w:val="000000"/>
          <w:lang w:eastAsia="en-GB"/>
        </w:rPr>
      </w:pPr>
      <w:hyperlink r:id="rId7" w:history="1">
        <w:r w:rsidRPr="00752AFD">
          <w:rPr>
            <w:rFonts w:eastAsia="Times New Roman" w:cstheme="minorHAnsi"/>
            <w:color w:val="0000FF"/>
            <w:u w:val="single"/>
            <w:bdr w:val="none" w:sz="0" w:space="0" w:color="auto" w:frame="1"/>
            <w:lang w:eastAsia="en-GB"/>
          </w:rPr>
          <w:t>NHS Community Pharmacy Website (scot.nhs.uk)</w:t>
        </w:r>
      </w:hyperlink>
    </w:p>
    <w:p w14:paraId="0986A11E" w14:textId="77777777" w:rsidR="00752AFD" w:rsidRPr="00752AFD" w:rsidRDefault="00752AFD" w:rsidP="00752AFD">
      <w:pPr>
        <w:spacing w:after="0" w:line="240" w:lineRule="auto"/>
        <w:textAlignment w:val="baseline"/>
        <w:rPr>
          <w:rFonts w:eastAsia="Times New Roman" w:cstheme="minorHAnsi"/>
          <w:color w:val="000000"/>
          <w:lang w:eastAsia="en-GB"/>
        </w:rPr>
      </w:pPr>
      <w:r w:rsidRPr="00752AFD">
        <w:rPr>
          <w:rFonts w:eastAsia="Times New Roman" w:cstheme="minorHAnsi"/>
          <w:color w:val="000000"/>
          <w:bdr w:val="none" w:sz="0" w:space="0" w:color="auto" w:frame="1"/>
          <w:lang w:eastAsia="en-GB"/>
        </w:rPr>
        <w:t> </w:t>
      </w:r>
    </w:p>
    <w:p w14:paraId="0CDFC45C" w14:textId="77777777" w:rsidR="00752AFD" w:rsidRPr="00752AFD" w:rsidRDefault="00752AFD" w:rsidP="00752AFD">
      <w:pPr>
        <w:numPr>
          <w:ilvl w:val="0"/>
          <w:numId w:val="2"/>
        </w:numPr>
        <w:spacing w:after="0" w:line="276" w:lineRule="atLeast"/>
        <w:textAlignment w:val="baseline"/>
        <w:rPr>
          <w:rFonts w:eastAsia="Times New Roman" w:cstheme="minorHAnsi"/>
          <w:color w:val="000000"/>
          <w:lang w:eastAsia="en-GB"/>
        </w:rPr>
      </w:pPr>
      <w:r w:rsidRPr="00752AFD">
        <w:rPr>
          <w:rFonts w:eastAsia="Times New Roman" w:cstheme="minorHAnsi"/>
          <w:b/>
          <w:bCs/>
          <w:color w:val="000000"/>
          <w:u w:val="single"/>
          <w:bdr w:val="none" w:sz="0" w:space="0" w:color="auto" w:frame="1"/>
          <w:lang w:eastAsia="en-GB"/>
        </w:rPr>
        <w:t>Guaranteed Minimum Payments for the </w:t>
      </w:r>
      <w:r w:rsidRPr="00752AFD">
        <w:rPr>
          <w:rFonts w:eastAsia="Times New Roman" w:cstheme="minorHAnsi"/>
          <w:b/>
          <w:bCs/>
          <w:u w:val="single"/>
          <w:bdr w:val="none" w:sz="0" w:space="0" w:color="auto" w:frame="1"/>
          <w:lang w:eastAsia="en-GB"/>
        </w:rPr>
        <w:t>procurement of medicines</w:t>
      </w:r>
      <w:r w:rsidRPr="00752AFD">
        <w:rPr>
          <w:rFonts w:eastAsia="Times New Roman" w:cstheme="minorHAnsi"/>
          <w:bdr w:val="none" w:sz="0" w:space="0" w:color="auto" w:frame="1"/>
          <w:lang w:eastAsia="en-GB"/>
        </w:rPr>
        <w:t> </w:t>
      </w:r>
      <w:r w:rsidRPr="00752AFD">
        <w:rPr>
          <w:rFonts w:eastAsia="Times New Roman" w:cstheme="minorHAnsi"/>
          <w:color w:val="000000"/>
          <w:bdr w:val="none" w:sz="0" w:space="0" w:color="auto" w:frame="1"/>
          <w:lang w:eastAsia="en-GB"/>
        </w:rPr>
        <w:t>– </w:t>
      </w:r>
      <w:r w:rsidRPr="00752AFD">
        <w:rPr>
          <w:rFonts w:eastAsia="Times New Roman" w:cstheme="minorHAnsi"/>
          <w:bdr w:val="none" w:sz="0" w:space="0" w:color="auto" w:frame="1"/>
          <w:lang w:eastAsia="en-GB"/>
        </w:rPr>
        <w:t xml:space="preserve">This circular advises community pharmacy contractors and Health Boards of a corrective payment </w:t>
      </w:r>
      <w:proofErr w:type="gramStart"/>
      <w:r w:rsidRPr="00752AFD">
        <w:rPr>
          <w:rFonts w:eastAsia="Times New Roman" w:cstheme="minorHAnsi"/>
          <w:bdr w:val="none" w:sz="0" w:space="0" w:color="auto" w:frame="1"/>
          <w:lang w:eastAsia="en-GB"/>
        </w:rPr>
        <w:t>in order to</w:t>
      </w:r>
      <w:proofErr w:type="gramEnd"/>
      <w:r w:rsidRPr="00752AFD">
        <w:rPr>
          <w:rFonts w:eastAsia="Times New Roman" w:cstheme="minorHAnsi"/>
          <w:bdr w:val="none" w:sz="0" w:space="0" w:color="auto" w:frame="1"/>
          <w:lang w:eastAsia="en-GB"/>
        </w:rPr>
        <w:t xml:space="preserve"> deliver contractual requirements for the financial year 2023/24</w:t>
      </w:r>
    </w:p>
    <w:p w14:paraId="7F7CA355" w14:textId="77777777" w:rsidR="00752AFD" w:rsidRPr="00752AFD" w:rsidRDefault="00752AFD" w:rsidP="00752AFD">
      <w:pPr>
        <w:spacing w:after="0" w:line="240" w:lineRule="auto"/>
        <w:ind w:left="720"/>
        <w:textAlignment w:val="baseline"/>
        <w:rPr>
          <w:rFonts w:ascii="Times New Roman" w:eastAsia="Times New Roman" w:hAnsi="Times New Roman" w:cs="Times New Roman"/>
          <w:color w:val="000000"/>
          <w:sz w:val="24"/>
          <w:szCs w:val="24"/>
          <w:lang w:eastAsia="en-GB"/>
        </w:rPr>
      </w:pPr>
      <w:r w:rsidRPr="00752AFD">
        <w:rPr>
          <w:rFonts w:ascii="Times New Roman" w:eastAsia="Times New Roman" w:hAnsi="Times New Roman" w:cs="Times New Roman"/>
          <w:color w:val="000000"/>
          <w:sz w:val="24"/>
          <w:szCs w:val="24"/>
          <w:lang w:eastAsia="en-GB"/>
        </w:rPr>
        <w:t> </w:t>
      </w:r>
    </w:p>
    <w:p w14:paraId="6B92F0A2" w14:textId="77777777" w:rsidR="00752AFD" w:rsidRPr="00752AFD" w:rsidRDefault="00752AFD" w:rsidP="00752AFD">
      <w:pPr>
        <w:spacing w:after="0" w:line="240" w:lineRule="auto"/>
        <w:textAlignment w:val="baseline"/>
        <w:rPr>
          <w:rFonts w:ascii="Times New Roman" w:eastAsia="Times New Roman" w:hAnsi="Times New Roman" w:cs="Times New Roman"/>
          <w:color w:val="000000"/>
          <w:sz w:val="24"/>
          <w:szCs w:val="24"/>
          <w:lang w:eastAsia="en-GB"/>
        </w:rPr>
      </w:pPr>
      <w:r w:rsidRPr="00752AFD">
        <w:rPr>
          <w:rFonts w:ascii="Calibri" w:eastAsia="Times New Roman" w:hAnsi="Calibri" w:cs="Calibri"/>
          <w:color w:val="000000"/>
          <w:bdr w:val="none" w:sz="0" w:space="0" w:color="auto" w:frame="1"/>
          <w:lang w:eastAsia="en-GB"/>
        </w:rPr>
        <w:t> </w:t>
      </w:r>
    </w:p>
    <w:p w14:paraId="5950EDE8" w14:textId="160272C8" w:rsidR="00752AFD" w:rsidRDefault="00752AFD" w:rsidP="00752AFD">
      <w:pPr>
        <w:shd w:val="clear" w:color="auto" w:fill="FFFFFF"/>
        <w:spacing w:after="0" w:line="240" w:lineRule="auto"/>
        <w:ind w:left="720"/>
        <w:jc w:val="center"/>
        <w:textAlignment w:val="baseline"/>
        <w:rPr>
          <w:rFonts w:ascii="Segoe UI Symbol" w:eastAsia="Times New Roman" w:hAnsi="Segoe UI Symbol" w:cs="Times New Roman"/>
          <w:b/>
          <w:bCs/>
          <w:color w:val="242424"/>
          <w:sz w:val="36"/>
          <w:szCs w:val="36"/>
          <w:bdr w:val="none" w:sz="0" w:space="0" w:color="auto" w:frame="1"/>
          <w:lang w:eastAsia="en-GB"/>
        </w:rPr>
      </w:pPr>
      <w:r w:rsidRPr="00752AFD">
        <w:rPr>
          <w:rFonts w:ascii="Segoe UI Symbol" w:eastAsia="Times New Roman" w:hAnsi="Segoe UI Symbol" w:cs="Times New Roman"/>
          <w:b/>
          <w:bCs/>
          <w:color w:val="242424"/>
          <w:sz w:val="32"/>
          <w:szCs w:val="32"/>
          <w:bdr w:val="none" w:sz="0" w:space="0" w:color="auto" w:frame="1"/>
          <w:lang w:eastAsia="en-GB"/>
        </w:rPr>
        <w:t>🎄🎁</w:t>
      </w:r>
      <w:r w:rsidRPr="00752AFD">
        <w:rPr>
          <w:rFonts w:ascii="Calibri" w:eastAsia="Times New Roman" w:hAnsi="Calibri" w:cs="Calibri"/>
          <w:b/>
          <w:bCs/>
          <w:color w:val="C82613"/>
          <w:sz w:val="32"/>
          <w:szCs w:val="32"/>
          <w:bdr w:val="none" w:sz="0" w:space="0" w:color="auto" w:frame="1"/>
          <w:lang w:eastAsia="en-GB"/>
        </w:rPr>
        <w:t>We hope you all have a great festive break, and all the very best for 2024!</w:t>
      </w:r>
      <w:r w:rsidRPr="00752AFD">
        <w:rPr>
          <w:rFonts w:ascii="Calibri" w:eastAsia="Times New Roman" w:hAnsi="Calibri" w:cs="Calibri"/>
          <w:b/>
          <w:bCs/>
          <w:color w:val="C82613"/>
          <w:sz w:val="36"/>
          <w:szCs w:val="36"/>
          <w:bdr w:val="none" w:sz="0" w:space="0" w:color="auto" w:frame="1"/>
          <w:lang w:eastAsia="en-GB"/>
        </w:rPr>
        <w:t> </w:t>
      </w:r>
      <w:r w:rsidRPr="00752AFD">
        <w:rPr>
          <w:rFonts w:ascii="Segoe UI Symbol" w:eastAsia="Times New Roman" w:hAnsi="Segoe UI Symbol" w:cs="Times New Roman"/>
          <w:b/>
          <w:bCs/>
          <w:color w:val="242424"/>
          <w:sz w:val="36"/>
          <w:szCs w:val="36"/>
          <w:bdr w:val="none" w:sz="0" w:space="0" w:color="auto" w:frame="1"/>
          <w:lang w:eastAsia="en-GB"/>
        </w:rPr>
        <w:t>🎉⛄</w:t>
      </w:r>
    </w:p>
    <w:p w14:paraId="76FA25A4" w14:textId="77777777" w:rsidR="00752AFD" w:rsidRPr="00752AFD" w:rsidRDefault="00752AFD" w:rsidP="00752AFD">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lang w:eastAsia="en-GB"/>
        </w:rPr>
      </w:pPr>
    </w:p>
    <w:p w14:paraId="10C3C416" w14:textId="77777777" w:rsidR="00752AFD" w:rsidRPr="00752AFD" w:rsidRDefault="00752AFD" w:rsidP="00752AFD">
      <w:pPr>
        <w:shd w:val="clear" w:color="auto" w:fill="FFFFFF"/>
        <w:spacing w:after="0" w:line="240" w:lineRule="auto"/>
        <w:jc w:val="center"/>
        <w:textAlignment w:val="baseline"/>
        <w:rPr>
          <w:rFonts w:ascii="Times New Roman" w:eastAsia="Times New Roman" w:hAnsi="Times New Roman" w:cs="Times New Roman"/>
          <w:color w:val="000000"/>
          <w:sz w:val="32"/>
          <w:szCs w:val="32"/>
          <w:lang w:eastAsia="en-GB"/>
        </w:rPr>
      </w:pPr>
      <w:r w:rsidRPr="00752AFD">
        <w:rPr>
          <w:rFonts w:ascii="Lucida Calligraphy" w:eastAsia="Times New Roman" w:hAnsi="Lucida Calligraphy" w:cs="Times New Roman"/>
          <w:b/>
          <w:bCs/>
          <w:color w:val="7030A0"/>
          <w:sz w:val="32"/>
          <w:szCs w:val="32"/>
          <w:bdr w:val="none" w:sz="0" w:space="0" w:color="auto" w:frame="1"/>
          <w:lang w:eastAsia="en-GB"/>
        </w:rPr>
        <w:t>The Community Pharmacy Development Team</w:t>
      </w:r>
    </w:p>
    <w:p w14:paraId="78EEE140" w14:textId="7582ED40" w:rsidR="007940B5" w:rsidRPr="00752AFD" w:rsidRDefault="00752AFD" w:rsidP="00752AFD">
      <w:pPr>
        <w:shd w:val="clear" w:color="auto" w:fill="FFFFFF"/>
        <w:spacing w:after="0" w:line="240" w:lineRule="auto"/>
        <w:jc w:val="center"/>
        <w:textAlignment w:val="baseline"/>
        <w:rPr>
          <w:sz w:val="32"/>
          <w:szCs w:val="32"/>
        </w:rPr>
      </w:pPr>
      <w:r w:rsidRPr="00752AFD">
        <w:rPr>
          <w:rFonts w:ascii="Lucida Calligraphy" w:eastAsia="Times New Roman" w:hAnsi="Lucida Calligraphy" w:cs="Times New Roman"/>
          <w:b/>
          <w:bCs/>
          <w:color w:val="7030A0"/>
          <w:sz w:val="32"/>
          <w:szCs w:val="32"/>
          <w:bdr w:val="none" w:sz="0" w:space="0" w:color="auto" w:frame="1"/>
          <w:lang w:eastAsia="en-GB"/>
        </w:rPr>
        <w:t>Royal Edinburgh Hospital</w:t>
      </w:r>
    </w:p>
    <w:sectPr w:rsidR="007940B5" w:rsidRPr="00752AFD" w:rsidSect="00752AFD">
      <w:pgSz w:w="11906" w:h="16838"/>
      <w:pgMar w:top="28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145A"/>
    <w:multiLevelType w:val="hybridMultilevel"/>
    <w:tmpl w:val="C5CCD5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6545C1"/>
    <w:multiLevelType w:val="multilevel"/>
    <w:tmpl w:val="6314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A3696"/>
    <w:multiLevelType w:val="multilevel"/>
    <w:tmpl w:val="885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AC0F91"/>
    <w:multiLevelType w:val="hybridMultilevel"/>
    <w:tmpl w:val="7C4621C2"/>
    <w:lvl w:ilvl="0" w:tplc="08090001">
      <w:start w:val="1"/>
      <w:numFmt w:val="bullet"/>
      <w:lvlText w:val=""/>
      <w:lvlJc w:val="left"/>
      <w:pPr>
        <w:ind w:left="760" w:hanging="40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949422">
    <w:abstractNumId w:val="2"/>
  </w:num>
  <w:num w:numId="2" w16cid:durableId="1692098611">
    <w:abstractNumId w:val="1"/>
  </w:num>
  <w:num w:numId="3" w16cid:durableId="1291520618">
    <w:abstractNumId w:val="0"/>
  </w:num>
  <w:num w:numId="4" w16cid:durableId="2104254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FD"/>
    <w:rsid w:val="0018043C"/>
    <w:rsid w:val="00235C4A"/>
    <w:rsid w:val="00390743"/>
    <w:rsid w:val="003D1E27"/>
    <w:rsid w:val="006753EC"/>
    <w:rsid w:val="00752AFD"/>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B9D2"/>
  <w15:chartTrackingRefBased/>
  <w15:docId w15:val="{B8EE204C-031A-4DB8-AC48-ED2A85C1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52A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52A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752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52AFD"/>
    <w:rPr>
      <w:color w:val="0000FF"/>
      <w:u w:val="single"/>
    </w:rPr>
  </w:style>
  <w:style w:type="paragraph" w:customStyle="1" w:styleId="xxmsonormal">
    <w:name w:val="x_xmsonormal"/>
    <w:basedOn w:val="Normal"/>
    <w:rsid w:val="00752A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36136">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4">
          <w:marLeft w:val="0"/>
          <w:marRight w:val="0"/>
          <w:marTop w:val="0"/>
          <w:marBottom w:val="0"/>
          <w:divBdr>
            <w:top w:val="none" w:sz="0" w:space="0" w:color="auto"/>
            <w:left w:val="none" w:sz="0" w:space="0" w:color="auto"/>
            <w:bottom w:val="none" w:sz="0" w:space="0" w:color="auto"/>
            <w:right w:val="none" w:sz="0" w:space="0" w:color="auto"/>
          </w:divBdr>
          <w:divsChild>
            <w:div w:id="100491399">
              <w:marLeft w:val="0"/>
              <w:marRight w:val="0"/>
              <w:marTop w:val="0"/>
              <w:marBottom w:val="0"/>
              <w:divBdr>
                <w:top w:val="none" w:sz="0" w:space="0" w:color="auto"/>
                <w:left w:val="none" w:sz="0" w:space="0" w:color="auto"/>
                <w:bottom w:val="none" w:sz="0" w:space="0" w:color="auto"/>
                <w:right w:val="none" w:sz="0" w:space="0" w:color="auto"/>
              </w:divBdr>
            </w:div>
          </w:divsChild>
        </w:div>
        <w:div w:id="993995540">
          <w:marLeft w:val="0"/>
          <w:marRight w:val="0"/>
          <w:marTop w:val="0"/>
          <w:marBottom w:val="0"/>
          <w:divBdr>
            <w:top w:val="none" w:sz="0" w:space="0" w:color="auto"/>
            <w:left w:val="none" w:sz="0" w:space="0" w:color="auto"/>
            <w:bottom w:val="none" w:sz="0" w:space="0" w:color="auto"/>
            <w:right w:val="none" w:sz="0" w:space="0" w:color="auto"/>
          </w:divBdr>
          <w:divsChild>
            <w:div w:id="1467236038">
              <w:marLeft w:val="0"/>
              <w:marRight w:val="0"/>
              <w:marTop w:val="0"/>
              <w:marBottom w:val="0"/>
              <w:divBdr>
                <w:top w:val="none" w:sz="0" w:space="0" w:color="auto"/>
                <w:left w:val="none" w:sz="0" w:space="0" w:color="auto"/>
                <w:bottom w:val="none" w:sz="0" w:space="0" w:color="auto"/>
                <w:right w:val="none" w:sz="0" w:space="0" w:color="auto"/>
              </w:divBdr>
              <w:divsChild>
                <w:div w:id="442463896">
                  <w:marLeft w:val="0"/>
                  <w:marRight w:val="0"/>
                  <w:marTop w:val="0"/>
                  <w:marBottom w:val="0"/>
                  <w:divBdr>
                    <w:top w:val="none" w:sz="0" w:space="0" w:color="auto"/>
                    <w:left w:val="none" w:sz="0" w:space="0" w:color="auto"/>
                    <w:bottom w:val="none" w:sz="0" w:space="0" w:color="auto"/>
                    <w:right w:val="none" w:sz="0" w:space="0" w:color="auto"/>
                  </w:divBdr>
                </w:div>
                <w:div w:id="1590962955">
                  <w:marLeft w:val="0"/>
                  <w:marRight w:val="0"/>
                  <w:marTop w:val="0"/>
                  <w:marBottom w:val="0"/>
                  <w:divBdr>
                    <w:top w:val="none" w:sz="0" w:space="0" w:color="auto"/>
                    <w:left w:val="none" w:sz="0" w:space="0" w:color="auto"/>
                    <w:bottom w:val="none" w:sz="0" w:space="0" w:color="auto"/>
                    <w:right w:val="none" w:sz="0" w:space="0" w:color="auto"/>
                  </w:divBdr>
                </w:div>
                <w:div w:id="16843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www.communitypharmacy.scot.nhs.uk%2Fnhs-boards%2Fnhs-lothian%2Fpharmacy-first%2F&amp;data=05%7C02%7CFiona.Anderson%40nhslothian.scot.nhs.uk%7C3f0fc60442674282c52d08dc06ea823d%7C10efe0bda0304bca809cb5e6745e499a%7C0%7C0%7C638392851773918655%7CUnknown%7CTWFpbGZsb3d8eyJWIjoiMC4wLjAwMDAiLCJQIjoiV2luMzIiLCJBTiI6Ik1haWwiLCJXVCI6Mn0%3D%7C3000%7C%7C%7C&amp;sdata=uz9%2FBidqbq3y5E7sBjGrMRzHt9aJNwOV00u0MW81n%2F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Fiona.Anderson%40nhslothian.scot.nhs.uk%7C3f0fc60442674282c52d08dc06ea823d%7C10efe0bda0304bca809cb5e6745e499a%7C0%7C0%7C638392851773918655%7CUnknown%7CTWFpbGZsb3d8eyJWIjoiMC4wLjAwMDAiLCJQIjoiV2luMzIiLCJBTiI6Ik1haWwiLCJXVCI6Mn0%3D%7C3000%7C%7C%7C&amp;sdata=Rmai5%2F3yXbBk22lul2Oq12ngHlA%2Fek7e%2FVKHxGEM3tw%3D&amp;reserved=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2024-01-03T10:00:00Z</dcterms:created>
  <dcterms:modified xsi:type="dcterms:W3CDTF">2024-01-03T10:02:00Z</dcterms:modified>
</cp:coreProperties>
</file>