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1AA8" w14:textId="3A52E441" w:rsidR="00A44065" w:rsidRDefault="00A53294" w:rsidP="00A44065">
      <w:pPr>
        <w:ind w:left="-567"/>
        <w:rPr>
          <w:b/>
        </w:rPr>
      </w:pPr>
      <w:r w:rsidRPr="001D44E2">
        <w:rPr>
          <w:b/>
        </w:rPr>
        <w:t>Emergency Contrace</w:t>
      </w:r>
      <w:r>
        <w:rPr>
          <w:b/>
        </w:rPr>
        <w:t>ption Pro</w:t>
      </w:r>
      <w:r w:rsidR="008A2BFD">
        <w:rPr>
          <w:b/>
        </w:rPr>
        <w:t>-</w:t>
      </w:r>
      <w:r>
        <w:rPr>
          <w:b/>
        </w:rPr>
        <w:t>forma</w:t>
      </w:r>
    </w:p>
    <w:p w14:paraId="5B8B8F0C" w14:textId="77777777" w:rsidR="00400D02" w:rsidRPr="00A44065" w:rsidRDefault="00400D02" w:rsidP="00A44065">
      <w:pPr>
        <w:ind w:left="-567"/>
        <w:rPr>
          <w:b/>
        </w:rPr>
      </w:pPr>
      <w:r w:rsidRPr="005F47A5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3F5DE5" wp14:editId="7301F60D">
                <wp:simplePos x="0" y="0"/>
                <wp:positionH relativeFrom="margin">
                  <wp:posOffset>-659130</wp:posOffset>
                </wp:positionH>
                <wp:positionV relativeFrom="paragraph">
                  <wp:posOffset>193675</wp:posOffset>
                </wp:positionV>
                <wp:extent cx="7210425" cy="89598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959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465F" id="Rectangle 11" o:spid="_x0000_s1026" style="position:absolute;margin-left:-51.9pt;margin-top:15.25pt;width:567.75pt;height:70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" fillcolor="#dbe5f1 [660]" stroked="f" strokeweight="2pt">
                <w10:wrap anchorx="margin"/>
              </v:rect>
            </w:pict>
          </mc:Fallback>
        </mc:AlternateContent>
      </w:r>
    </w:p>
    <w:p w14:paraId="13FBAE68" w14:textId="77777777" w:rsidR="00400D02" w:rsidRPr="00D730F8" w:rsidRDefault="00400D02" w:rsidP="00400D02">
      <w:pPr>
        <w:ind w:left="-851"/>
        <w:rPr>
          <w:b/>
          <w:sz w:val="16"/>
          <w:szCs w:val="20"/>
        </w:rPr>
      </w:pPr>
    </w:p>
    <w:p w14:paraId="395E869A" w14:textId="77777777" w:rsidR="00400D02" w:rsidRPr="00D730F8" w:rsidRDefault="00400D02" w:rsidP="00400D02">
      <w:pPr>
        <w:ind w:left="-851"/>
        <w:rPr>
          <w:b/>
          <w:szCs w:val="20"/>
        </w:rPr>
      </w:pPr>
      <w:r>
        <w:rPr>
          <w:b/>
          <w:szCs w:val="20"/>
        </w:rPr>
        <w:t>Consultation Details</w:t>
      </w:r>
    </w:p>
    <w:p w14:paraId="7A5E8BF9" w14:textId="77777777" w:rsidR="00400D02" w:rsidRPr="00544132" w:rsidRDefault="00400D02" w:rsidP="00400D02">
      <w:pPr>
        <w:ind w:left="-567"/>
        <w:rPr>
          <w:sz w:val="10"/>
          <w:szCs w:val="20"/>
        </w:rPr>
      </w:pPr>
    </w:p>
    <w:tbl>
      <w:tblPr>
        <w:tblStyle w:val="TableGrid1"/>
        <w:tblW w:w="10774" w:type="dxa"/>
        <w:tblInd w:w="-856" w:type="dxa"/>
        <w:shd w:val="clear" w:color="auto" w:fill="FFFFFF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80"/>
        <w:gridCol w:w="4394"/>
      </w:tblGrid>
      <w:tr w:rsidR="00400D02" w:rsidRPr="005F47A5" w14:paraId="3E83139D" w14:textId="77777777" w:rsidTr="00F63000">
        <w:trPr>
          <w:trHeight w:val="248"/>
        </w:trPr>
        <w:tc>
          <w:tcPr>
            <w:tcW w:w="6380" w:type="dxa"/>
            <w:shd w:val="clear" w:color="auto" w:fill="FFFFFF"/>
          </w:tcPr>
          <w:p w14:paraId="182CBAFB" w14:textId="2D1D10D8" w:rsidR="00400D02" w:rsidRPr="005F47A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Healt</w:t>
            </w:r>
            <w:r w:rsidR="00F63000">
              <w:rPr>
                <w:rFonts w:ascii="Arial" w:hAnsi="Arial" w:cs="Arial"/>
                <w:sz w:val="20"/>
                <w:szCs w:val="20"/>
              </w:rPr>
              <w:t>hcare Professional Name (PRINT)</w:t>
            </w:r>
            <w:r w:rsidR="00E628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FFFFFF"/>
          </w:tcPr>
          <w:p w14:paraId="070DFBD7" w14:textId="77777777" w:rsidR="00400D02" w:rsidRPr="005F47A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Date of Consultation:</w:t>
            </w:r>
          </w:p>
        </w:tc>
      </w:tr>
      <w:tr w:rsidR="00F63000" w:rsidRPr="005F47A5" w14:paraId="63FAF507" w14:textId="77777777" w:rsidTr="00F63000">
        <w:trPr>
          <w:trHeight w:val="264"/>
        </w:trPr>
        <w:tc>
          <w:tcPr>
            <w:tcW w:w="6380" w:type="dxa"/>
            <w:shd w:val="clear" w:color="auto" w:fill="FFFFFF"/>
          </w:tcPr>
          <w:p w14:paraId="12CA01D4" w14:textId="77777777" w:rsidR="00F63000" w:rsidRPr="005F47A5" w:rsidRDefault="00F63000" w:rsidP="002D05F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59443D4" w14:textId="45CADE96" w:rsidR="00F63000" w:rsidRPr="005F47A5" w:rsidRDefault="00F63000" w:rsidP="002D0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D02" w:rsidRPr="005F47A5" w14:paraId="1D60AEA6" w14:textId="77777777" w:rsidTr="00F63000">
        <w:trPr>
          <w:trHeight w:val="244"/>
        </w:trPr>
        <w:tc>
          <w:tcPr>
            <w:tcW w:w="6380" w:type="dxa"/>
            <w:shd w:val="clear" w:color="auto" w:fill="FFFFFF"/>
          </w:tcPr>
          <w:p w14:paraId="2D9705A8" w14:textId="77777777" w:rsidR="00400D02" w:rsidRPr="005F47A5" w:rsidRDefault="00A44065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</w:t>
            </w:r>
            <w:r w:rsidR="00400D02" w:rsidRPr="005F47A5">
              <w:rPr>
                <w:rFonts w:ascii="Arial" w:hAnsi="Arial" w:cs="Arial"/>
                <w:sz w:val="20"/>
                <w:szCs w:val="20"/>
              </w:rPr>
              <w:t>t Name:</w:t>
            </w:r>
          </w:p>
        </w:tc>
        <w:tc>
          <w:tcPr>
            <w:tcW w:w="4394" w:type="dxa"/>
            <w:shd w:val="clear" w:color="auto" w:fill="FFFFFF"/>
          </w:tcPr>
          <w:p w14:paraId="15C0B807" w14:textId="77777777" w:rsidR="00400D02" w:rsidRPr="005F47A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Date of Birth:                                  Age:</w:t>
            </w:r>
          </w:p>
        </w:tc>
      </w:tr>
      <w:tr w:rsidR="00400D02" w:rsidRPr="005F47A5" w14:paraId="52B384C7" w14:textId="77777777" w:rsidTr="002D05FC">
        <w:trPr>
          <w:trHeight w:val="205"/>
        </w:trPr>
        <w:tc>
          <w:tcPr>
            <w:tcW w:w="10774" w:type="dxa"/>
            <w:gridSpan w:val="2"/>
            <w:shd w:val="clear" w:color="auto" w:fill="FFFFFF"/>
          </w:tcPr>
          <w:p w14:paraId="2118E26F" w14:textId="77777777" w:rsidR="00400D02" w:rsidRPr="005F47A5" w:rsidRDefault="004A0689" w:rsidP="002D05FC">
            <w:pPr>
              <w:tabs>
                <w:tab w:val="left" w:pos="87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aged 13 years or over and competent to consent</w:t>
            </w:r>
            <w:r w:rsidR="00400D02" w:rsidRPr="005F47A5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400D02"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4321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0D02" w:rsidRPr="005F47A5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sdt>
              <w:sdtPr>
                <w:rPr>
                  <w:sz w:val="20"/>
                  <w:szCs w:val="20"/>
                </w:rPr>
                <w:id w:val="2913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0D02" w:rsidRPr="005F47A5" w14:paraId="00754B62" w14:textId="77777777" w:rsidTr="002D05FC">
        <w:trPr>
          <w:trHeight w:val="559"/>
        </w:trPr>
        <w:tc>
          <w:tcPr>
            <w:tcW w:w="10774" w:type="dxa"/>
            <w:gridSpan w:val="2"/>
            <w:shd w:val="clear" w:color="auto" w:fill="FFFFFF"/>
          </w:tcPr>
          <w:p w14:paraId="46387F37" w14:textId="096CC56D" w:rsidR="00400D02" w:rsidRPr="005F47A5" w:rsidRDefault="00EF21D8" w:rsidP="007A59F2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or child </w:t>
            </w:r>
            <w:r w:rsidR="00453B79">
              <w:rPr>
                <w:rFonts w:ascii="Arial" w:hAnsi="Arial" w:cs="Arial"/>
                <w:sz w:val="20"/>
                <w:szCs w:val="20"/>
              </w:rPr>
              <w:t>protection issues</w:t>
            </w:r>
            <w:r w:rsidR="007A59F2">
              <w:rPr>
                <w:rFonts w:ascii="Arial" w:hAnsi="Arial" w:cs="Arial"/>
                <w:sz w:val="20"/>
                <w:szCs w:val="20"/>
              </w:rPr>
              <w:t xml:space="preserve"> get guidance from local Child Protection Teams</w:t>
            </w:r>
            <w:r w:rsidR="00453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ED99F62" w14:textId="77777777" w:rsidR="00400D02" w:rsidRPr="005F47A5" w:rsidRDefault="00400D02" w:rsidP="00400D02">
      <w:pPr>
        <w:rPr>
          <w:sz w:val="20"/>
          <w:szCs w:val="20"/>
        </w:rPr>
      </w:pPr>
    </w:p>
    <w:p w14:paraId="6DC42F98" w14:textId="77777777" w:rsidR="00400D02" w:rsidRDefault="00400D02" w:rsidP="00400D02">
      <w:pPr>
        <w:ind w:left="-851"/>
        <w:rPr>
          <w:b/>
          <w:sz w:val="20"/>
          <w:szCs w:val="20"/>
        </w:rPr>
      </w:pPr>
      <w:r w:rsidRPr="005F47A5">
        <w:rPr>
          <w:b/>
          <w:sz w:val="20"/>
          <w:szCs w:val="20"/>
        </w:rPr>
        <w:t>Circumstances Leading to EHC Request</w:t>
      </w:r>
    </w:p>
    <w:p w14:paraId="1A62BA04" w14:textId="77777777" w:rsidR="00400D02" w:rsidRPr="00544132" w:rsidRDefault="00400D02" w:rsidP="00400D02">
      <w:pPr>
        <w:ind w:left="-851"/>
        <w:rPr>
          <w:b/>
          <w:sz w:val="10"/>
          <w:szCs w:val="20"/>
        </w:rPr>
      </w:pPr>
    </w:p>
    <w:tbl>
      <w:tblPr>
        <w:tblStyle w:val="TableGrid1"/>
        <w:tblW w:w="1077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400D02" w:rsidRPr="005F47A5" w14:paraId="4D5631C4" w14:textId="77777777" w:rsidTr="002D05FC">
        <w:tc>
          <w:tcPr>
            <w:tcW w:w="10774" w:type="dxa"/>
            <w:shd w:val="clear" w:color="auto" w:fill="E7E6E6"/>
          </w:tcPr>
          <w:p w14:paraId="5886FAF3" w14:textId="77777777" w:rsidR="00400D02" w:rsidRPr="005F47A5" w:rsidRDefault="00400D02" w:rsidP="002D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UPSI</w:t>
            </w:r>
          </w:p>
        </w:tc>
      </w:tr>
      <w:tr w:rsidR="00400D02" w:rsidRPr="005F47A5" w14:paraId="26A0B216" w14:textId="77777777" w:rsidTr="002D05FC">
        <w:tc>
          <w:tcPr>
            <w:tcW w:w="10774" w:type="dxa"/>
            <w:shd w:val="clear" w:color="auto" w:fill="FFFFFF"/>
          </w:tcPr>
          <w:p w14:paraId="7EBFFED8" w14:textId="77777777" w:rsidR="00400D02" w:rsidRPr="005F47A5" w:rsidRDefault="00400D02" w:rsidP="0064381C">
            <w:pPr>
              <w:tabs>
                <w:tab w:val="left" w:pos="2892"/>
                <w:tab w:val="left" w:pos="6216"/>
                <w:tab w:val="right" w:pos="10574"/>
              </w:tabs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Time since UPSI?      </w:t>
            </w:r>
            <w:sdt>
              <w:sdtPr>
                <w:rPr>
                  <w:sz w:val="20"/>
                  <w:szCs w:val="20"/>
                </w:rPr>
                <w:id w:val="21178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1C">
              <w:rPr>
                <w:rFonts w:ascii="Arial" w:hAnsi="Arial" w:cs="Arial"/>
                <w:sz w:val="20"/>
                <w:szCs w:val="20"/>
              </w:rPr>
              <w:t xml:space="preserve"> &lt;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72 hrs   </w:t>
            </w:r>
            <w:r w:rsidR="0064381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183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1C">
              <w:rPr>
                <w:rFonts w:ascii="Arial" w:hAnsi="Arial" w:cs="Arial"/>
                <w:sz w:val="20"/>
                <w:szCs w:val="20"/>
              </w:rPr>
              <w:t xml:space="preserve"> 72-96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hrs</w:t>
            </w:r>
            <w:r w:rsidR="0064381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438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76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1C"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1C">
              <w:rPr>
                <w:rFonts w:ascii="Arial" w:hAnsi="Arial" w:cs="Arial"/>
                <w:sz w:val="20"/>
                <w:szCs w:val="20"/>
              </w:rPr>
              <w:t xml:space="preserve"> 96-120 hrs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4280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&gt;120 hrs</w:t>
            </w:r>
            <w:r w:rsidR="0064381C">
              <w:rPr>
                <w:rFonts w:ascii="Arial" w:hAnsi="Arial" w:cs="Arial"/>
                <w:sz w:val="20"/>
                <w:szCs w:val="20"/>
              </w:rPr>
              <w:t xml:space="preserve"> (may warrant referral to local SHS)</w:t>
            </w:r>
          </w:p>
        </w:tc>
      </w:tr>
    </w:tbl>
    <w:p w14:paraId="7DDCB527" w14:textId="77777777" w:rsidR="00400D02" w:rsidRDefault="00400D02" w:rsidP="00400D02">
      <w:pPr>
        <w:ind w:left="-851"/>
        <w:rPr>
          <w:b/>
          <w:sz w:val="20"/>
          <w:szCs w:val="20"/>
        </w:rPr>
      </w:pPr>
    </w:p>
    <w:tbl>
      <w:tblPr>
        <w:tblStyle w:val="TableGrid1"/>
        <w:tblpPr w:leftFromText="180" w:rightFromText="180" w:vertAnchor="page" w:horzAnchor="page" w:tblpX="552" w:tblpY="5335"/>
        <w:tblOverlap w:val="never"/>
        <w:tblW w:w="1076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59"/>
        <w:gridCol w:w="2802"/>
        <w:gridCol w:w="4307"/>
      </w:tblGrid>
      <w:tr w:rsidR="00273E9F" w:rsidRPr="005F47A5" w14:paraId="0050EA52" w14:textId="77777777" w:rsidTr="00273E9F">
        <w:trPr>
          <w:trHeight w:val="236"/>
        </w:trPr>
        <w:tc>
          <w:tcPr>
            <w:tcW w:w="6461" w:type="dxa"/>
            <w:gridSpan w:val="2"/>
            <w:shd w:val="clear" w:color="auto" w:fill="E7E6E6"/>
          </w:tcPr>
          <w:p w14:paraId="171E9E18" w14:textId="77777777" w:rsidR="00273E9F" w:rsidRPr="005F47A5" w:rsidRDefault="00273E9F" w:rsidP="00273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4307" w:type="dxa"/>
            <w:shd w:val="clear" w:color="auto" w:fill="E7E6E6"/>
          </w:tcPr>
          <w:p w14:paraId="0CA3BB30" w14:textId="77777777" w:rsidR="00273E9F" w:rsidRPr="00273E9F" w:rsidRDefault="00273E9F" w:rsidP="00273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9F">
              <w:rPr>
                <w:rFonts w:ascii="Arial" w:hAnsi="Arial" w:cs="Arial"/>
                <w:b/>
                <w:sz w:val="20"/>
                <w:szCs w:val="20"/>
              </w:rPr>
              <w:t>Action/Information</w:t>
            </w:r>
          </w:p>
        </w:tc>
      </w:tr>
      <w:tr w:rsidR="00273E9F" w:rsidRPr="005F47A5" w14:paraId="09D7E93D" w14:textId="77777777" w:rsidTr="00273E9F">
        <w:trPr>
          <w:trHeight w:val="223"/>
        </w:trPr>
        <w:tc>
          <w:tcPr>
            <w:tcW w:w="3659" w:type="dxa"/>
            <w:shd w:val="clear" w:color="auto" w:fill="FFFFFF"/>
          </w:tcPr>
          <w:p w14:paraId="3B3A0303" w14:textId="77777777" w:rsidR="00273E9F" w:rsidRPr="0045230B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45230B">
              <w:rPr>
                <w:rFonts w:ascii="Arial" w:hAnsi="Arial" w:cs="Arial"/>
                <w:sz w:val="20"/>
                <w:szCs w:val="20"/>
              </w:rPr>
              <w:t>Day 1 of last menstrual period (LMP)</w:t>
            </w:r>
          </w:p>
        </w:tc>
        <w:tc>
          <w:tcPr>
            <w:tcW w:w="2802" w:type="dxa"/>
            <w:shd w:val="clear" w:color="auto" w:fill="FFFFFF"/>
          </w:tcPr>
          <w:p w14:paraId="3B925EE9" w14:textId="77777777" w:rsidR="00273E9F" w:rsidRPr="0045230B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45230B">
              <w:rPr>
                <w:rFonts w:ascii="Arial" w:hAnsi="Arial" w:cs="Arial"/>
                <w:sz w:val="20"/>
                <w:szCs w:val="20"/>
              </w:rPr>
              <w:t xml:space="preserve">     /      /     </w:t>
            </w:r>
          </w:p>
        </w:tc>
        <w:tc>
          <w:tcPr>
            <w:tcW w:w="4307" w:type="dxa"/>
            <w:vMerge w:val="restart"/>
            <w:shd w:val="clear" w:color="auto" w:fill="FFFFFF"/>
          </w:tcPr>
          <w:p w14:paraId="794FEA2E" w14:textId="64D30F92" w:rsidR="00273E9F" w:rsidRPr="00273E9F" w:rsidRDefault="00273E9F" w:rsidP="004E66CB">
            <w:pPr>
              <w:rPr>
                <w:rFonts w:ascii="Arial" w:hAnsi="Arial" w:cs="Arial"/>
                <w:sz w:val="20"/>
                <w:szCs w:val="20"/>
              </w:rPr>
            </w:pPr>
            <w:r w:rsidRPr="00273E9F">
              <w:rPr>
                <w:rFonts w:ascii="Arial" w:hAnsi="Arial" w:cs="Arial"/>
                <w:sz w:val="20"/>
                <w:szCs w:val="20"/>
              </w:rPr>
              <w:t xml:space="preserve">This allows calculation of place in the cycle. </w:t>
            </w:r>
          </w:p>
        </w:tc>
      </w:tr>
      <w:tr w:rsidR="00273E9F" w:rsidRPr="005F47A5" w14:paraId="1DD2AE95" w14:textId="77777777" w:rsidTr="00273E9F">
        <w:trPr>
          <w:trHeight w:val="273"/>
        </w:trPr>
        <w:tc>
          <w:tcPr>
            <w:tcW w:w="3659" w:type="dxa"/>
            <w:shd w:val="clear" w:color="auto" w:fill="FFFFFF"/>
          </w:tcPr>
          <w:p w14:paraId="3B1B8CD2" w14:textId="77777777" w:rsidR="00273E9F" w:rsidRPr="0045230B" w:rsidRDefault="00BF1DA9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LMP regular? (See info for trans patients on flowchart)</w:t>
            </w:r>
          </w:p>
        </w:tc>
        <w:tc>
          <w:tcPr>
            <w:tcW w:w="2802" w:type="dxa"/>
            <w:shd w:val="clear" w:color="auto" w:fill="FFFFFF"/>
          </w:tcPr>
          <w:p w14:paraId="2AF62EF4" w14:textId="77777777" w:rsidR="00273E9F" w:rsidRPr="0045230B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45230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2974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30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230B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13113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30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vMerge/>
            <w:shd w:val="clear" w:color="auto" w:fill="FFFFFF"/>
          </w:tcPr>
          <w:p w14:paraId="4174183D" w14:textId="77777777" w:rsidR="00273E9F" w:rsidRPr="0045230B" w:rsidRDefault="00273E9F" w:rsidP="00273E9F">
            <w:pPr>
              <w:rPr>
                <w:sz w:val="20"/>
                <w:szCs w:val="20"/>
              </w:rPr>
            </w:pPr>
          </w:p>
        </w:tc>
      </w:tr>
      <w:tr w:rsidR="0003652F" w:rsidRPr="005F47A5" w14:paraId="70619B3D" w14:textId="77777777" w:rsidTr="00273E9F">
        <w:trPr>
          <w:trHeight w:val="273"/>
        </w:trPr>
        <w:tc>
          <w:tcPr>
            <w:tcW w:w="3659" w:type="dxa"/>
            <w:shd w:val="clear" w:color="auto" w:fill="FFFFFF"/>
          </w:tcPr>
          <w:p w14:paraId="36805C7A" w14:textId="77777777" w:rsidR="0003652F" w:rsidRPr="0003652F" w:rsidRDefault="0003652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>Given birth within the last 3 weeks?</w:t>
            </w:r>
          </w:p>
        </w:tc>
        <w:tc>
          <w:tcPr>
            <w:tcW w:w="2802" w:type="dxa"/>
            <w:shd w:val="clear" w:color="auto" w:fill="FFFFFF"/>
          </w:tcPr>
          <w:p w14:paraId="75687FB2" w14:textId="77777777" w:rsidR="0003652F" w:rsidRPr="0003652F" w:rsidRDefault="0003652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3324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5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3652F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19135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5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44F7C587" w14:textId="77777777" w:rsidR="0003652F" w:rsidRPr="0003652F" w:rsidRDefault="0003652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 xml:space="preserve">If yes EC is not required. </w:t>
            </w:r>
            <w:r w:rsidRPr="0003652F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03652F">
              <w:rPr>
                <w:rFonts w:ascii="Arial" w:hAnsi="Arial" w:cs="Arial"/>
                <w:sz w:val="20"/>
                <w:szCs w:val="20"/>
              </w:rPr>
              <w:t xml:space="preserve">Early pregnancy loss </w:t>
            </w:r>
            <w:r w:rsidRPr="0003652F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Pr="0003652F">
              <w:rPr>
                <w:rFonts w:ascii="Arial" w:hAnsi="Arial" w:cs="Arial"/>
                <w:sz w:val="20"/>
                <w:szCs w:val="20"/>
              </w:rPr>
              <w:t>require EC.</w:t>
            </w:r>
          </w:p>
        </w:tc>
      </w:tr>
      <w:tr w:rsidR="00273E9F" w:rsidRPr="005F47A5" w14:paraId="59D613AD" w14:textId="77777777" w:rsidTr="00273E9F">
        <w:trPr>
          <w:trHeight w:val="459"/>
        </w:trPr>
        <w:tc>
          <w:tcPr>
            <w:tcW w:w="3659" w:type="dxa"/>
            <w:shd w:val="clear" w:color="auto" w:fill="FFFFFF"/>
          </w:tcPr>
          <w:p w14:paraId="6B8D7323" w14:textId="4CF8BBC1" w:rsidR="00273E9F" w:rsidRPr="005F47A5" w:rsidRDefault="004E66CB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any possibility the patient could already be pregnant?</w:t>
            </w:r>
          </w:p>
        </w:tc>
        <w:tc>
          <w:tcPr>
            <w:tcW w:w="2802" w:type="dxa"/>
            <w:shd w:val="clear" w:color="auto" w:fill="FFFFFF"/>
          </w:tcPr>
          <w:p w14:paraId="2C86E8D9" w14:textId="77777777" w:rsidR="00273E9F" w:rsidRPr="005F47A5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737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7895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4E9F8C4C" w14:textId="5EAA1D74" w:rsidR="00273E9F" w:rsidRPr="00273E9F" w:rsidRDefault="00B470DE" w:rsidP="00B470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pregnancy be reasonably excluded - </w:t>
            </w:r>
            <w:r w:rsidR="00273E9F">
              <w:rPr>
                <w:rFonts w:ascii="Arial" w:hAnsi="Arial" w:cs="Arial"/>
                <w:sz w:val="20"/>
                <w:szCs w:val="20"/>
              </w:rPr>
              <w:t>if necessary signpost to GP/SHS.</w:t>
            </w:r>
          </w:p>
        </w:tc>
      </w:tr>
      <w:tr w:rsidR="00273E9F" w:rsidRPr="005F47A5" w14:paraId="4DDB932C" w14:textId="77777777" w:rsidTr="00273E9F">
        <w:trPr>
          <w:trHeight w:val="534"/>
        </w:trPr>
        <w:tc>
          <w:tcPr>
            <w:tcW w:w="3659" w:type="dxa"/>
            <w:shd w:val="clear" w:color="auto" w:fill="FFFFFF"/>
          </w:tcPr>
          <w:p w14:paraId="04BDCC69" w14:textId="77777777" w:rsidR="00273E9F" w:rsidRPr="00273E9F" w:rsidRDefault="004E5F9E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patient taken LNG-EC or another progesterone within the last 7 days?</w:t>
            </w:r>
          </w:p>
        </w:tc>
        <w:tc>
          <w:tcPr>
            <w:tcW w:w="2802" w:type="dxa"/>
            <w:shd w:val="clear" w:color="auto" w:fill="FFFFFF"/>
          </w:tcPr>
          <w:p w14:paraId="00579597" w14:textId="77777777" w:rsidR="00273E9F" w:rsidRPr="00273E9F" w:rsidRDefault="004E5F9E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691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10378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3B12733C" w14:textId="77777777" w:rsidR="007C4DB9" w:rsidRPr="007C4DB9" w:rsidRDefault="007C4DB9" w:rsidP="007C4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422164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then UPA-EC is less effective, advise Cu-IUD or use LNG-EC.</w:t>
            </w:r>
          </w:p>
        </w:tc>
      </w:tr>
      <w:tr w:rsidR="00273E9F" w:rsidRPr="005F47A5" w14:paraId="7E6FD63E" w14:textId="77777777" w:rsidTr="00273E9F">
        <w:trPr>
          <w:trHeight w:val="684"/>
        </w:trPr>
        <w:tc>
          <w:tcPr>
            <w:tcW w:w="3659" w:type="dxa"/>
            <w:shd w:val="clear" w:color="auto" w:fill="FFFFFF"/>
          </w:tcPr>
          <w:p w14:paraId="7BA9E70E" w14:textId="77777777" w:rsidR="00273E9F" w:rsidRPr="005F47A5" w:rsidRDefault="00273E9F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422164">
              <w:rPr>
                <w:rFonts w:ascii="Arial" w:hAnsi="Arial" w:cs="Arial"/>
                <w:sz w:val="20"/>
                <w:szCs w:val="20"/>
              </w:rPr>
              <w:t xml:space="preserve">Are there any concerns in regard to </w:t>
            </w:r>
            <w:r w:rsidR="004E5F9E" w:rsidRPr="00422164">
              <w:rPr>
                <w:rFonts w:ascii="Arial" w:hAnsi="Arial" w:cs="Arial"/>
                <w:sz w:val="20"/>
                <w:szCs w:val="20"/>
              </w:rPr>
              <w:t>unsafe relationships/child abuse/adult protection concerns</w:t>
            </w:r>
            <w:r w:rsidRPr="004221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02" w:type="dxa"/>
            <w:shd w:val="clear" w:color="auto" w:fill="FFFFFF"/>
          </w:tcPr>
          <w:p w14:paraId="40120FC1" w14:textId="77777777" w:rsidR="00273E9F" w:rsidRPr="005F47A5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325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8310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0FF328C5" w14:textId="77777777" w:rsidR="00273E9F" w:rsidRPr="004E5F9E" w:rsidRDefault="004E5F9E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 contact </w:t>
            </w:r>
            <w:r w:rsidRPr="008607E2">
              <w:rPr>
                <w:rFonts w:ascii="Arial" w:hAnsi="Arial" w:cs="Arial"/>
                <w:sz w:val="20"/>
                <w:szCs w:val="20"/>
              </w:rPr>
              <w:t>relevant local service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page" w:tblpX="552" w:tblpY="245"/>
        <w:tblW w:w="1076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65"/>
        <w:gridCol w:w="677"/>
        <w:gridCol w:w="648"/>
        <w:gridCol w:w="5775"/>
      </w:tblGrid>
      <w:tr w:rsidR="004E5F9E" w:rsidRPr="005F47A5" w14:paraId="096806EB" w14:textId="77777777" w:rsidTr="004E5F9E">
        <w:trPr>
          <w:trHeight w:val="232"/>
          <w:tblHeader/>
        </w:trPr>
        <w:tc>
          <w:tcPr>
            <w:tcW w:w="3665" w:type="dxa"/>
            <w:shd w:val="clear" w:color="auto" w:fill="E7E6E6"/>
          </w:tcPr>
          <w:p w14:paraId="237B1012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Medical History</w:t>
            </w:r>
          </w:p>
        </w:tc>
        <w:tc>
          <w:tcPr>
            <w:tcW w:w="677" w:type="dxa"/>
            <w:shd w:val="clear" w:color="auto" w:fill="E7E6E6"/>
          </w:tcPr>
          <w:p w14:paraId="43244CA5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8" w:type="dxa"/>
            <w:shd w:val="clear" w:color="auto" w:fill="E7E6E6"/>
          </w:tcPr>
          <w:p w14:paraId="629D2211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75" w:type="dxa"/>
            <w:shd w:val="clear" w:color="auto" w:fill="E7E6E6"/>
          </w:tcPr>
          <w:p w14:paraId="4130D4FF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Action/Information</w:t>
            </w:r>
          </w:p>
        </w:tc>
      </w:tr>
      <w:tr w:rsidR="004E5F9E" w:rsidRPr="005F47A5" w14:paraId="365F33E3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76DE1566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Allergy to UPA-EC or LNG-EC?</w:t>
            </w:r>
          </w:p>
        </w:tc>
        <w:tc>
          <w:tcPr>
            <w:tcW w:w="677" w:type="dxa"/>
            <w:shd w:val="clear" w:color="auto" w:fill="FFFFFF"/>
          </w:tcPr>
          <w:p w14:paraId="40E7D474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18CE3D49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3B11D683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If yes advise Cu-IUD and </w:t>
            </w: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for fitting. If declined refer to GP or Sexual Health Service (SHS)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5F9E" w:rsidRPr="005F47A5" w14:paraId="192EDA87" w14:textId="77777777" w:rsidTr="004E5F9E">
        <w:trPr>
          <w:trHeight w:val="232"/>
        </w:trPr>
        <w:tc>
          <w:tcPr>
            <w:tcW w:w="3665" w:type="dxa"/>
            <w:shd w:val="clear" w:color="auto" w:fill="FFFFFF"/>
          </w:tcPr>
          <w:p w14:paraId="7D564C33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Current unexplained vaginal bleeding?</w:t>
            </w:r>
          </w:p>
        </w:tc>
        <w:tc>
          <w:tcPr>
            <w:tcW w:w="677" w:type="dxa"/>
            <w:shd w:val="clear" w:color="auto" w:fill="FFFFFF"/>
          </w:tcPr>
          <w:p w14:paraId="72B63E54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54821BD1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1E721225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If yes </w:t>
            </w: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to GP or </w:t>
            </w:r>
            <w:r>
              <w:rPr>
                <w:rFonts w:ascii="Arial" w:hAnsi="Arial" w:cs="Arial"/>
                <w:sz w:val="20"/>
                <w:szCs w:val="20"/>
              </w:rPr>
              <w:t>Sexual Health Service (</w:t>
            </w:r>
            <w:r w:rsidRPr="005F47A5">
              <w:rPr>
                <w:rFonts w:ascii="Arial" w:hAnsi="Arial" w:cs="Arial"/>
                <w:sz w:val="20"/>
                <w:szCs w:val="20"/>
              </w:rPr>
              <w:t>SHS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362C17">
              <w:rPr>
                <w:rFonts w:ascii="Arial" w:hAnsi="Arial" w:cs="Arial"/>
                <w:sz w:val="20"/>
                <w:szCs w:val="20"/>
              </w:rPr>
              <w:t xml:space="preserve"> or Out of Hours</w:t>
            </w:r>
          </w:p>
        </w:tc>
      </w:tr>
      <w:tr w:rsidR="004E5F9E" w:rsidRPr="005F47A5" w14:paraId="39D1F594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358232A7" w14:textId="383B0FEF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BMI &gt;26kg/m</w:t>
            </w:r>
            <w:r w:rsidRPr="005F47A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or &gt;70kg</w:t>
            </w:r>
            <w:r w:rsidR="00EF34A4">
              <w:rPr>
                <w:rFonts w:ascii="Arial" w:hAnsi="Arial" w:cs="Arial"/>
                <w:sz w:val="20"/>
                <w:szCs w:val="20"/>
              </w:rPr>
              <w:t xml:space="preserve"> (11s</w:t>
            </w:r>
            <w:bookmarkStart w:id="0" w:name="_GoBack"/>
            <w:bookmarkEnd w:id="0"/>
            <w:r w:rsidR="00EF34A4">
              <w:rPr>
                <w:rFonts w:ascii="Arial" w:hAnsi="Arial" w:cs="Arial"/>
                <w:sz w:val="20"/>
                <w:szCs w:val="20"/>
              </w:rPr>
              <w:t>t)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in weight</w:t>
            </w:r>
          </w:p>
        </w:tc>
        <w:tc>
          <w:tcPr>
            <w:tcW w:w="677" w:type="dxa"/>
            <w:shd w:val="clear" w:color="auto" w:fill="FFFFFF"/>
          </w:tcPr>
          <w:p w14:paraId="5EDE00B1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05CD5FD8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32E29745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If yes advise Cu-IUD (first line), UPA-</w:t>
            </w:r>
            <w:r>
              <w:rPr>
                <w:rFonts w:ascii="Arial" w:hAnsi="Arial" w:cs="Arial"/>
                <w:sz w:val="20"/>
                <w:szCs w:val="20"/>
              </w:rPr>
              <w:t>EC if suitable or LNG-EC 3000 microgram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dose (unlicensed)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5F9E" w:rsidRPr="005F47A5" w14:paraId="5E3578AA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46C6FB7E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Currently breastfeeding?</w:t>
            </w:r>
          </w:p>
        </w:tc>
        <w:tc>
          <w:tcPr>
            <w:tcW w:w="677" w:type="dxa"/>
            <w:shd w:val="clear" w:color="auto" w:fill="FFFFFF"/>
          </w:tcPr>
          <w:p w14:paraId="5AAAEA9C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69F75AB4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515FAB25" w14:textId="77777777" w:rsidR="00E476AF" w:rsidRPr="00E476AF" w:rsidRDefault="004E5F9E" w:rsidP="00E476AF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LNG-EC</w:t>
            </w:r>
            <w:r w:rsidR="008607E2">
              <w:rPr>
                <w:rFonts w:ascii="Arial" w:hAnsi="Arial" w:cs="Arial"/>
                <w:sz w:val="20"/>
                <w:szCs w:val="20"/>
              </w:rPr>
              <w:t xml:space="preserve"> or IUD*</w:t>
            </w:r>
            <w:r w:rsidRPr="005F47A5">
              <w:rPr>
                <w:rFonts w:ascii="Arial" w:hAnsi="Arial" w:cs="Arial"/>
                <w:sz w:val="20"/>
                <w:szCs w:val="20"/>
              </w:rPr>
              <w:t>. Advise to discard breast milk for 7 days after UPA-EC use.</w:t>
            </w:r>
            <w:r w:rsidR="00E476AF">
              <w:rPr>
                <w:rFonts w:ascii="Arial" w:hAnsi="Arial" w:cs="Arial"/>
                <w:sz w:val="20"/>
                <w:szCs w:val="20"/>
              </w:rPr>
              <w:t xml:space="preserve"> *Increased risk of intrauterine perforation with IUD – would be for discussion at SHS.</w:t>
            </w:r>
          </w:p>
        </w:tc>
      </w:tr>
      <w:tr w:rsidR="004E5F9E" w:rsidRPr="005F47A5" w14:paraId="3D11C92A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446303E0" w14:textId="77777777" w:rsidR="004E5F9E" w:rsidRPr="0003652F" w:rsidRDefault="00BF1DA9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severe disease treated with</w:t>
            </w:r>
            <w:r w:rsidR="004E5F9E" w:rsidRPr="0003652F">
              <w:rPr>
                <w:rFonts w:ascii="Arial" w:hAnsi="Arial" w:cs="Arial"/>
                <w:sz w:val="20"/>
                <w:szCs w:val="20"/>
              </w:rPr>
              <w:t xml:space="preserve"> oral glucocorticoids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asthma</w:t>
            </w:r>
            <w:r w:rsidR="004E5F9E" w:rsidRPr="0003652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7" w:type="dxa"/>
            <w:shd w:val="clear" w:color="auto" w:fill="FFFFFF"/>
          </w:tcPr>
          <w:p w14:paraId="2598745B" w14:textId="77777777" w:rsidR="004E5F9E" w:rsidRPr="0003652F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64B48193" w14:textId="77777777" w:rsidR="004E5F9E" w:rsidRPr="0003652F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7BDBDF48" w14:textId="77777777" w:rsidR="004E5F9E" w:rsidRPr="0003652F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>If yes UPA-EC not suitable, consider LNG-EC if UPSI is &lt;96 hours or refer to GP or SHS if greater.</w:t>
            </w:r>
          </w:p>
        </w:tc>
      </w:tr>
      <w:tr w:rsidR="004E5F9E" w:rsidRPr="001B5BE2" w14:paraId="76FDAB90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6E5F1B69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Severe malabsorption syndrome e.g. Crohn’s disease or severe diarrhoea?</w:t>
            </w:r>
          </w:p>
        </w:tc>
        <w:tc>
          <w:tcPr>
            <w:tcW w:w="677" w:type="dxa"/>
            <w:shd w:val="clear" w:color="auto" w:fill="FFFFFF" w:themeFill="background1"/>
          </w:tcPr>
          <w:p w14:paraId="51AB6C1A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385EFD15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2F1FEE17" w14:textId="77777777" w:rsidR="004E5F9E" w:rsidRPr="00DD0B95" w:rsidRDefault="0003652F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signpost for</w:t>
            </w:r>
            <w:r w:rsidR="004E5F9E" w:rsidRPr="00D730F8">
              <w:rPr>
                <w:rFonts w:ascii="Arial" w:hAnsi="Arial" w:cs="Arial"/>
                <w:sz w:val="20"/>
                <w:szCs w:val="20"/>
              </w:rPr>
              <w:t xml:space="preserve"> Cu-IUD as LNG-EC and UPA-EC may be less effective.</w:t>
            </w:r>
          </w:p>
        </w:tc>
      </w:tr>
      <w:tr w:rsidR="00422164" w:rsidRPr="001B5BE2" w14:paraId="1684F198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7CABB0E4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Porphyria?</w:t>
            </w:r>
          </w:p>
        </w:tc>
        <w:tc>
          <w:tcPr>
            <w:tcW w:w="677" w:type="dxa"/>
            <w:shd w:val="clear" w:color="auto" w:fill="FFFFFF" w:themeFill="background1"/>
          </w:tcPr>
          <w:p w14:paraId="61AE0526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6C08796A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1C26C5F4" w14:textId="77777777" w:rsidR="00422164" w:rsidRDefault="00422164" w:rsidP="00422164">
            <w:pPr>
              <w:rPr>
                <w:sz w:val="20"/>
                <w:szCs w:val="20"/>
              </w:rPr>
            </w:pPr>
            <w:r w:rsidRPr="00D730F8">
              <w:rPr>
                <w:rFonts w:ascii="Arial" w:hAnsi="Arial" w:cs="Arial"/>
                <w:sz w:val="20"/>
                <w:szCs w:val="20"/>
              </w:rPr>
              <w:t>If yes UPA-EC is not suitable – advise Cu-IUD or use LNG-EC.</w:t>
            </w:r>
          </w:p>
        </w:tc>
      </w:tr>
      <w:tr w:rsidR="00422164" w:rsidRPr="001B5BE2" w14:paraId="33069A3B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0535006E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Currently taking medicines that increase gastric pH?</w:t>
            </w:r>
          </w:p>
        </w:tc>
        <w:tc>
          <w:tcPr>
            <w:tcW w:w="677" w:type="dxa"/>
            <w:shd w:val="clear" w:color="auto" w:fill="FFFFFF" w:themeFill="background1"/>
          </w:tcPr>
          <w:p w14:paraId="5D5E35E1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0245E23E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4E050E68" w14:textId="77777777" w:rsidR="00422164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UPA-EC will have a reduced effect if PPI taken in the last 7 days or H2 antagonist or antacid taken within the last 24 hours.</w:t>
            </w:r>
          </w:p>
        </w:tc>
      </w:tr>
      <w:tr w:rsidR="00422164" w:rsidRPr="001B5BE2" w14:paraId="4E5A527F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1F5789E0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Currently taking enzyme inducing medication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St. John’s Wort</w:t>
            </w:r>
            <w:r w:rsidRPr="00DD0B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7" w:type="dxa"/>
            <w:shd w:val="clear" w:color="auto" w:fill="FFFFFF" w:themeFill="background1"/>
          </w:tcPr>
          <w:p w14:paraId="7C5111F1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4D2A33E6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6715E761" w14:textId="77777777" w:rsidR="00422164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If yes UPA-EC is not suitable. The only licensed option is a</w:t>
            </w:r>
            <w:r>
              <w:rPr>
                <w:rFonts w:ascii="Arial" w:hAnsi="Arial" w:cs="Arial"/>
                <w:sz w:val="20"/>
                <w:szCs w:val="20"/>
              </w:rPr>
              <w:t>n IUD or consider LNG-EC 3000 microgram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dose (unlicensed).</w:t>
            </w:r>
          </w:p>
        </w:tc>
      </w:tr>
      <w:tr w:rsidR="00422164" w:rsidRPr="001B5BE2" w14:paraId="0D765927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7A1BBF4E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significant drug interactions</w:t>
            </w:r>
          </w:p>
        </w:tc>
        <w:tc>
          <w:tcPr>
            <w:tcW w:w="677" w:type="dxa"/>
            <w:shd w:val="clear" w:color="auto" w:fill="FFFFFF" w:themeFill="background1"/>
          </w:tcPr>
          <w:p w14:paraId="15870621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7802DDF3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2109BBCD" w14:textId="77777777" w:rsidR="00422164" w:rsidRDefault="00422164" w:rsidP="0042216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interaction cannot be managed then refer to SHS or relevant specialist.</w:t>
            </w:r>
          </w:p>
        </w:tc>
      </w:tr>
    </w:tbl>
    <w:p w14:paraId="1046F10E" w14:textId="0532E413" w:rsidR="00400D02" w:rsidRDefault="00400D02" w:rsidP="00DD74A4">
      <w:pPr>
        <w:ind w:left="-851"/>
        <w:rPr>
          <w:sz w:val="22"/>
          <w:szCs w:val="22"/>
        </w:rPr>
      </w:pPr>
    </w:p>
    <w:tbl>
      <w:tblPr>
        <w:tblStyle w:val="TableGrid2"/>
        <w:tblpPr w:leftFromText="180" w:rightFromText="180" w:vertAnchor="text" w:horzAnchor="page" w:tblpX="501" w:tblpY="-61"/>
        <w:tblW w:w="1077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25"/>
        <w:gridCol w:w="5534"/>
      </w:tblGrid>
      <w:tr w:rsidR="004E5F9E" w:rsidRPr="00DD0B95" w14:paraId="1BAC557B" w14:textId="77777777" w:rsidTr="007C3209">
        <w:tc>
          <w:tcPr>
            <w:tcW w:w="10774" w:type="dxa"/>
            <w:gridSpan w:val="4"/>
            <w:shd w:val="clear" w:color="auto" w:fill="E7E6E6"/>
          </w:tcPr>
          <w:p w14:paraId="0C9A6F4B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b/>
                <w:sz w:val="20"/>
                <w:szCs w:val="20"/>
              </w:rPr>
              <w:lastRenderedPageBreak/>
              <w:t>Counselling Checklist to be Discussed Prior to Treatment</w:t>
            </w:r>
          </w:p>
        </w:tc>
      </w:tr>
      <w:tr w:rsidR="004E5F9E" w:rsidRPr="00DD0B95" w14:paraId="47FF05C6" w14:textId="77777777" w:rsidTr="007C3209">
        <w:trPr>
          <w:trHeight w:val="1450"/>
        </w:trPr>
        <w:tc>
          <w:tcPr>
            <w:tcW w:w="10774" w:type="dxa"/>
            <w:gridSpan w:val="4"/>
            <w:shd w:val="clear" w:color="auto" w:fill="FFFFFF"/>
          </w:tcPr>
          <w:p w14:paraId="3D58233B" w14:textId="77777777" w:rsidR="004E5F9E" w:rsidRPr="00DD0B9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B95">
              <w:rPr>
                <w:rFonts w:ascii="Arial" w:hAnsi="Arial" w:cs="Arial"/>
                <w:b/>
                <w:sz w:val="20"/>
                <w:szCs w:val="20"/>
              </w:rPr>
              <w:t>Pregnancy Risk:</w:t>
            </w:r>
          </w:p>
          <w:p w14:paraId="794C563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Days 9-16 of /28 cycle                                                                    20-30% risk of pregnancy with x 1 UPSI</w:t>
            </w:r>
          </w:p>
          <w:p w14:paraId="0094564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Days 1-8 and &gt;16 of /28 cycle                                                        2-3% risk of pregnancy with x 1 UPSI</w:t>
            </w:r>
          </w:p>
          <w:p w14:paraId="55BE6A42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LNG-EC within 96 hours                                                                 2-3 in 100 women will become pregnant</w:t>
            </w:r>
          </w:p>
          <w:p w14:paraId="04FF53FA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UPA-EC within 120 hours                                                               1-2 in 100 women will become pregnant</w:t>
            </w:r>
          </w:p>
          <w:p w14:paraId="52454F4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Copper IUD up to 120 hours after UPSI / or ovulation                    &lt; 1 in 100 women will become pregnant</w:t>
            </w:r>
          </w:p>
        </w:tc>
      </w:tr>
      <w:tr w:rsidR="007C3209" w:rsidRPr="001B5BE2" w14:paraId="57F17492" w14:textId="77777777" w:rsidTr="007C3209">
        <w:sdt>
          <w:sdtPr>
            <w:rPr>
              <w:sz w:val="20"/>
              <w:szCs w:val="20"/>
            </w:rPr>
            <w:id w:val="15861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1D8D5280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51A2BC9C" w14:textId="77777777" w:rsidR="004E5F9E" w:rsidRPr="00DD0B95" w:rsidRDefault="007C3209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Cu-IUD discussed</w:t>
            </w:r>
            <w:r w:rsidR="004E5F9E" w:rsidRPr="00DD0B95">
              <w:rPr>
                <w:rFonts w:ascii="Arial" w:hAnsi="Arial" w:cs="Arial"/>
                <w:sz w:val="20"/>
                <w:szCs w:val="20"/>
              </w:rPr>
              <w:t xml:space="preserve"> as most effective 1</w:t>
            </w:r>
            <w:r w:rsidR="004E5F9E" w:rsidRPr="00DD0B9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011BC">
              <w:rPr>
                <w:rFonts w:ascii="Arial" w:hAnsi="Arial" w:cs="Arial"/>
                <w:sz w:val="20"/>
                <w:szCs w:val="20"/>
              </w:rPr>
              <w:t xml:space="preserve"> line option</w:t>
            </w:r>
          </w:p>
        </w:tc>
        <w:sdt>
          <w:sdtPr>
            <w:rPr>
              <w:sz w:val="20"/>
              <w:szCs w:val="20"/>
            </w:rPr>
            <w:id w:val="-8448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6B2A8AC8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5A1AF9E4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Mode of action, efficacy and failure rates (see above)</w:t>
            </w:r>
          </w:p>
        </w:tc>
      </w:tr>
      <w:tr w:rsidR="007C3209" w:rsidRPr="001B5BE2" w14:paraId="7F5366AC" w14:textId="77777777" w:rsidTr="007C3209">
        <w:sdt>
          <w:sdtPr>
            <w:rPr>
              <w:sz w:val="20"/>
              <w:szCs w:val="20"/>
            </w:rPr>
            <w:id w:val="-992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6511EF96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7C213291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Action if</w:t>
            </w:r>
            <w:r w:rsidR="007C3209">
              <w:rPr>
                <w:rFonts w:ascii="Arial" w:hAnsi="Arial" w:cs="Arial"/>
                <w:sz w:val="20"/>
                <w:szCs w:val="20"/>
              </w:rPr>
              <w:t xml:space="preserve"> vomiting occurs within 3 hours </w:t>
            </w:r>
            <w:r w:rsidR="003011BC">
              <w:rPr>
                <w:rFonts w:ascii="Arial" w:hAnsi="Arial" w:cs="Arial"/>
                <w:sz w:val="20"/>
                <w:szCs w:val="20"/>
              </w:rPr>
              <w:t>(return for an additional dose)</w:t>
            </w:r>
          </w:p>
        </w:tc>
        <w:sdt>
          <w:sdtPr>
            <w:rPr>
              <w:sz w:val="20"/>
              <w:szCs w:val="20"/>
            </w:rPr>
            <w:id w:val="-18377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209DE627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64933B3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Explain any common side effects</w:t>
            </w:r>
          </w:p>
        </w:tc>
      </w:tr>
      <w:tr w:rsidR="007C3209" w:rsidRPr="001B5BE2" w14:paraId="395C2EC2" w14:textId="77777777" w:rsidTr="007C3209">
        <w:sdt>
          <w:sdtPr>
            <w:rPr>
              <w:sz w:val="20"/>
              <w:szCs w:val="20"/>
            </w:rPr>
            <w:id w:val="-20988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3D96CF71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5DA0FEBC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If EC fails there is no increased risk of </w:t>
            </w:r>
            <w:r w:rsidR="00422164" w:rsidRPr="00DD0B95">
              <w:rPr>
                <w:rFonts w:ascii="Arial" w:hAnsi="Arial" w:cs="Arial"/>
                <w:sz w:val="20"/>
                <w:szCs w:val="20"/>
              </w:rPr>
              <w:t>foetal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abnormality</w:t>
            </w:r>
          </w:p>
        </w:tc>
        <w:sdt>
          <w:sdtPr>
            <w:rPr>
              <w:sz w:val="20"/>
              <w:szCs w:val="20"/>
            </w:rPr>
            <w:id w:val="5216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04596697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74C15EBB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Next period may be la</w:t>
            </w:r>
            <w:r w:rsidR="007C3209">
              <w:rPr>
                <w:rFonts w:ascii="Arial" w:hAnsi="Arial" w:cs="Arial"/>
                <w:sz w:val="20"/>
                <w:szCs w:val="20"/>
              </w:rPr>
              <w:t xml:space="preserve">te/early and light bleeding may </w:t>
            </w:r>
            <w:r w:rsidRPr="00DD0B95">
              <w:rPr>
                <w:rFonts w:ascii="Arial" w:hAnsi="Arial" w:cs="Arial"/>
                <w:sz w:val="20"/>
                <w:szCs w:val="20"/>
              </w:rPr>
              <w:t>occur over the next few days (not to be counted as a period)</w:t>
            </w:r>
          </w:p>
        </w:tc>
      </w:tr>
      <w:tr w:rsidR="007C3209" w:rsidRPr="001B5BE2" w14:paraId="7E2159DE" w14:textId="77777777" w:rsidTr="007C3209">
        <w:sdt>
          <w:sdtPr>
            <w:rPr>
              <w:sz w:val="20"/>
              <w:szCs w:val="20"/>
            </w:rPr>
            <w:id w:val="-127069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207AA803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1C8C4545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Return if there is a further episode of UPSI</w:t>
            </w:r>
          </w:p>
        </w:tc>
        <w:sdt>
          <w:sdtPr>
            <w:rPr>
              <w:sz w:val="20"/>
              <w:szCs w:val="20"/>
            </w:rPr>
            <w:id w:val="45899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4C4A3B29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56CC7E97" w14:textId="77777777" w:rsidR="004E5F9E" w:rsidRPr="00DD0B95" w:rsidRDefault="003011BC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to r</w:t>
            </w:r>
            <w:r w:rsidR="004E5F9E" w:rsidRPr="00DD0B95">
              <w:rPr>
                <w:rFonts w:ascii="Arial" w:hAnsi="Arial" w:cs="Arial"/>
                <w:sz w:val="20"/>
                <w:szCs w:val="20"/>
              </w:rPr>
              <w:t>ead the PIL for the EC</w:t>
            </w:r>
          </w:p>
        </w:tc>
      </w:tr>
      <w:tr w:rsidR="007C3209" w:rsidRPr="001B5BE2" w14:paraId="457402C3" w14:textId="77777777" w:rsidTr="007C3209">
        <w:sdt>
          <w:sdtPr>
            <w:rPr>
              <w:sz w:val="20"/>
              <w:szCs w:val="20"/>
            </w:rPr>
            <w:id w:val="188128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608192E1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65ECBE0B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When to seek medical advice i.e. should severe abdominal pain occur</w:t>
            </w:r>
          </w:p>
        </w:tc>
        <w:sdt>
          <w:sdtPr>
            <w:rPr>
              <w:sz w:val="20"/>
              <w:szCs w:val="20"/>
            </w:rPr>
            <w:id w:val="91905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464392F3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29693DC9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If no normal menstrual period wit</w:t>
            </w:r>
            <w:r>
              <w:rPr>
                <w:rFonts w:ascii="Arial" w:hAnsi="Arial" w:cs="Arial"/>
                <w:sz w:val="20"/>
                <w:szCs w:val="20"/>
              </w:rPr>
              <w:t>hin 3 weeks take pregnancy test</w:t>
            </w:r>
          </w:p>
        </w:tc>
      </w:tr>
    </w:tbl>
    <w:p w14:paraId="0E9ADC44" w14:textId="77777777" w:rsidR="00400D02" w:rsidRPr="00DD0B95" w:rsidRDefault="00456B2F" w:rsidP="00400D02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494516" wp14:editId="62695E3B">
                <wp:simplePos x="0" y="0"/>
                <wp:positionH relativeFrom="margin">
                  <wp:posOffset>-640080</wp:posOffset>
                </wp:positionH>
                <wp:positionV relativeFrom="paragraph">
                  <wp:posOffset>-215265</wp:posOffset>
                </wp:positionV>
                <wp:extent cx="7064375" cy="9550400"/>
                <wp:effectExtent l="0" t="0" r="317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4375" cy="9550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0D1A1" w14:textId="77777777" w:rsidR="00C44CF7" w:rsidRDefault="00C44CF7" w:rsidP="001E6F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94516" id="Rectangle 6" o:spid="_x0000_s1026" style="position:absolute;margin-left:-50.4pt;margin-top:-16.95pt;width:556.25pt;height:752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" fillcolor="#dbe5f1 [660]" stroked="f" strokeweight="2pt">
                <v:textbox>
                  <w:txbxContent>
                    <w:p w14:paraId="7280D1A1" w14:textId="77777777" w:rsidR="00C44CF7" w:rsidRDefault="00C44CF7" w:rsidP="001E6F4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8ED" w14:textId="09A91DFC" w:rsidR="00400D02" w:rsidRDefault="00400D02" w:rsidP="00400D02">
      <w:pPr>
        <w:rPr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XSpec="center" w:tblpY="148"/>
        <w:tblW w:w="109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60"/>
        <w:gridCol w:w="4961"/>
      </w:tblGrid>
      <w:tr w:rsidR="00675B89" w:rsidRPr="004B483F" w14:paraId="46ABCA18" w14:textId="77777777" w:rsidTr="00A63A97">
        <w:tc>
          <w:tcPr>
            <w:tcW w:w="10921" w:type="dxa"/>
            <w:gridSpan w:val="2"/>
            <w:shd w:val="clear" w:color="auto" w:fill="E7E6E6"/>
          </w:tcPr>
          <w:p w14:paraId="6898BD87" w14:textId="7D47A870" w:rsidR="00675B89" w:rsidRPr="004B483F" w:rsidRDefault="00675B89" w:rsidP="004E66CB">
            <w:pPr>
              <w:tabs>
                <w:tab w:val="left" w:pos="1668"/>
                <w:tab w:val="left" w:pos="6972"/>
              </w:tabs>
              <w:rPr>
                <w:rFonts w:ascii="Arial" w:eastAsia="MS Gothic" w:hAnsi="Arial" w:cs="Arial"/>
                <w:b/>
                <w:sz w:val="20"/>
                <w:szCs w:val="22"/>
              </w:rPr>
            </w:pPr>
            <w:r w:rsidRPr="004B483F">
              <w:rPr>
                <w:rFonts w:ascii="Arial" w:eastAsia="MS Gothic" w:hAnsi="Arial" w:cs="Arial"/>
                <w:b/>
                <w:sz w:val="20"/>
                <w:szCs w:val="22"/>
              </w:rPr>
              <w:t>Contraception Advice</w:t>
            </w:r>
            <w:r>
              <w:rPr>
                <w:rFonts w:ascii="Arial" w:eastAsia="MS Gothic" w:hAnsi="Arial" w:cs="Arial"/>
                <w:b/>
                <w:sz w:val="20"/>
                <w:szCs w:val="22"/>
              </w:rPr>
              <w:t xml:space="preserve"> </w:t>
            </w:r>
          </w:p>
        </w:tc>
      </w:tr>
      <w:tr w:rsidR="00675B89" w:rsidRPr="004B483F" w14:paraId="16BD9211" w14:textId="77777777" w:rsidTr="00A63A97">
        <w:tc>
          <w:tcPr>
            <w:tcW w:w="5960" w:type="dxa"/>
            <w:shd w:val="clear" w:color="auto" w:fill="FFFFFF"/>
          </w:tcPr>
          <w:p w14:paraId="4774E3B1" w14:textId="77777777" w:rsidR="00675B89" w:rsidRPr="004B483F" w:rsidRDefault="00675B89" w:rsidP="00675B89">
            <w:pPr>
              <w:tabs>
                <w:tab w:val="left" w:pos="1668"/>
                <w:tab w:val="left" w:pos="6972"/>
              </w:tabs>
              <w:rPr>
                <w:sz w:val="20"/>
                <w:szCs w:val="22"/>
              </w:rPr>
            </w:pPr>
            <w:r>
              <w:rPr>
                <w:rFonts w:ascii="Arial" w:eastAsia="MS Gothic" w:hAnsi="Arial" w:cs="Arial"/>
                <w:sz w:val="20"/>
                <w:szCs w:val="22"/>
              </w:rPr>
              <w:t>Bridging/Quick Start</w:t>
            </w:r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Contraception Discussed    Yes </w:t>
            </w:r>
            <w:sdt>
              <w:sdtPr>
                <w:rPr>
                  <w:rFonts w:eastAsia="MS Gothic"/>
                  <w:sz w:val="20"/>
                  <w:szCs w:val="22"/>
                </w:rPr>
                <w:id w:val="-10154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  No </w:t>
            </w:r>
            <w:sdt>
              <w:sdtPr>
                <w:rPr>
                  <w:rFonts w:eastAsia="MS Gothic"/>
                  <w:sz w:val="20"/>
                  <w:szCs w:val="22"/>
                </w:rPr>
                <w:id w:val="-11909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4961" w:type="dxa"/>
            <w:shd w:val="clear" w:color="auto" w:fill="FFFFFF"/>
          </w:tcPr>
          <w:p w14:paraId="6A4FE97F" w14:textId="77777777" w:rsidR="00675B89" w:rsidRPr="004B483F" w:rsidRDefault="00675B89" w:rsidP="00675B89">
            <w:pPr>
              <w:tabs>
                <w:tab w:val="left" w:pos="1668"/>
                <w:tab w:val="left" w:pos="697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Barrier methods discussed                   </w:t>
            </w:r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Yes </w:t>
            </w:r>
            <w:sdt>
              <w:sdtPr>
                <w:rPr>
                  <w:rFonts w:eastAsia="MS Gothic"/>
                  <w:sz w:val="20"/>
                  <w:szCs w:val="22"/>
                </w:rPr>
                <w:id w:val="-21011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  No </w:t>
            </w:r>
            <w:sdt>
              <w:sdtPr>
                <w:rPr>
                  <w:rFonts w:eastAsia="MS Gothic"/>
                  <w:sz w:val="20"/>
                  <w:szCs w:val="22"/>
                </w:rPr>
                <w:id w:val="-8773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</w:t>
            </w:r>
          </w:p>
        </w:tc>
      </w:tr>
      <w:tr w:rsidR="00675B89" w:rsidRPr="004B483F" w14:paraId="39808C7F" w14:textId="77777777" w:rsidTr="00A63A97">
        <w:tc>
          <w:tcPr>
            <w:tcW w:w="5960" w:type="dxa"/>
            <w:shd w:val="clear" w:color="auto" w:fill="FFFFFF"/>
          </w:tcPr>
          <w:p w14:paraId="0199635B" w14:textId="77777777" w:rsidR="00675B89" w:rsidRPr="004B483F" w:rsidRDefault="00EF34A4" w:rsidP="00675B89">
            <w:pPr>
              <w:tabs>
                <w:tab w:val="right" w:pos="3465"/>
              </w:tabs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825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B89" w:rsidRPr="004B483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675B89">
              <w:rPr>
                <w:rFonts w:ascii="Arial" w:hAnsi="Arial" w:cs="Arial"/>
                <w:sz w:val="20"/>
                <w:szCs w:val="22"/>
              </w:rPr>
              <w:t xml:space="preserve">  Client declined ongoing contraception/advice</w:t>
            </w:r>
          </w:p>
        </w:tc>
        <w:tc>
          <w:tcPr>
            <w:tcW w:w="4961" w:type="dxa"/>
            <w:shd w:val="clear" w:color="auto" w:fill="FFFFFF"/>
          </w:tcPr>
          <w:p w14:paraId="748550FA" w14:textId="77777777" w:rsidR="00675B89" w:rsidRPr="004B483F" w:rsidRDefault="00EF34A4" w:rsidP="00675B89">
            <w:pPr>
              <w:tabs>
                <w:tab w:val="right" w:pos="3349"/>
              </w:tabs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94226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B89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675B89">
              <w:rPr>
                <w:rFonts w:ascii="Arial" w:hAnsi="Arial" w:cs="Arial"/>
                <w:sz w:val="20"/>
                <w:szCs w:val="22"/>
              </w:rPr>
              <w:t xml:space="preserve">  Bridging contraception supplied (desogestrel)</w:t>
            </w:r>
          </w:p>
        </w:tc>
      </w:tr>
    </w:tbl>
    <w:tbl>
      <w:tblPr>
        <w:tblStyle w:val="TableGrid2"/>
        <w:tblpPr w:leftFromText="180" w:rightFromText="180" w:vertAnchor="page" w:horzAnchor="margin" w:tblpXSpec="center" w:tblpY="7871"/>
        <w:tblW w:w="1077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1"/>
        <w:gridCol w:w="452"/>
        <w:gridCol w:w="3969"/>
        <w:gridCol w:w="731"/>
        <w:gridCol w:w="425"/>
        <w:gridCol w:w="2530"/>
        <w:gridCol w:w="2126"/>
      </w:tblGrid>
      <w:tr w:rsidR="00675B89" w:rsidRPr="00DD0B95" w14:paraId="3CE4F38F" w14:textId="77777777" w:rsidTr="00675B89">
        <w:tc>
          <w:tcPr>
            <w:tcW w:w="10774" w:type="dxa"/>
            <w:gridSpan w:val="7"/>
            <w:shd w:val="clear" w:color="auto" w:fill="F2F2F2" w:themeFill="background1" w:themeFillShade="F2"/>
          </w:tcPr>
          <w:p w14:paraId="499D9188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of consultation (tick all that apply)</w:t>
            </w:r>
          </w:p>
        </w:tc>
      </w:tr>
      <w:tr w:rsidR="00675B89" w:rsidRPr="00DD0B95" w14:paraId="65F8B233" w14:textId="77777777" w:rsidTr="00675B89">
        <w:sdt>
          <w:sdtPr>
            <w:rPr>
              <w:sz w:val="20"/>
              <w:szCs w:val="20"/>
            </w:rPr>
            <w:id w:val="5977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/>
              </w:tcPr>
              <w:p w14:paraId="36609708" w14:textId="77777777" w:rsidR="00675B89" w:rsidRPr="00DD0B95" w:rsidRDefault="00675B89" w:rsidP="00675B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52" w:type="dxa"/>
            <w:gridSpan w:val="3"/>
            <w:shd w:val="clear" w:color="auto" w:fill="FFFFFF"/>
          </w:tcPr>
          <w:p w14:paraId="328EDED4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for Cu-IUD</w:t>
            </w:r>
            <w:r>
              <w:rPr>
                <w:rFonts w:ascii="Arial" w:hAnsi="Arial" w:cs="Arial"/>
                <w:sz w:val="20"/>
                <w:szCs w:val="20"/>
              </w:rPr>
              <w:t xml:space="preserve"> insertion</w:t>
            </w:r>
          </w:p>
        </w:tc>
        <w:sdt>
          <w:sdtPr>
            <w:rPr>
              <w:sz w:val="20"/>
              <w:szCs w:val="20"/>
            </w:rPr>
            <w:id w:val="652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2E074B73" w14:textId="77777777" w:rsidR="00675B89" w:rsidRPr="00DD0B95" w:rsidRDefault="00675B89" w:rsidP="00675B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shd w:val="clear" w:color="auto" w:fill="FFFFFF"/>
          </w:tcPr>
          <w:p w14:paraId="68E64BD9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EC required</w:t>
            </w:r>
          </w:p>
        </w:tc>
      </w:tr>
      <w:tr w:rsidR="00675B89" w:rsidRPr="00DD0B95" w14:paraId="2F5CE5DA" w14:textId="77777777" w:rsidTr="00675B89">
        <w:sdt>
          <w:sdtPr>
            <w:rPr>
              <w:sz w:val="20"/>
              <w:szCs w:val="20"/>
            </w:rPr>
            <w:id w:val="6838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/>
              </w:tcPr>
              <w:p w14:paraId="10D93DB9" w14:textId="77777777" w:rsidR="00675B89" w:rsidRPr="00DD0B95" w:rsidRDefault="00675B89" w:rsidP="00675B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52" w:type="dxa"/>
            <w:gridSpan w:val="3"/>
            <w:shd w:val="clear" w:color="auto" w:fill="FFFFFF"/>
          </w:tcPr>
          <w:p w14:paraId="7921AAF6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LNG-EC 1500 microgram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single dose under PGD </w:t>
            </w:r>
          </w:p>
          <w:p w14:paraId="1BA88785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Batch No:                            </w:t>
            </w:r>
          </w:p>
        </w:tc>
        <w:sdt>
          <w:sdtPr>
            <w:rPr>
              <w:sz w:val="20"/>
              <w:szCs w:val="20"/>
            </w:rPr>
            <w:id w:val="-181486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2B63BF60" w14:textId="77777777" w:rsidR="00675B89" w:rsidRPr="00DD0B95" w:rsidRDefault="00675B89" w:rsidP="00675B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shd w:val="clear" w:color="auto" w:fill="FFFFFF"/>
          </w:tcPr>
          <w:p w14:paraId="2CB19959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UPA-EC 30mg single dose</w:t>
            </w:r>
          </w:p>
          <w:p w14:paraId="3454AC25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Batch No:                            </w:t>
            </w:r>
          </w:p>
        </w:tc>
      </w:tr>
      <w:tr w:rsidR="00675B89" w:rsidRPr="00DD0B95" w14:paraId="014951B4" w14:textId="77777777" w:rsidTr="00675B89">
        <w:sdt>
          <w:sdtPr>
            <w:rPr>
              <w:sz w:val="20"/>
              <w:szCs w:val="20"/>
            </w:rPr>
            <w:id w:val="-11242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/>
              </w:tcPr>
              <w:p w14:paraId="19EAB0F1" w14:textId="77777777" w:rsidR="00675B89" w:rsidRPr="00DD0B95" w:rsidRDefault="00675B89" w:rsidP="00675B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52" w:type="dxa"/>
            <w:gridSpan w:val="3"/>
            <w:shd w:val="clear" w:color="auto" w:fill="FFFFFF"/>
          </w:tcPr>
          <w:p w14:paraId="5B92D1BC" w14:textId="77777777" w:rsidR="00675B89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LNG-EC 3000microgram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single dose under PGD (unlicensed)    </w:t>
            </w:r>
          </w:p>
          <w:p w14:paraId="2A84FE60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Batch No:                           </w:t>
            </w:r>
          </w:p>
        </w:tc>
        <w:sdt>
          <w:sdtPr>
            <w:rPr>
              <w:sz w:val="20"/>
              <w:szCs w:val="20"/>
            </w:rPr>
            <w:id w:val="-21589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4B1F83FD" w14:textId="77777777" w:rsidR="00675B89" w:rsidRPr="00DD0B95" w:rsidRDefault="00675B89" w:rsidP="00675B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shd w:val="clear" w:color="auto" w:fill="FFFFFF"/>
          </w:tcPr>
          <w:p w14:paraId="131755F5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 not indicated and </w:t>
            </w:r>
            <w:r w:rsidRPr="00DD0B95">
              <w:rPr>
                <w:rFonts w:ascii="Arial" w:hAnsi="Arial" w:cs="Arial"/>
                <w:sz w:val="20"/>
                <w:szCs w:val="20"/>
              </w:rPr>
              <w:t>dec</w:t>
            </w:r>
            <w:r>
              <w:rPr>
                <w:rFonts w:ascii="Arial" w:hAnsi="Arial" w:cs="Arial"/>
                <w:sz w:val="20"/>
                <w:szCs w:val="20"/>
              </w:rPr>
              <w:t>lines Cu-IUD (Refer to SHS or GP</w:t>
            </w:r>
            <w:r w:rsidRPr="00DD0B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75B89" w:rsidRPr="00DD0B95" w14:paraId="39C56E25" w14:textId="77777777" w:rsidTr="00675B89">
        <w:tc>
          <w:tcPr>
            <w:tcW w:w="993" w:type="dxa"/>
            <w:gridSpan w:val="2"/>
            <w:shd w:val="clear" w:color="auto" w:fill="FFFFFF"/>
          </w:tcPr>
          <w:p w14:paraId="74D0149E" w14:textId="77777777" w:rsidR="00675B89" w:rsidRPr="00DD0B95" w:rsidRDefault="00675B89" w:rsidP="00675B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B95">
              <w:rPr>
                <w:rFonts w:ascii="Arial" w:hAnsi="Arial" w:cs="Arial"/>
                <w:b/>
                <w:sz w:val="20"/>
                <w:szCs w:val="20"/>
              </w:rPr>
              <w:t>Referral</w:t>
            </w:r>
          </w:p>
        </w:tc>
        <w:tc>
          <w:tcPr>
            <w:tcW w:w="3969" w:type="dxa"/>
            <w:shd w:val="clear" w:color="auto" w:fill="FFFFFF"/>
          </w:tcPr>
          <w:p w14:paraId="6DB3F45F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to Sexual Health Service  </w:t>
            </w:r>
            <w:sdt>
              <w:sdtPr>
                <w:rPr>
                  <w:sz w:val="20"/>
                  <w:szCs w:val="20"/>
                </w:rPr>
                <w:id w:val="9572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  <w:shd w:val="clear" w:color="auto" w:fill="FFFFFF"/>
          </w:tcPr>
          <w:p w14:paraId="2BB2D95F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to Out of Hours Service  </w:t>
            </w:r>
            <w:sdt>
              <w:sdtPr>
                <w:rPr>
                  <w:sz w:val="20"/>
                  <w:szCs w:val="20"/>
                </w:rPr>
                <w:id w:val="17402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FFFFFF"/>
          </w:tcPr>
          <w:p w14:paraId="0749EAE8" w14:textId="77777777" w:rsidR="00675B89" w:rsidRPr="00DD0B95" w:rsidRDefault="00675B89" w:rsidP="00675B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to GP  </w:t>
            </w:r>
            <w:sdt>
              <w:sdtPr>
                <w:rPr>
                  <w:sz w:val="20"/>
                  <w:szCs w:val="20"/>
                </w:rPr>
                <w:id w:val="20271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B46839" w14:textId="77777777" w:rsidR="00400D02" w:rsidRPr="00DD0B95" w:rsidRDefault="00400D02" w:rsidP="00400D02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2"/>
        <w:tblW w:w="10816" w:type="dxa"/>
        <w:tblLook w:val="04A0" w:firstRow="1" w:lastRow="0" w:firstColumn="1" w:lastColumn="0" w:noHBand="0" w:noVBand="1"/>
      </w:tblPr>
      <w:tblGrid>
        <w:gridCol w:w="3840"/>
        <w:gridCol w:w="6976"/>
      </w:tblGrid>
      <w:tr w:rsidR="00675B89" w14:paraId="265F46F7" w14:textId="77777777" w:rsidTr="00675B89">
        <w:trPr>
          <w:trHeight w:val="197"/>
        </w:trPr>
        <w:tc>
          <w:tcPr>
            <w:tcW w:w="3840" w:type="dxa"/>
            <w:shd w:val="clear" w:color="auto" w:fill="F2F2F2" w:themeFill="background1" w:themeFillShade="F2"/>
          </w:tcPr>
          <w:p w14:paraId="1CAD2BCC" w14:textId="77777777" w:rsidR="00675B89" w:rsidRDefault="00675B89" w:rsidP="00675B89">
            <w:pPr>
              <w:rPr>
                <w:sz w:val="20"/>
                <w:szCs w:val="20"/>
              </w:rPr>
            </w:pPr>
          </w:p>
          <w:p w14:paraId="3A75E87B" w14:textId="77777777" w:rsidR="00675B89" w:rsidRPr="001E6F45" w:rsidRDefault="00675B89" w:rsidP="00675B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STI Advice</w:t>
            </w:r>
          </w:p>
        </w:tc>
        <w:tc>
          <w:tcPr>
            <w:tcW w:w="6976" w:type="dxa"/>
            <w:shd w:val="clear" w:color="auto" w:fill="F2F2F2" w:themeFill="background1" w:themeFillShade="F2"/>
          </w:tcPr>
          <w:p w14:paraId="58649970" w14:textId="77777777" w:rsidR="00675B89" w:rsidRDefault="00675B89" w:rsidP="00675B89">
            <w:pPr>
              <w:rPr>
                <w:sz w:val="20"/>
                <w:szCs w:val="20"/>
              </w:rPr>
            </w:pPr>
          </w:p>
        </w:tc>
      </w:tr>
      <w:tr w:rsidR="00675B89" w14:paraId="753542EC" w14:textId="77777777" w:rsidTr="00675B89">
        <w:trPr>
          <w:trHeight w:val="227"/>
        </w:trPr>
        <w:tc>
          <w:tcPr>
            <w:tcW w:w="3840" w:type="dxa"/>
            <w:shd w:val="clear" w:color="auto" w:fill="FFFFFF" w:themeFill="background1"/>
          </w:tcPr>
          <w:p w14:paraId="30322D13" w14:textId="77777777" w:rsidR="00675B89" w:rsidRPr="00557008" w:rsidRDefault="00675B89" w:rsidP="00675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 risk discussed  Yes </w:t>
            </w:r>
            <w:r w:rsidRPr="00557008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0"/>
                <w:szCs w:val="20"/>
              </w:rPr>
              <w:t xml:space="preserve">No </w:t>
            </w:r>
            <w:r w:rsidRPr="00557008">
              <w:rPr>
                <w:sz w:val="28"/>
                <w:szCs w:val="28"/>
              </w:rPr>
              <w:t>□</w:t>
            </w:r>
          </w:p>
          <w:p w14:paraId="0FF8065A" w14:textId="77777777" w:rsidR="00675B89" w:rsidRDefault="00675B89" w:rsidP="00675B89">
            <w:pPr>
              <w:rPr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14:paraId="39185302" w14:textId="4115BBE9" w:rsidR="00675B89" w:rsidRDefault="00675B89" w:rsidP="00675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 KIT offered</w:t>
            </w:r>
            <w:r w:rsidRPr="00675B89">
              <w:rPr>
                <w:sz w:val="28"/>
                <w:szCs w:val="28"/>
              </w:rPr>
              <w:t xml:space="preserve"> □</w:t>
            </w:r>
            <w:r>
              <w:rPr>
                <w:sz w:val="20"/>
                <w:szCs w:val="20"/>
              </w:rPr>
              <w:t xml:space="preserve"> Referral to Sexual Health </w:t>
            </w:r>
            <w:r w:rsidRPr="00675B89">
              <w:rPr>
                <w:sz w:val="28"/>
                <w:szCs w:val="28"/>
              </w:rPr>
              <w:t>□</w:t>
            </w:r>
          </w:p>
        </w:tc>
      </w:tr>
    </w:tbl>
    <w:tbl>
      <w:tblPr>
        <w:tblStyle w:val="TableGrid3"/>
        <w:tblpPr w:leftFromText="180" w:rightFromText="180" w:vertAnchor="text" w:horzAnchor="margin" w:tblpXSpec="center" w:tblpY="90"/>
        <w:tblW w:w="10774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06"/>
        <w:gridCol w:w="4108"/>
        <w:gridCol w:w="695"/>
        <w:gridCol w:w="3065"/>
      </w:tblGrid>
      <w:tr w:rsidR="00675B89" w:rsidRPr="004B483F" w14:paraId="0D6B54C8" w14:textId="77777777" w:rsidTr="00675B89">
        <w:tc>
          <w:tcPr>
            <w:tcW w:w="10774" w:type="dxa"/>
            <w:gridSpan w:val="4"/>
            <w:shd w:val="clear" w:color="auto" w:fill="F2F2F2" w:themeFill="background1" w:themeFillShade="F2"/>
          </w:tcPr>
          <w:p w14:paraId="7913F357" w14:textId="77777777" w:rsidR="00675B89" w:rsidRPr="004B483F" w:rsidRDefault="00675B89" w:rsidP="00675B8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B483F">
              <w:rPr>
                <w:rFonts w:ascii="Arial" w:hAnsi="Arial" w:cs="Arial"/>
                <w:b/>
                <w:sz w:val="20"/>
                <w:szCs w:val="22"/>
              </w:rPr>
              <w:t>Consent</w:t>
            </w:r>
          </w:p>
        </w:tc>
      </w:tr>
      <w:tr w:rsidR="00675B89" w:rsidRPr="004B483F" w14:paraId="0B212741" w14:textId="77777777" w:rsidTr="00675B89">
        <w:tc>
          <w:tcPr>
            <w:tcW w:w="10774" w:type="dxa"/>
            <w:gridSpan w:val="4"/>
            <w:shd w:val="clear" w:color="auto" w:fill="FFFFFF" w:themeFill="background1"/>
          </w:tcPr>
          <w:p w14:paraId="69A04004" w14:textId="77777777" w:rsidR="00675B89" w:rsidRPr="004B483F" w:rsidRDefault="00675B89" w:rsidP="00675B8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43C4BE9B" w14:textId="77777777" w:rsidR="00675B89" w:rsidRPr="004B483F" w:rsidRDefault="00675B89" w:rsidP="00675B89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B483F">
              <w:rPr>
                <w:rFonts w:ascii="Arial" w:hAnsi="Arial" w:cs="Arial"/>
                <w:sz w:val="20"/>
                <w:szCs w:val="22"/>
              </w:rPr>
              <w:t>Emergency hormonal contraception treatment risks have been fully explained to me and I agree to treatment. I have been informed of how my data will be stored and who will be able to access that information, as well as how it may be used.</w:t>
            </w:r>
          </w:p>
          <w:p w14:paraId="6DD12263" w14:textId="77777777" w:rsidR="00675B89" w:rsidRPr="004B483F" w:rsidRDefault="00675B89" w:rsidP="00675B8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75B89" w:rsidRPr="004B483F" w14:paraId="15BD0416" w14:textId="77777777" w:rsidTr="00675B89">
        <w:tc>
          <w:tcPr>
            <w:tcW w:w="2906" w:type="dxa"/>
            <w:shd w:val="clear" w:color="auto" w:fill="FFFFFF" w:themeFill="background1"/>
          </w:tcPr>
          <w:p w14:paraId="11EBA2B0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Patient</w:t>
            </w:r>
            <w:r w:rsidRPr="004B483F">
              <w:rPr>
                <w:rFonts w:ascii="Arial" w:hAnsi="Arial" w:cs="Arial"/>
                <w:sz w:val="20"/>
                <w:szCs w:val="22"/>
              </w:rPr>
              <w:t xml:space="preserve"> Signature</w:t>
            </w:r>
          </w:p>
        </w:tc>
        <w:tc>
          <w:tcPr>
            <w:tcW w:w="4108" w:type="dxa"/>
            <w:shd w:val="clear" w:color="auto" w:fill="FFFFFF" w:themeFill="background1"/>
          </w:tcPr>
          <w:p w14:paraId="17CCE4A6" w14:textId="77777777" w:rsidR="00675B89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A6C7C50" w14:textId="77777777" w:rsidR="00675B89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EE9D1E5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0B2606F3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  <w:r w:rsidRPr="004B483F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3065" w:type="dxa"/>
            <w:shd w:val="clear" w:color="auto" w:fill="FFFFFF" w:themeFill="background1"/>
          </w:tcPr>
          <w:p w14:paraId="4CE55A10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75B89" w:rsidRPr="004B483F" w14:paraId="2B311469" w14:textId="77777777" w:rsidTr="00675B89">
        <w:tc>
          <w:tcPr>
            <w:tcW w:w="2906" w:type="dxa"/>
            <w:shd w:val="clear" w:color="auto" w:fill="FFFFFF" w:themeFill="background1"/>
          </w:tcPr>
          <w:p w14:paraId="0F528587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  <w:r w:rsidRPr="00875978">
              <w:rPr>
                <w:rFonts w:ascii="Arial" w:hAnsi="Arial" w:cs="Arial"/>
                <w:sz w:val="20"/>
                <w:szCs w:val="22"/>
              </w:rPr>
              <w:t>Healthcare Professional Supplying Signature</w:t>
            </w:r>
          </w:p>
        </w:tc>
        <w:tc>
          <w:tcPr>
            <w:tcW w:w="4108" w:type="dxa"/>
            <w:shd w:val="clear" w:color="auto" w:fill="FFFFFF" w:themeFill="background1"/>
          </w:tcPr>
          <w:p w14:paraId="6BD95519" w14:textId="77777777" w:rsidR="00675B89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A27DBF" w14:textId="77777777" w:rsidR="00675B89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BEBDF5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778A5B55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  <w:r w:rsidRPr="004B483F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3065" w:type="dxa"/>
            <w:shd w:val="clear" w:color="auto" w:fill="FFFFFF" w:themeFill="background1"/>
          </w:tcPr>
          <w:p w14:paraId="11DECB7C" w14:textId="77777777" w:rsidR="00675B89" w:rsidRPr="004B483F" w:rsidRDefault="00675B89" w:rsidP="00675B8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1A7139A6" w14:textId="77777777" w:rsidR="00400D02" w:rsidRDefault="00400D02" w:rsidP="00400D02">
      <w:pPr>
        <w:rPr>
          <w:sz w:val="20"/>
          <w:szCs w:val="20"/>
        </w:rPr>
      </w:pPr>
    </w:p>
    <w:p w14:paraId="04BD5F7D" w14:textId="77777777" w:rsidR="00400D02" w:rsidRPr="00DD0B95" w:rsidRDefault="00400D02" w:rsidP="00400D02">
      <w:pPr>
        <w:rPr>
          <w:sz w:val="20"/>
          <w:szCs w:val="20"/>
        </w:rPr>
      </w:pPr>
    </w:p>
    <w:p w14:paraId="7004EB24" w14:textId="287FD9FE" w:rsidR="009A0598" w:rsidRDefault="009A0598" w:rsidP="00400D02">
      <w:pPr>
        <w:ind w:left="-567"/>
        <w:rPr>
          <w:b/>
          <w:sz w:val="20"/>
          <w:szCs w:val="20"/>
        </w:rPr>
      </w:pPr>
    </w:p>
    <w:p w14:paraId="07BDAEC8" w14:textId="14E8DB1C" w:rsidR="009A0598" w:rsidRDefault="009A0598" w:rsidP="00400D02">
      <w:pPr>
        <w:ind w:left="-567"/>
        <w:rPr>
          <w:b/>
          <w:sz w:val="20"/>
          <w:szCs w:val="20"/>
        </w:rPr>
      </w:pPr>
    </w:p>
    <w:p w14:paraId="07CF8034" w14:textId="77777777" w:rsidR="009755F0" w:rsidRPr="009755F0" w:rsidRDefault="00C17FE6" w:rsidP="009755F0">
      <w:pPr>
        <w:rPr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E61F29" wp14:editId="27465870">
                <wp:simplePos x="0" y="0"/>
                <wp:positionH relativeFrom="column">
                  <wp:posOffset>1036320</wp:posOffset>
                </wp:positionH>
                <wp:positionV relativeFrom="paragraph">
                  <wp:posOffset>8223885</wp:posOffset>
                </wp:positionV>
                <wp:extent cx="3200400" cy="615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B2F0" w14:textId="77777777" w:rsidR="00FC039A" w:rsidRDefault="00FC03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Copyright ©Faculty of Sexual and Reproductive Healthcare 2017</w:t>
                            </w:r>
                          </w:p>
                          <w:p w14:paraId="7F67485F" w14:textId="77777777" w:rsidR="00C674B9" w:rsidRDefault="00C67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5064A4" w14:textId="77777777" w:rsidR="00C674B9" w:rsidRDefault="00C67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31C95B" w14:textId="77777777" w:rsidR="00C674B9" w:rsidRDefault="00C674B9">
                            <w:r>
                              <w:rPr>
                                <w:sz w:val="16"/>
                                <w:szCs w:val="16"/>
                              </w:rPr>
                              <w:t xml:space="preserve">Adapted from the North of Scotland Boards PGD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Profoma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A685" id="Text Box 2" o:spid="_x0000_s1067" type="#_x0000_t202" style="position:absolute;margin-left:81.6pt;margin-top:647.55pt;width:252pt;height:4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" stroked="f">
                <v:path arrowok="t"/>
                <v:textbox>
                  <w:txbxContent>
                    <w:p w:rsidR="00FC039A" w:rsidRDefault="00FC03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Copyright ©Faculty of Sexual and Reproductive Healthcare 2017</w:t>
                      </w:r>
                    </w:p>
                    <w:p w:rsidR="00C674B9" w:rsidRDefault="00C674B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74B9" w:rsidRDefault="00C674B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674B9" w:rsidRDefault="00C674B9">
                      <w:r>
                        <w:rPr>
                          <w:sz w:val="16"/>
                          <w:szCs w:val="16"/>
                        </w:rPr>
                        <w:t xml:space="preserve">Adapted from the North of Scotland Boards PGD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Profoma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55F0" w:rsidRPr="009755F0" w:rsidSect="00410A25">
      <w:footerReference w:type="default" r:id="rId8"/>
      <w:pgSz w:w="11906" w:h="16838" w:code="9"/>
      <w:pgMar w:top="709" w:right="1418" w:bottom="1418" w:left="1418" w:header="709" w:footer="709" w:gutter="0"/>
      <w:pgNumType w:fmt="numberInDash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8F6AA" w16cid:durableId="229F54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D9FD1" w14:textId="77777777" w:rsidR="00736557" w:rsidRDefault="00736557" w:rsidP="00933B21">
      <w:r>
        <w:separator/>
      </w:r>
    </w:p>
  </w:endnote>
  <w:endnote w:type="continuationSeparator" w:id="0">
    <w:p w14:paraId="189F974D" w14:textId="77777777" w:rsidR="00736557" w:rsidRDefault="00736557" w:rsidP="0093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A55B6" w14:textId="77777777" w:rsidR="00C674B9" w:rsidRPr="00C674B9" w:rsidRDefault="00C674B9">
    <w:pPr>
      <w:pStyle w:val="Footer"/>
      <w:rPr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6656E156" w14:textId="343D19F4" w:rsidR="00C674B9" w:rsidRDefault="00453B79">
    <w:pPr>
      <w:pStyle w:val="Footer"/>
      <w:rPr>
        <w:sz w:val="18"/>
      </w:rPr>
    </w:pPr>
    <w:r>
      <w:rPr>
        <w:sz w:val="18"/>
      </w:rPr>
      <w:t>Version 1.0 Produced October</w:t>
    </w:r>
    <w:r w:rsidR="00E12388">
      <w:rPr>
        <w:sz w:val="18"/>
      </w:rPr>
      <w:t xml:space="preserve"> </w:t>
    </w:r>
    <w:r>
      <w:rPr>
        <w:sz w:val="18"/>
      </w:rPr>
      <w:t>2023</w:t>
    </w:r>
  </w:p>
  <w:p w14:paraId="6017F44A" w14:textId="397B3CEF" w:rsidR="00D90DD9" w:rsidRPr="00D90DD9" w:rsidRDefault="00453B79">
    <w:pPr>
      <w:pStyle w:val="Footer"/>
      <w:rPr>
        <w:sz w:val="14"/>
      </w:rPr>
    </w:pPr>
    <w:r>
      <w:rPr>
        <w:sz w:val="14"/>
      </w:rPr>
      <w:t>NHSAA</w:t>
    </w:r>
    <w:r w:rsidR="007264B2">
      <w:rPr>
        <w:sz w:val="14"/>
      </w:rPr>
      <w:t xml:space="preserve"> </w:t>
    </w:r>
    <w:r w:rsidR="007264B2">
      <w:rPr>
        <w:sz w:val="14"/>
      </w:rPr>
      <w:tab/>
    </w:r>
    <w:r w:rsidR="007264B2">
      <w:rPr>
        <w:sz w:val="14"/>
      </w:rPr>
      <w:tab/>
    </w:r>
    <w:r w:rsidR="00D90DD9" w:rsidRPr="00D90DD9">
      <w:rPr>
        <w:sz w:val="14"/>
      </w:rPr>
      <w:t xml:space="preserve">Adapted from </w:t>
    </w:r>
    <w:r w:rsidR="00D90DD9">
      <w:rPr>
        <w:sz w:val="14"/>
      </w:rPr>
      <w:t>North of Scotland</w:t>
    </w:r>
    <w:r>
      <w:rPr>
        <w:sz w:val="14"/>
      </w:rPr>
      <w:t>/ NHS GGC</w:t>
    </w:r>
    <w:r w:rsidR="00D90DD9">
      <w:rPr>
        <w:sz w:val="14"/>
      </w:rPr>
      <w:t xml:space="preserve"> </w:t>
    </w:r>
    <w:r w:rsidR="007264B2">
      <w:rPr>
        <w:sz w:val="14"/>
      </w:rPr>
      <w:t>EHC flowchart and pro f</w:t>
    </w:r>
    <w:r w:rsidR="00D90DD9">
      <w:rPr>
        <w:sz w:val="14"/>
      </w:rPr>
      <w:t>orma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8B699" w14:textId="77777777" w:rsidR="00736557" w:rsidRDefault="00736557" w:rsidP="00933B21">
      <w:r>
        <w:separator/>
      </w:r>
    </w:p>
  </w:footnote>
  <w:footnote w:type="continuationSeparator" w:id="0">
    <w:p w14:paraId="7703A7E8" w14:textId="77777777" w:rsidR="00736557" w:rsidRDefault="00736557" w:rsidP="0093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DC7"/>
    <w:multiLevelType w:val="hybridMultilevel"/>
    <w:tmpl w:val="4AE0C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24680"/>
    <w:multiLevelType w:val="hybridMultilevel"/>
    <w:tmpl w:val="E3D88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374D"/>
    <w:multiLevelType w:val="hybridMultilevel"/>
    <w:tmpl w:val="690A0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D1783"/>
    <w:multiLevelType w:val="hybridMultilevel"/>
    <w:tmpl w:val="6240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07A2C"/>
    <w:multiLevelType w:val="hybridMultilevel"/>
    <w:tmpl w:val="7FB24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417E6"/>
    <w:multiLevelType w:val="hybridMultilevel"/>
    <w:tmpl w:val="20FA6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F48F2"/>
    <w:multiLevelType w:val="hybridMultilevel"/>
    <w:tmpl w:val="589A8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7705B"/>
    <w:multiLevelType w:val="hybridMultilevel"/>
    <w:tmpl w:val="4348979C"/>
    <w:lvl w:ilvl="0" w:tplc="F51266C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E3062E"/>
    <w:multiLevelType w:val="hybridMultilevel"/>
    <w:tmpl w:val="915E2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A699F"/>
    <w:multiLevelType w:val="hybridMultilevel"/>
    <w:tmpl w:val="934C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04ABF"/>
    <w:multiLevelType w:val="hybridMultilevel"/>
    <w:tmpl w:val="747E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831E4"/>
    <w:multiLevelType w:val="hybridMultilevel"/>
    <w:tmpl w:val="2196D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074DC"/>
    <w:multiLevelType w:val="hybridMultilevel"/>
    <w:tmpl w:val="B53C6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75045F"/>
    <w:multiLevelType w:val="hybridMultilevel"/>
    <w:tmpl w:val="CAAE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93E67"/>
    <w:multiLevelType w:val="hybridMultilevel"/>
    <w:tmpl w:val="C30AE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560F"/>
    <w:multiLevelType w:val="hybridMultilevel"/>
    <w:tmpl w:val="4F9A2850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81875"/>
    <w:multiLevelType w:val="hybridMultilevel"/>
    <w:tmpl w:val="FE583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32"/>
  </w:num>
  <w:num w:numId="4">
    <w:abstractNumId w:val="14"/>
  </w:num>
  <w:num w:numId="5">
    <w:abstractNumId w:val="22"/>
  </w:num>
  <w:num w:numId="6">
    <w:abstractNumId w:val="16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24"/>
  </w:num>
  <w:num w:numId="10">
    <w:abstractNumId w:val="5"/>
  </w:num>
  <w:num w:numId="11">
    <w:abstractNumId w:val="2"/>
  </w:num>
  <w:num w:numId="12">
    <w:abstractNumId w:val="6"/>
  </w:num>
  <w:num w:numId="13">
    <w:abstractNumId w:val="25"/>
  </w:num>
  <w:num w:numId="14">
    <w:abstractNumId w:val="13"/>
  </w:num>
  <w:num w:numId="15">
    <w:abstractNumId w:val="1"/>
  </w:num>
  <w:num w:numId="16">
    <w:abstractNumId w:val="30"/>
  </w:num>
  <w:num w:numId="17">
    <w:abstractNumId w:val="33"/>
  </w:num>
  <w:num w:numId="18">
    <w:abstractNumId w:val="9"/>
  </w:num>
  <w:num w:numId="19">
    <w:abstractNumId w:val="19"/>
  </w:num>
  <w:num w:numId="20">
    <w:abstractNumId w:val="21"/>
  </w:num>
  <w:num w:numId="21">
    <w:abstractNumId w:val="3"/>
  </w:num>
  <w:num w:numId="22">
    <w:abstractNumId w:val="4"/>
  </w:num>
  <w:num w:numId="23">
    <w:abstractNumId w:val="18"/>
  </w:num>
  <w:num w:numId="24">
    <w:abstractNumId w:val="28"/>
  </w:num>
  <w:num w:numId="25">
    <w:abstractNumId w:val="15"/>
  </w:num>
  <w:num w:numId="26">
    <w:abstractNumId w:val="20"/>
  </w:num>
  <w:num w:numId="27">
    <w:abstractNumId w:val="7"/>
  </w:num>
  <w:num w:numId="28">
    <w:abstractNumId w:val="31"/>
  </w:num>
  <w:num w:numId="29">
    <w:abstractNumId w:val="29"/>
  </w:num>
  <w:num w:numId="30">
    <w:abstractNumId w:val="26"/>
  </w:num>
  <w:num w:numId="31">
    <w:abstractNumId w:val="12"/>
  </w:num>
  <w:num w:numId="32">
    <w:abstractNumId w:val="10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11B9"/>
    <w:rsid w:val="00006869"/>
    <w:rsid w:val="00011B5C"/>
    <w:rsid w:val="0001539C"/>
    <w:rsid w:val="00016A24"/>
    <w:rsid w:val="00020B1E"/>
    <w:rsid w:val="00022C84"/>
    <w:rsid w:val="000319E3"/>
    <w:rsid w:val="00031D8D"/>
    <w:rsid w:val="00031DA5"/>
    <w:rsid w:val="00035ECA"/>
    <w:rsid w:val="0003652F"/>
    <w:rsid w:val="00040054"/>
    <w:rsid w:val="000442F8"/>
    <w:rsid w:val="000450F0"/>
    <w:rsid w:val="00051E50"/>
    <w:rsid w:val="0005722C"/>
    <w:rsid w:val="0005734A"/>
    <w:rsid w:val="000623A6"/>
    <w:rsid w:val="0006365B"/>
    <w:rsid w:val="00063DED"/>
    <w:rsid w:val="00065D00"/>
    <w:rsid w:val="0007219F"/>
    <w:rsid w:val="000747E6"/>
    <w:rsid w:val="00092FD9"/>
    <w:rsid w:val="00094DDA"/>
    <w:rsid w:val="00096D63"/>
    <w:rsid w:val="000A7148"/>
    <w:rsid w:val="000B1315"/>
    <w:rsid w:val="000B4605"/>
    <w:rsid w:val="000B6344"/>
    <w:rsid w:val="000C3BA0"/>
    <w:rsid w:val="000C3C0D"/>
    <w:rsid w:val="000C67FB"/>
    <w:rsid w:val="000C7A26"/>
    <w:rsid w:val="000D6EF6"/>
    <w:rsid w:val="000E0FC2"/>
    <w:rsid w:val="000E151D"/>
    <w:rsid w:val="000E4511"/>
    <w:rsid w:val="000E6E60"/>
    <w:rsid w:val="000F1C33"/>
    <w:rsid w:val="000F5A98"/>
    <w:rsid w:val="000F5B22"/>
    <w:rsid w:val="0010014B"/>
    <w:rsid w:val="00111649"/>
    <w:rsid w:val="001131C7"/>
    <w:rsid w:val="00114C44"/>
    <w:rsid w:val="001238D6"/>
    <w:rsid w:val="00130705"/>
    <w:rsid w:val="001311B3"/>
    <w:rsid w:val="00131D3D"/>
    <w:rsid w:val="00132217"/>
    <w:rsid w:val="001402A3"/>
    <w:rsid w:val="00141A25"/>
    <w:rsid w:val="00141DC2"/>
    <w:rsid w:val="0014480D"/>
    <w:rsid w:val="00145383"/>
    <w:rsid w:val="00150ADC"/>
    <w:rsid w:val="00151770"/>
    <w:rsid w:val="0015179D"/>
    <w:rsid w:val="00152668"/>
    <w:rsid w:val="00154B52"/>
    <w:rsid w:val="0015700E"/>
    <w:rsid w:val="00164646"/>
    <w:rsid w:val="00165677"/>
    <w:rsid w:val="001675CD"/>
    <w:rsid w:val="001738E0"/>
    <w:rsid w:val="00176366"/>
    <w:rsid w:val="00176D83"/>
    <w:rsid w:val="001779D6"/>
    <w:rsid w:val="00177CAB"/>
    <w:rsid w:val="00180027"/>
    <w:rsid w:val="00180473"/>
    <w:rsid w:val="00193A19"/>
    <w:rsid w:val="00195B68"/>
    <w:rsid w:val="001A11DB"/>
    <w:rsid w:val="001A2535"/>
    <w:rsid w:val="001A5EFE"/>
    <w:rsid w:val="001A7D49"/>
    <w:rsid w:val="001B1C8C"/>
    <w:rsid w:val="001C103C"/>
    <w:rsid w:val="001C3BCB"/>
    <w:rsid w:val="001C3E22"/>
    <w:rsid w:val="001D3150"/>
    <w:rsid w:val="001D62F4"/>
    <w:rsid w:val="001E0282"/>
    <w:rsid w:val="001E6F45"/>
    <w:rsid w:val="002011F3"/>
    <w:rsid w:val="00204EB6"/>
    <w:rsid w:val="0021079D"/>
    <w:rsid w:val="0021393D"/>
    <w:rsid w:val="00217ABA"/>
    <w:rsid w:val="00221E64"/>
    <w:rsid w:val="00225553"/>
    <w:rsid w:val="00225824"/>
    <w:rsid w:val="00233A10"/>
    <w:rsid w:val="00233CFA"/>
    <w:rsid w:val="0023434B"/>
    <w:rsid w:val="00236A0F"/>
    <w:rsid w:val="00240522"/>
    <w:rsid w:val="00241527"/>
    <w:rsid w:val="00243238"/>
    <w:rsid w:val="00247369"/>
    <w:rsid w:val="00247C48"/>
    <w:rsid w:val="0025120E"/>
    <w:rsid w:val="00251928"/>
    <w:rsid w:val="00254607"/>
    <w:rsid w:val="00260D9F"/>
    <w:rsid w:val="002643FC"/>
    <w:rsid w:val="00266011"/>
    <w:rsid w:val="00273E9F"/>
    <w:rsid w:val="00275C3F"/>
    <w:rsid w:val="002769B9"/>
    <w:rsid w:val="00283A38"/>
    <w:rsid w:val="00285FB8"/>
    <w:rsid w:val="002867D9"/>
    <w:rsid w:val="00292E99"/>
    <w:rsid w:val="00295D56"/>
    <w:rsid w:val="002B172F"/>
    <w:rsid w:val="002B2F8F"/>
    <w:rsid w:val="002B372C"/>
    <w:rsid w:val="002B728F"/>
    <w:rsid w:val="002C06B2"/>
    <w:rsid w:val="002C0D9C"/>
    <w:rsid w:val="002C100D"/>
    <w:rsid w:val="002C19F3"/>
    <w:rsid w:val="002C20AF"/>
    <w:rsid w:val="002C6419"/>
    <w:rsid w:val="002D5368"/>
    <w:rsid w:val="002E553E"/>
    <w:rsid w:val="002E61C9"/>
    <w:rsid w:val="002F2848"/>
    <w:rsid w:val="002F3910"/>
    <w:rsid w:val="002F65E0"/>
    <w:rsid w:val="003011BC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3238"/>
    <w:rsid w:val="00346489"/>
    <w:rsid w:val="00357CE2"/>
    <w:rsid w:val="0036220D"/>
    <w:rsid w:val="00362C17"/>
    <w:rsid w:val="003639E1"/>
    <w:rsid w:val="00367121"/>
    <w:rsid w:val="00371AC1"/>
    <w:rsid w:val="003746D5"/>
    <w:rsid w:val="00376C7B"/>
    <w:rsid w:val="003808BA"/>
    <w:rsid w:val="003919F1"/>
    <w:rsid w:val="003B0DFE"/>
    <w:rsid w:val="003B2D6A"/>
    <w:rsid w:val="003B4B0E"/>
    <w:rsid w:val="003B6B8C"/>
    <w:rsid w:val="003C3A60"/>
    <w:rsid w:val="003C3D36"/>
    <w:rsid w:val="003C4AB7"/>
    <w:rsid w:val="003C4E4A"/>
    <w:rsid w:val="003C7663"/>
    <w:rsid w:val="003D0384"/>
    <w:rsid w:val="003D55D7"/>
    <w:rsid w:val="003D60AA"/>
    <w:rsid w:val="003E43D8"/>
    <w:rsid w:val="004007DC"/>
    <w:rsid w:val="00400D02"/>
    <w:rsid w:val="00410A25"/>
    <w:rsid w:val="00412820"/>
    <w:rsid w:val="00421C7D"/>
    <w:rsid w:val="00422164"/>
    <w:rsid w:val="0042486D"/>
    <w:rsid w:val="004303E2"/>
    <w:rsid w:val="00433F66"/>
    <w:rsid w:val="00441C01"/>
    <w:rsid w:val="00447A6F"/>
    <w:rsid w:val="00450717"/>
    <w:rsid w:val="0045230B"/>
    <w:rsid w:val="00453660"/>
    <w:rsid w:val="00453AA3"/>
    <w:rsid w:val="00453B79"/>
    <w:rsid w:val="00456B2F"/>
    <w:rsid w:val="00456CF5"/>
    <w:rsid w:val="00461CA6"/>
    <w:rsid w:val="004622CD"/>
    <w:rsid w:val="0046272F"/>
    <w:rsid w:val="00462EE3"/>
    <w:rsid w:val="00464521"/>
    <w:rsid w:val="004657B4"/>
    <w:rsid w:val="00465D08"/>
    <w:rsid w:val="00465E97"/>
    <w:rsid w:val="004761B0"/>
    <w:rsid w:val="0048123C"/>
    <w:rsid w:val="00482852"/>
    <w:rsid w:val="00491182"/>
    <w:rsid w:val="0049402A"/>
    <w:rsid w:val="00494C2F"/>
    <w:rsid w:val="004A0689"/>
    <w:rsid w:val="004A2606"/>
    <w:rsid w:val="004A3CF3"/>
    <w:rsid w:val="004A4940"/>
    <w:rsid w:val="004B0ECF"/>
    <w:rsid w:val="004B10A7"/>
    <w:rsid w:val="004B1829"/>
    <w:rsid w:val="004B3F24"/>
    <w:rsid w:val="004B58D3"/>
    <w:rsid w:val="004C47B5"/>
    <w:rsid w:val="004D0A01"/>
    <w:rsid w:val="004D16B3"/>
    <w:rsid w:val="004D4AD3"/>
    <w:rsid w:val="004D4D94"/>
    <w:rsid w:val="004D5229"/>
    <w:rsid w:val="004E47AA"/>
    <w:rsid w:val="004E4868"/>
    <w:rsid w:val="004E5F09"/>
    <w:rsid w:val="004E5F9E"/>
    <w:rsid w:val="004E66CB"/>
    <w:rsid w:val="004F022D"/>
    <w:rsid w:val="004F211F"/>
    <w:rsid w:val="004F25EF"/>
    <w:rsid w:val="004F5D7A"/>
    <w:rsid w:val="004F7B77"/>
    <w:rsid w:val="00500AE4"/>
    <w:rsid w:val="005031BF"/>
    <w:rsid w:val="00505960"/>
    <w:rsid w:val="00511C9F"/>
    <w:rsid w:val="00512BA0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56893"/>
    <w:rsid w:val="00557008"/>
    <w:rsid w:val="005620C9"/>
    <w:rsid w:val="00565F17"/>
    <w:rsid w:val="00566AE5"/>
    <w:rsid w:val="0056793F"/>
    <w:rsid w:val="0057384B"/>
    <w:rsid w:val="005762BF"/>
    <w:rsid w:val="005775C0"/>
    <w:rsid w:val="00577B04"/>
    <w:rsid w:val="0059038A"/>
    <w:rsid w:val="005A79BD"/>
    <w:rsid w:val="005C6F6B"/>
    <w:rsid w:val="005D06ED"/>
    <w:rsid w:val="005D30CB"/>
    <w:rsid w:val="005E119D"/>
    <w:rsid w:val="005E2830"/>
    <w:rsid w:val="005E2D7C"/>
    <w:rsid w:val="005E2F2F"/>
    <w:rsid w:val="005E5CEA"/>
    <w:rsid w:val="005F2E7E"/>
    <w:rsid w:val="005F2EBF"/>
    <w:rsid w:val="005F4053"/>
    <w:rsid w:val="005F573C"/>
    <w:rsid w:val="00610B1E"/>
    <w:rsid w:val="00610D24"/>
    <w:rsid w:val="00611C89"/>
    <w:rsid w:val="006128FE"/>
    <w:rsid w:val="00614BA3"/>
    <w:rsid w:val="00616067"/>
    <w:rsid w:val="00623723"/>
    <w:rsid w:val="006242B7"/>
    <w:rsid w:val="00626901"/>
    <w:rsid w:val="00627779"/>
    <w:rsid w:val="0063777D"/>
    <w:rsid w:val="00637C61"/>
    <w:rsid w:val="006428CE"/>
    <w:rsid w:val="0064381C"/>
    <w:rsid w:val="006444B6"/>
    <w:rsid w:val="00674772"/>
    <w:rsid w:val="00675B89"/>
    <w:rsid w:val="00675FED"/>
    <w:rsid w:val="006841EE"/>
    <w:rsid w:val="00686996"/>
    <w:rsid w:val="00690860"/>
    <w:rsid w:val="00694029"/>
    <w:rsid w:val="00694FED"/>
    <w:rsid w:val="006A31CC"/>
    <w:rsid w:val="006A6BD0"/>
    <w:rsid w:val="006B03E4"/>
    <w:rsid w:val="006C1BD2"/>
    <w:rsid w:val="006C41AB"/>
    <w:rsid w:val="006D17A2"/>
    <w:rsid w:val="006E59A0"/>
    <w:rsid w:val="006F0B46"/>
    <w:rsid w:val="006F4FB7"/>
    <w:rsid w:val="006F605A"/>
    <w:rsid w:val="00701A3D"/>
    <w:rsid w:val="00702094"/>
    <w:rsid w:val="00721B1E"/>
    <w:rsid w:val="007264B2"/>
    <w:rsid w:val="00730C38"/>
    <w:rsid w:val="007322A7"/>
    <w:rsid w:val="00733F8B"/>
    <w:rsid w:val="00736557"/>
    <w:rsid w:val="00736B3E"/>
    <w:rsid w:val="00740C4E"/>
    <w:rsid w:val="00742737"/>
    <w:rsid w:val="00742AEB"/>
    <w:rsid w:val="00742EA8"/>
    <w:rsid w:val="007450CA"/>
    <w:rsid w:val="007511F4"/>
    <w:rsid w:val="007518DE"/>
    <w:rsid w:val="00751F09"/>
    <w:rsid w:val="007560F3"/>
    <w:rsid w:val="0075628B"/>
    <w:rsid w:val="00756397"/>
    <w:rsid w:val="0076084E"/>
    <w:rsid w:val="0076186F"/>
    <w:rsid w:val="00764AFA"/>
    <w:rsid w:val="00765CBA"/>
    <w:rsid w:val="0077165C"/>
    <w:rsid w:val="00773214"/>
    <w:rsid w:val="007752E6"/>
    <w:rsid w:val="0077547E"/>
    <w:rsid w:val="00775B6D"/>
    <w:rsid w:val="00780804"/>
    <w:rsid w:val="00782E76"/>
    <w:rsid w:val="0078370F"/>
    <w:rsid w:val="007849B9"/>
    <w:rsid w:val="00791977"/>
    <w:rsid w:val="007936A8"/>
    <w:rsid w:val="007A19F7"/>
    <w:rsid w:val="007A3B20"/>
    <w:rsid w:val="007A3F99"/>
    <w:rsid w:val="007A455D"/>
    <w:rsid w:val="007A59F2"/>
    <w:rsid w:val="007A6AC4"/>
    <w:rsid w:val="007B6599"/>
    <w:rsid w:val="007C097F"/>
    <w:rsid w:val="007C28CD"/>
    <w:rsid w:val="007C2A72"/>
    <w:rsid w:val="007C3209"/>
    <w:rsid w:val="007C43B2"/>
    <w:rsid w:val="007C4DB9"/>
    <w:rsid w:val="007D09A8"/>
    <w:rsid w:val="007D1218"/>
    <w:rsid w:val="007D59A6"/>
    <w:rsid w:val="007D5E77"/>
    <w:rsid w:val="007D711D"/>
    <w:rsid w:val="007D76C1"/>
    <w:rsid w:val="007E1646"/>
    <w:rsid w:val="007E2EF0"/>
    <w:rsid w:val="008013FD"/>
    <w:rsid w:val="00801F47"/>
    <w:rsid w:val="008038AB"/>
    <w:rsid w:val="008063A7"/>
    <w:rsid w:val="00810738"/>
    <w:rsid w:val="00812905"/>
    <w:rsid w:val="00812AAA"/>
    <w:rsid w:val="00813FD3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35CC4"/>
    <w:rsid w:val="0084036A"/>
    <w:rsid w:val="0084488E"/>
    <w:rsid w:val="00844FF5"/>
    <w:rsid w:val="008451B4"/>
    <w:rsid w:val="00846DD9"/>
    <w:rsid w:val="0085129D"/>
    <w:rsid w:val="00853F08"/>
    <w:rsid w:val="008607E2"/>
    <w:rsid w:val="00863363"/>
    <w:rsid w:val="00864F68"/>
    <w:rsid w:val="00867395"/>
    <w:rsid w:val="00870DBB"/>
    <w:rsid w:val="00875FFD"/>
    <w:rsid w:val="008844E6"/>
    <w:rsid w:val="00884602"/>
    <w:rsid w:val="00884E84"/>
    <w:rsid w:val="00885819"/>
    <w:rsid w:val="008931E4"/>
    <w:rsid w:val="0089394E"/>
    <w:rsid w:val="00893B7B"/>
    <w:rsid w:val="008954A0"/>
    <w:rsid w:val="008967A4"/>
    <w:rsid w:val="00896B62"/>
    <w:rsid w:val="008A068B"/>
    <w:rsid w:val="008A1814"/>
    <w:rsid w:val="008A2866"/>
    <w:rsid w:val="008A2A86"/>
    <w:rsid w:val="008A2BFD"/>
    <w:rsid w:val="008A3C53"/>
    <w:rsid w:val="008A4AF9"/>
    <w:rsid w:val="008A73F2"/>
    <w:rsid w:val="008A78BC"/>
    <w:rsid w:val="008B0EED"/>
    <w:rsid w:val="008B75AE"/>
    <w:rsid w:val="008D2AB1"/>
    <w:rsid w:val="008D5237"/>
    <w:rsid w:val="008D6653"/>
    <w:rsid w:val="008D740A"/>
    <w:rsid w:val="008E593E"/>
    <w:rsid w:val="008F1615"/>
    <w:rsid w:val="008F45AB"/>
    <w:rsid w:val="00910BED"/>
    <w:rsid w:val="00913D8E"/>
    <w:rsid w:val="009148A1"/>
    <w:rsid w:val="009151E5"/>
    <w:rsid w:val="00917123"/>
    <w:rsid w:val="009223B9"/>
    <w:rsid w:val="00924AF8"/>
    <w:rsid w:val="0093269D"/>
    <w:rsid w:val="00933B21"/>
    <w:rsid w:val="00940542"/>
    <w:rsid w:val="009418F6"/>
    <w:rsid w:val="009434E2"/>
    <w:rsid w:val="009514A0"/>
    <w:rsid w:val="009515F9"/>
    <w:rsid w:val="009516F3"/>
    <w:rsid w:val="00953FB4"/>
    <w:rsid w:val="009705B8"/>
    <w:rsid w:val="00970867"/>
    <w:rsid w:val="00972750"/>
    <w:rsid w:val="00972C64"/>
    <w:rsid w:val="00973129"/>
    <w:rsid w:val="009755F0"/>
    <w:rsid w:val="00976D99"/>
    <w:rsid w:val="00986E65"/>
    <w:rsid w:val="00987ECD"/>
    <w:rsid w:val="00993E44"/>
    <w:rsid w:val="0099513F"/>
    <w:rsid w:val="009A0598"/>
    <w:rsid w:val="009A39A3"/>
    <w:rsid w:val="009A746D"/>
    <w:rsid w:val="009B26D7"/>
    <w:rsid w:val="009B2DBC"/>
    <w:rsid w:val="009B3277"/>
    <w:rsid w:val="009C77AF"/>
    <w:rsid w:val="009D17D9"/>
    <w:rsid w:val="009D41D3"/>
    <w:rsid w:val="009E4CB9"/>
    <w:rsid w:val="009E5067"/>
    <w:rsid w:val="009E7ED3"/>
    <w:rsid w:val="009F2B05"/>
    <w:rsid w:val="009F45A4"/>
    <w:rsid w:val="009F61DA"/>
    <w:rsid w:val="009F6D5C"/>
    <w:rsid w:val="00A106D8"/>
    <w:rsid w:val="00A207A5"/>
    <w:rsid w:val="00A31510"/>
    <w:rsid w:val="00A338D3"/>
    <w:rsid w:val="00A4113E"/>
    <w:rsid w:val="00A41E5C"/>
    <w:rsid w:val="00A44065"/>
    <w:rsid w:val="00A44C0F"/>
    <w:rsid w:val="00A53294"/>
    <w:rsid w:val="00A578C9"/>
    <w:rsid w:val="00A62722"/>
    <w:rsid w:val="00A63A97"/>
    <w:rsid w:val="00A63CAC"/>
    <w:rsid w:val="00A673FF"/>
    <w:rsid w:val="00A67A1D"/>
    <w:rsid w:val="00A720CD"/>
    <w:rsid w:val="00A77685"/>
    <w:rsid w:val="00A80145"/>
    <w:rsid w:val="00A8085D"/>
    <w:rsid w:val="00A8391A"/>
    <w:rsid w:val="00A8752A"/>
    <w:rsid w:val="00AA1F04"/>
    <w:rsid w:val="00AA3C14"/>
    <w:rsid w:val="00AA4F64"/>
    <w:rsid w:val="00AB030E"/>
    <w:rsid w:val="00AB15DB"/>
    <w:rsid w:val="00AB15F6"/>
    <w:rsid w:val="00AB6017"/>
    <w:rsid w:val="00AB7B4D"/>
    <w:rsid w:val="00AC1675"/>
    <w:rsid w:val="00AE39A3"/>
    <w:rsid w:val="00AE4B60"/>
    <w:rsid w:val="00AE50C2"/>
    <w:rsid w:val="00AF0460"/>
    <w:rsid w:val="00AF0E75"/>
    <w:rsid w:val="00AF180F"/>
    <w:rsid w:val="00AF247D"/>
    <w:rsid w:val="00AF24E1"/>
    <w:rsid w:val="00AF3A44"/>
    <w:rsid w:val="00AF5919"/>
    <w:rsid w:val="00AF631A"/>
    <w:rsid w:val="00B04ECA"/>
    <w:rsid w:val="00B10B58"/>
    <w:rsid w:val="00B12302"/>
    <w:rsid w:val="00B1361C"/>
    <w:rsid w:val="00B1537C"/>
    <w:rsid w:val="00B22166"/>
    <w:rsid w:val="00B22720"/>
    <w:rsid w:val="00B311AF"/>
    <w:rsid w:val="00B3597D"/>
    <w:rsid w:val="00B36EE6"/>
    <w:rsid w:val="00B45AA5"/>
    <w:rsid w:val="00B470DE"/>
    <w:rsid w:val="00B509F5"/>
    <w:rsid w:val="00B515A4"/>
    <w:rsid w:val="00B51B8A"/>
    <w:rsid w:val="00B55B42"/>
    <w:rsid w:val="00B7210F"/>
    <w:rsid w:val="00B75260"/>
    <w:rsid w:val="00B75C8F"/>
    <w:rsid w:val="00B76CF1"/>
    <w:rsid w:val="00B82CBD"/>
    <w:rsid w:val="00B952F9"/>
    <w:rsid w:val="00BA2CE8"/>
    <w:rsid w:val="00BA5A09"/>
    <w:rsid w:val="00BA7C41"/>
    <w:rsid w:val="00BA7C7C"/>
    <w:rsid w:val="00BB2CBB"/>
    <w:rsid w:val="00BB6B5B"/>
    <w:rsid w:val="00BC74CF"/>
    <w:rsid w:val="00BD0B36"/>
    <w:rsid w:val="00BD1002"/>
    <w:rsid w:val="00BD686C"/>
    <w:rsid w:val="00BE2E5F"/>
    <w:rsid w:val="00BE77E2"/>
    <w:rsid w:val="00BF00DD"/>
    <w:rsid w:val="00BF1DA9"/>
    <w:rsid w:val="00BF1DC8"/>
    <w:rsid w:val="00C0131E"/>
    <w:rsid w:val="00C04341"/>
    <w:rsid w:val="00C069CB"/>
    <w:rsid w:val="00C07C3F"/>
    <w:rsid w:val="00C11D0A"/>
    <w:rsid w:val="00C156C4"/>
    <w:rsid w:val="00C17FE6"/>
    <w:rsid w:val="00C23412"/>
    <w:rsid w:val="00C25ABB"/>
    <w:rsid w:val="00C40566"/>
    <w:rsid w:val="00C4268A"/>
    <w:rsid w:val="00C427E3"/>
    <w:rsid w:val="00C44CF7"/>
    <w:rsid w:val="00C53CB7"/>
    <w:rsid w:val="00C55749"/>
    <w:rsid w:val="00C667A5"/>
    <w:rsid w:val="00C674B9"/>
    <w:rsid w:val="00C67F11"/>
    <w:rsid w:val="00C71EDE"/>
    <w:rsid w:val="00C7241C"/>
    <w:rsid w:val="00C7413E"/>
    <w:rsid w:val="00C74DA2"/>
    <w:rsid w:val="00C77C65"/>
    <w:rsid w:val="00C803AC"/>
    <w:rsid w:val="00C812C7"/>
    <w:rsid w:val="00C8266F"/>
    <w:rsid w:val="00C829E7"/>
    <w:rsid w:val="00C855B0"/>
    <w:rsid w:val="00C86449"/>
    <w:rsid w:val="00C87928"/>
    <w:rsid w:val="00C90170"/>
    <w:rsid w:val="00C90236"/>
    <w:rsid w:val="00C9173D"/>
    <w:rsid w:val="00C924AD"/>
    <w:rsid w:val="00C93181"/>
    <w:rsid w:val="00C93893"/>
    <w:rsid w:val="00C955A3"/>
    <w:rsid w:val="00CA2959"/>
    <w:rsid w:val="00CA4D1E"/>
    <w:rsid w:val="00CB4B7F"/>
    <w:rsid w:val="00CB6149"/>
    <w:rsid w:val="00CC2DA6"/>
    <w:rsid w:val="00CC4049"/>
    <w:rsid w:val="00CD64FD"/>
    <w:rsid w:val="00CD69E8"/>
    <w:rsid w:val="00CD7BA3"/>
    <w:rsid w:val="00CE0F3E"/>
    <w:rsid w:val="00CE5E49"/>
    <w:rsid w:val="00CE5EDB"/>
    <w:rsid w:val="00CF0EA0"/>
    <w:rsid w:val="00CF26A0"/>
    <w:rsid w:val="00CF4046"/>
    <w:rsid w:val="00CF6115"/>
    <w:rsid w:val="00D03907"/>
    <w:rsid w:val="00D124DD"/>
    <w:rsid w:val="00D12A92"/>
    <w:rsid w:val="00D1330B"/>
    <w:rsid w:val="00D13381"/>
    <w:rsid w:val="00D13B31"/>
    <w:rsid w:val="00D17230"/>
    <w:rsid w:val="00D17846"/>
    <w:rsid w:val="00D20542"/>
    <w:rsid w:val="00D209E0"/>
    <w:rsid w:val="00D21636"/>
    <w:rsid w:val="00D231B7"/>
    <w:rsid w:val="00D27556"/>
    <w:rsid w:val="00D36551"/>
    <w:rsid w:val="00D3716E"/>
    <w:rsid w:val="00D41B33"/>
    <w:rsid w:val="00D41BCF"/>
    <w:rsid w:val="00D443D6"/>
    <w:rsid w:val="00D4535B"/>
    <w:rsid w:val="00D47BCF"/>
    <w:rsid w:val="00D70ED2"/>
    <w:rsid w:val="00D76073"/>
    <w:rsid w:val="00D77B1F"/>
    <w:rsid w:val="00D8244B"/>
    <w:rsid w:val="00D840AA"/>
    <w:rsid w:val="00D85E75"/>
    <w:rsid w:val="00D90BA3"/>
    <w:rsid w:val="00D90DD9"/>
    <w:rsid w:val="00DA2754"/>
    <w:rsid w:val="00DA29B7"/>
    <w:rsid w:val="00DA6204"/>
    <w:rsid w:val="00DC35AD"/>
    <w:rsid w:val="00DC5B41"/>
    <w:rsid w:val="00DC5C4F"/>
    <w:rsid w:val="00DD1A7D"/>
    <w:rsid w:val="00DD42C9"/>
    <w:rsid w:val="00DD4B87"/>
    <w:rsid w:val="00DD6440"/>
    <w:rsid w:val="00DD74A4"/>
    <w:rsid w:val="00DE0511"/>
    <w:rsid w:val="00DE286F"/>
    <w:rsid w:val="00DE293B"/>
    <w:rsid w:val="00DE35B3"/>
    <w:rsid w:val="00DE7EA8"/>
    <w:rsid w:val="00DF2BA5"/>
    <w:rsid w:val="00DF5228"/>
    <w:rsid w:val="00DF6FAB"/>
    <w:rsid w:val="00E03A7F"/>
    <w:rsid w:val="00E12388"/>
    <w:rsid w:val="00E129A2"/>
    <w:rsid w:val="00E16D16"/>
    <w:rsid w:val="00E20BD3"/>
    <w:rsid w:val="00E20FE4"/>
    <w:rsid w:val="00E21689"/>
    <w:rsid w:val="00E229E4"/>
    <w:rsid w:val="00E27C5F"/>
    <w:rsid w:val="00E30134"/>
    <w:rsid w:val="00E30AA4"/>
    <w:rsid w:val="00E3136A"/>
    <w:rsid w:val="00E33994"/>
    <w:rsid w:val="00E33CCC"/>
    <w:rsid w:val="00E41648"/>
    <w:rsid w:val="00E42D0A"/>
    <w:rsid w:val="00E43AC5"/>
    <w:rsid w:val="00E445C5"/>
    <w:rsid w:val="00E464FF"/>
    <w:rsid w:val="00E476AF"/>
    <w:rsid w:val="00E50C99"/>
    <w:rsid w:val="00E55FBF"/>
    <w:rsid w:val="00E607A9"/>
    <w:rsid w:val="00E626A1"/>
    <w:rsid w:val="00E62821"/>
    <w:rsid w:val="00E63D4E"/>
    <w:rsid w:val="00E65D1B"/>
    <w:rsid w:val="00E73C06"/>
    <w:rsid w:val="00E82651"/>
    <w:rsid w:val="00E86E71"/>
    <w:rsid w:val="00E93CD5"/>
    <w:rsid w:val="00E9643D"/>
    <w:rsid w:val="00E970C3"/>
    <w:rsid w:val="00EA17AC"/>
    <w:rsid w:val="00EA1A3B"/>
    <w:rsid w:val="00EA26BD"/>
    <w:rsid w:val="00EA4861"/>
    <w:rsid w:val="00EA50B1"/>
    <w:rsid w:val="00EA569E"/>
    <w:rsid w:val="00EB0AD6"/>
    <w:rsid w:val="00EB54C4"/>
    <w:rsid w:val="00EB7EFD"/>
    <w:rsid w:val="00ED0472"/>
    <w:rsid w:val="00ED4DF5"/>
    <w:rsid w:val="00ED769A"/>
    <w:rsid w:val="00EE7232"/>
    <w:rsid w:val="00EF112A"/>
    <w:rsid w:val="00EF21D8"/>
    <w:rsid w:val="00EF34A4"/>
    <w:rsid w:val="00F0119B"/>
    <w:rsid w:val="00F070D3"/>
    <w:rsid w:val="00F1117B"/>
    <w:rsid w:val="00F165F8"/>
    <w:rsid w:val="00F2534D"/>
    <w:rsid w:val="00F33739"/>
    <w:rsid w:val="00F35127"/>
    <w:rsid w:val="00F42BF9"/>
    <w:rsid w:val="00F52E46"/>
    <w:rsid w:val="00F63000"/>
    <w:rsid w:val="00F644DD"/>
    <w:rsid w:val="00F65645"/>
    <w:rsid w:val="00F67E77"/>
    <w:rsid w:val="00F71AAA"/>
    <w:rsid w:val="00F7257A"/>
    <w:rsid w:val="00F73999"/>
    <w:rsid w:val="00F77C26"/>
    <w:rsid w:val="00F828E5"/>
    <w:rsid w:val="00F847DE"/>
    <w:rsid w:val="00F8525F"/>
    <w:rsid w:val="00F87231"/>
    <w:rsid w:val="00F92E6D"/>
    <w:rsid w:val="00F9789A"/>
    <w:rsid w:val="00FA01FF"/>
    <w:rsid w:val="00FA6E07"/>
    <w:rsid w:val="00FA7E52"/>
    <w:rsid w:val="00FB1746"/>
    <w:rsid w:val="00FB23AF"/>
    <w:rsid w:val="00FB702A"/>
    <w:rsid w:val="00FC039A"/>
    <w:rsid w:val="00FC09A1"/>
    <w:rsid w:val="00FC1B6C"/>
    <w:rsid w:val="00FC32AD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024A47"/>
  <w15:docId w15:val="{FB0C1C63-94E0-6D4D-89B6-693080BA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iPriority w:val="99"/>
    <w:unhideWhenUsed/>
    <w:rsid w:val="00933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31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17A2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00D0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0D0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0D0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5EF29-FA4E-43BB-883F-40BBBFA8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EHC Flowchart and Pro forma NHSGGC</vt:lpstr>
    </vt:vector>
  </TitlesOfParts>
  <Company>NHSGGC</Company>
  <LinksUpToDate>false</LinksUpToDate>
  <CharactersWithSpaces>5416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 Flowchart and Pro forma NHSGGC</dc:title>
  <dc:subject>Flowchart and Pro forma</dc:subject>
  <dc:creator>NHSGGC PPH and CPDT</dc:creator>
  <cp:lastModifiedBy>Kirstie Church (AA Pharmacy)</cp:lastModifiedBy>
  <cp:revision>8</cp:revision>
  <cp:lastPrinted>2020-10-27T12:51:00Z</cp:lastPrinted>
  <dcterms:created xsi:type="dcterms:W3CDTF">2023-10-03T10:50:00Z</dcterms:created>
  <dcterms:modified xsi:type="dcterms:W3CDTF">2024-01-11T10:51:00Z</dcterms:modified>
</cp:coreProperties>
</file>