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63491D98">
            <wp:extent cx="2362200" cy="1633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505" cy="1637217"/>
                    </a:xfrm>
                    <a:prstGeom prst="rect">
                      <a:avLst/>
                    </a:prstGeom>
                    <a:noFill/>
                    <a:ln>
                      <a:noFill/>
                    </a:ln>
                  </pic:spPr>
                </pic:pic>
              </a:graphicData>
            </a:graphic>
          </wp:inline>
        </w:drawing>
      </w:r>
    </w:p>
    <w:p w14:paraId="753B98EE"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04C4390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Pr>
          <w:rFonts w:ascii="Calibri" w:eastAsia="Times New Roman" w:hAnsi="Calibri" w:cs="Calibri"/>
          <w:b/>
          <w:bCs/>
          <w:i/>
          <w:iCs/>
          <w:color w:val="212121"/>
          <w:kern w:val="0"/>
          <w:sz w:val="32"/>
          <w:szCs w:val="32"/>
          <w:bdr w:val="none" w:sz="0" w:space="0" w:color="auto" w:frame="1"/>
          <w:lang w:eastAsia="en-GB"/>
          <w14:ligatures w14:val="none"/>
        </w:rPr>
        <w:t>6</w:t>
      </w:r>
      <w:r w:rsidRPr="00543E95">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Pr>
          <w:rFonts w:ascii="Calibri" w:eastAsia="Times New Roman" w:hAnsi="Calibri" w:cs="Calibri"/>
          <w:b/>
          <w:bCs/>
          <w:i/>
          <w:iCs/>
          <w:color w:val="212121"/>
          <w:kern w:val="0"/>
          <w:sz w:val="32"/>
          <w:szCs w:val="32"/>
          <w:bdr w:val="none" w:sz="0" w:space="0" w:color="auto" w:frame="1"/>
          <w:lang w:eastAsia="en-GB"/>
          <w14:ligatures w14:val="none"/>
        </w:rPr>
        <w:t xml:space="preserve"> March</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7C9F963"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9DF79D1" w14:textId="1BF30836" w:rsidR="00DD11EC" w:rsidRPr="00543E95" w:rsidRDefault="00543E95" w:rsidP="00543E95">
      <w:pPr>
        <w:pStyle w:val="xmsonormal"/>
        <w:numPr>
          <w:ilvl w:val="0"/>
          <w:numId w:val="1"/>
        </w:numPr>
        <w:shd w:val="clear" w:color="auto" w:fill="FFFFFF"/>
        <w:spacing w:before="0" w:beforeAutospacing="0" w:after="0" w:afterAutospacing="0"/>
        <w:ind w:left="360"/>
        <w:rPr>
          <w:rFonts w:asciiTheme="minorHAnsi" w:hAnsiTheme="minorHAnsi" w:cstheme="minorHAnsi"/>
          <w:color w:val="242424"/>
        </w:rPr>
      </w:pPr>
      <w:r w:rsidRPr="00E92A0D">
        <w:rPr>
          <w:rFonts w:asciiTheme="minorHAnsi" w:hAnsiTheme="minorHAnsi" w:cstheme="minorHAnsi"/>
          <w:b/>
          <w:bCs/>
          <w:color w:val="242424"/>
          <w:u w:val="single"/>
          <w:bdr w:val="none" w:sz="0" w:space="0" w:color="auto" w:frame="1"/>
        </w:rPr>
        <w:t>Enzalutamide SLA</w:t>
      </w:r>
      <w:r>
        <w:rPr>
          <w:rFonts w:asciiTheme="minorHAnsi" w:hAnsiTheme="minorHAnsi" w:cstheme="minorHAnsi"/>
          <w:b/>
          <w:bCs/>
          <w:color w:val="242424"/>
          <w:bdr w:val="none" w:sz="0" w:space="0" w:color="auto" w:frame="1"/>
        </w:rPr>
        <w:t xml:space="preserve"> - </w:t>
      </w:r>
      <w:r w:rsidRPr="00543E95">
        <w:rPr>
          <w:rFonts w:asciiTheme="minorHAnsi" w:hAnsiTheme="minorHAnsi" w:cstheme="minorHAnsi"/>
          <w:color w:val="242424"/>
          <w:bdr w:val="none" w:sz="0" w:space="0" w:color="auto" w:frame="1"/>
        </w:rPr>
        <w:t>D</w:t>
      </w:r>
      <w:r w:rsidR="00DD11EC" w:rsidRPr="00543E95">
        <w:rPr>
          <w:rFonts w:asciiTheme="minorHAnsi" w:hAnsiTheme="minorHAnsi" w:cstheme="minorHAnsi"/>
          <w:color w:val="242424"/>
          <w:bdr w:val="none" w:sz="0" w:space="0" w:color="auto" w:frame="1"/>
        </w:rPr>
        <w:t>o you supply Enzalutamide (Xtandi) via the SACT SLA (Systemic Anti-Cancer Treatment)?</w:t>
      </w:r>
      <w:r>
        <w:rPr>
          <w:rFonts w:asciiTheme="minorHAnsi" w:hAnsiTheme="minorHAnsi" w:cstheme="minorHAnsi"/>
          <w:color w:val="242424"/>
          <w:bdr w:val="none" w:sz="0" w:space="0" w:color="auto" w:frame="1"/>
        </w:rPr>
        <w:t xml:space="preserve"> If so, t</w:t>
      </w:r>
      <w:r w:rsidR="00DD11EC" w:rsidRPr="00543E95">
        <w:rPr>
          <w:rFonts w:asciiTheme="minorHAnsi" w:hAnsiTheme="minorHAnsi" w:cstheme="minorHAnsi"/>
          <w:color w:val="242424"/>
          <w:bdr w:val="none" w:sz="0" w:space="0" w:color="auto" w:frame="1"/>
        </w:rPr>
        <w:t xml:space="preserve">o ensure you are adhering to the SLAs ordering process please complete and return the attached audit form to </w:t>
      </w:r>
      <w:r>
        <w:rPr>
          <w:rFonts w:asciiTheme="minorHAnsi" w:hAnsiTheme="minorHAnsi" w:cstheme="minorHAnsi"/>
          <w:color w:val="242424"/>
          <w:bdr w:val="none" w:sz="0" w:space="0" w:color="auto" w:frame="1"/>
        </w:rPr>
        <w:t xml:space="preserve">us at </w:t>
      </w:r>
      <w:hyperlink r:id="rId7" w:history="1">
        <w:r w:rsidRPr="00250DA8">
          <w:rPr>
            <w:rStyle w:val="Hyperlink"/>
            <w:rFonts w:asciiTheme="minorHAnsi" w:hAnsiTheme="minorHAnsi" w:cstheme="minorHAnsi"/>
            <w:bdr w:val="none" w:sz="0" w:space="0" w:color="auto" w:frame="1"/>
          </w:rPr>
          <w:t>CPDT@nhs.scot</w:t>
        </w:r>
      </w:hyperlink>
      <w:r>
        <w:rPr>
          <w:rFonts w:asciiTheme="minorHAnsi" w:hAnsiTheme="minorHAnsi" w:cstheme="minorHAnsi"/>
          <w:color w:val="242424"/>
          <w:bdr w:val="none" w:sz="0" w:space="0" w:color="auto" w:frame="1"/>
        </w:rPr>
        <w:t xml:space="preserve"> </w:t>
      </w:r>
      <w:r w:rsidR="00DD11EC" w:rsidRPr="00543E95">
        <w:rPr>
          <w:rFonts w:asciiTheme="minorHAnsi" w:hAnsiTheme="minorHAnsi" w:cstheme="minorHAnsi"/>
          <w:color w:val="242424"/>
          <w:bdr w:val="none" w:sz="0" w:space="0" w:color="auto" w:frame="1"/>
        </w:rPr>
        <w:t>. This audit form should take less than 5</w:t>
      </w:r>
      <w:r>
        <w:rPr>
          <w:rFonts w:asciiTheme="minorHAnsi" w:hAnsiTheme="minorHAnsi" w:cstheme="minorHAnsi"/>
          <w:color w:val="242424"/>
          <w:bdr w:val="none" w:sz="0" w:space="0" w:color="auto" w:frame="1"/>
        </w:rPr>
        <w:t xml:space="preserve"> </w:t>
      </w:r>
      <w:r w:rsidR="00DD11EC" w:rsidRPr="00543E95">
        <w:rPr>
          <w:rFonts w:asciiTheme="minorHAnsi" w:hAnsiTheme="minorHAnsi" w:cstheme="minorHAnsi"/>
          <w:color w:val="242424"/>
          <w:bdr w:val="none" w:sz="0" w:space="0" w:color="auto" w:frame="1"/>
        </w:rPr>
        <w:t>min</w:t>
      </w:r>
      <w:r>
        <w:rPr>
          <w:rFonts w:asciiTheme="minorHAnsi" w:hAnsiTheme="minorHAnsi" w:cstheme="minorHAnsi"/>
          <w:color w:val="242424"/>
          <w:bdr w:val="none" w:sz="0" w:space="0" w:color="auto" w:frame="1"/>
        </w:rPr>
        <w:t>ute</w:t>
      </w:r>
      <w:r w:rsidR="00DD11EC" w:rsidRPr="00543E95">
        <w:rPr>
          <w:rFonts w:asciiTheme="minorHAnsi" w:hAnsiTheme="minorHAnsi" w:cstheme="minorHAnsi"/>
          <w:color w:val="242424"/>
          <w:bdr w:val="none" w:sz="0" w:space="0" w:color="auto" w:frame="1"/>
        </w:rPr>
        <w:t xml:space="preserve">s to complete and needs to be returned by the </w:t>
      </w:r>
      <w:proofErr w:type="gramStart"/>
      <w:r w:rsidR="00DD11EC" w:rsidRPr="00543E95">
        <w:rPr>
          <w:rFonts w:asciiTheme="minorHAnsi" w:hAnsiTheme="minorHAnsi" w:cstheme="minorHAnsi"/>
          <w:b/>
          <w:bCs/>
          <w:color w:val="242424"/>
          <w:bdr w:val="none" w:sz="0" w:space="0" w:color="auto" w:frame="1"/>
        </w:rPr>
        <w:t>20</w:t>
      </w:r>
      <w:r w:rsidR="00DD11EC" w:rsidRPr="00543E95">
        <w:rPr>
          <w:rFonts w:asciiTheme="minorHAnsi" w:hAnsiTheme="minorHAnsi" w:cstheme="minorHAnsi"/>
          <w:b/>
          <w:bCs/>
          <w:color w:val="242424"/>
          <w:bdr w:val="none" w:sz="0" w:space="0" w:color="auto" w:frame="1"/>
          <w:vertAlign w:val="superscript"/>
        </w:rPr>
        <w:t>th</w:t>
      </w:r>
      <w:proofErr w:type="gramEnd"/>
      <w:r w:rsidR="00DD11EC" w:rsidRPr="00543E95">
        <w:rPr>
          <w:rFonts w:asciiTheme="minorHAnsi" w:hAnsiTheme="minorHAnsi" w:cstheme="minorHAnsi"/>
          <w:b/>
          <w:bCs/>
          <w:color w:val="242424"/>
          <w:bdr w:val="none" w:sz="0" w:space="0" w:color="auto" w:frame="1"/>
        </w:rPr>
        <w:t> March</w:t>
      </w:r>
      <w:r>
        <w:rPr>
          <w:rFonts w:asciiTheme="minorHAnsi" w:hAnsiTheme="minorHAnsi" w:cstheme="minorHAnsi"/>
          <w:color w:val="242424"/>
          <w:bdr w:val="none" w:sz="0" w:space="0" w:color="auto" w:frame="1"/>
        </w:rPr>
        <w:t>.</w:t>
      </w:r>
    </w:p>
    <w:p w14:paraId="5D510E42" w14:textId="137502D6" w:rsidR="00DD11EC" w:rsidRPr="00543E95" w:rsidRDefault="00DD11EC" w:rsidP="00543E95">
      <w:pPr>
        <w:pStyle w:val="xmsonormal"/>
        <w:shd w:val="clear" w:color="auto" w:fill="FFFFFF"/>
        <w:spacing w:before="0" w:beforeAutospacing="0" w:after="0" w:afterAutospacing="0"/>
        <w:ind w:left="-360" w:firstLine="50"/>
        <w:rPr>
          <w:rFonts w:asciiTheme="minorHAnsi" w:hAnsiTheme="minorHAnsi" w:cstheme="minorHAnsi"/>
          <w:color w:val="242424"/>
        </w:rPr>
      </w:pPr>
    </w:p>
    <w:p w14:paraId="6003CFC5" w14:textId="6A74D24E" w:rsidR="00DD11EC" w:rsidRPr="00543E95" w:rsidRDefault="00DD11EC" w:rsidP="00543E95">
      <w:pPr>
        <w:pStyle w:val="xmsonormal"/>
        <w:numPr>
          <w:ilvl w:val="0"/>
          <w:numId w:val="1"/>
        </w:numPr>
        <w:shd w:val="clear" w:color="auto" w:fill="FFFFFF"/>
        <w:spacing w:before="0" w:beforeAutospacing="0" w:after="0" w:afterAutospacing="0"/>
        <w:ind w:left="360"/>
        <w:rPr>
          <w:rFonts w:asciiTheme="minorHAnsi" w:hAnsiTheme="minorHAnsi" w:cstheme="minorHAnsi"/>
          <w:color w:val="242424"/>
        </w:rPr>
      </w:pPr>
      <w:r w:rsidRPr="00543E95">
        <w:rPr>
          <w:rFonts w:asciiTheme="minorHAnsi" w:hAnsiTheme="minorHAnsi" w:cstheme="minorHAnsi"/>
          <w:b/>
          <w:bCs/>
          <w:color w:val="242424"/>
          <w:u w:val="single"/>
          <w:bdr w:val="none" w:sz="0" w:space="0" w:color="auto" w:frame="1"/>
        </w:rPr>
        <w:t>CPDT Webinar</w:t>
      </w:r>
      <w:r w:rsidR="00543E95">
        <w:rPr>
          <w:rFonts w:asciiTheme="minorHAnsi" w:hAnsiTheme="minorHAnsi" w:cstheme="minorHAnsi"/>
          <w:color w:val="242424"/>
          <w:bdr w:val="none" w:sz="0" w:space="0" w:color="auto" w:frame="1"/>
        </w:rPr>
        <w:t xml:space="preserve"> - </w:t>
      </w:r>
      <w:r w:rsidRPr="00543E95">
        <w:rPr>
          <w:rFonts w:asciiTheme="minorHAnsi" w:hAnsiTheme="minorHAnsi" w:cstheme="minorHAnsi"/>
          <w:color w:val="242424"/>
          <w:bdr w:val="none" w:sz="0" w:space="0" w:color="auto" w:frame="1"/>
        </w:rPr>
        <w:t xml:space="preserve">THANK YOU to everyone who attended </w:t>
      </w:r>
      <w:r w:rsidR="00543E95">
        <w:rPr>
          <w:rFonts w:asciiTheme="minorHAnsi" w:hAnsiTheme="minorHAnsi" w:cstheme="minorHAnsi"/>
          <w:color w:val="242424"/>
          <w:bdr w:val="none" w:sz="0" w:space="0" w:color="auto" w:frame="1"/>
        </w:rPr>
        <w:t>“</w:t>
      </w:r>
      <w:r w:rsidR="00543E95" w:rsidRPr="00543E95">
        <w:rPr>
          <w:rFonts w:asciiTheme="minorHAnsi" w:hAnsiTheme="minorHAnsi" w:cstheme="minorHAnsi"/>
          <w:b/>
          <w:bCs/>
          <w:color w:val="242424"/>
          <w:bdr w:val="none" w:sz="0" w:space="0" w:color="auto" w:frame="1"/>
        </w:rPr>
        <w:t xml:space="preserve">The </w:t>
      </w:r>
      <w:r w:rsidRPr="00543E95">
        <w:rPr>
          <w:rFonts w:asciiTheme="minorHAnsi" w:hAnsiTheme="minorHAnsi" w:cstheme="minorHAnsi"/>
          <w:b/>
          <w:bCs/>
          <w:color w:val="242424"/>
          <w:bdr w:val="none" w:sz="0" w:space="0" w:color="auto" w:frame="1"/>
        </w:rPr>
        <w:t>Changing World of Pharmacy First</w:t>
      </w:r>
      <w:r w:rsidR="00543E95">
        <w:rPr>
          <w:rFonts w:asciiTheme="minorHAnsi" w:hAnsiTheme="minorHAnsi" w:cstheme="minorHAnsi"/>
          <w:color w:val="242424"/>
          <w:bdr w:val="none" w:sz="0" w:space="0" w:color="auto" w:frame="1"/>
        </w:rPr>
        <w:t>”</w:t>
      </w:r>
      <w:r w:rsidRPr="00543E95">
        <w:rPr>
          <w:rFonts w:asciiTheme="minorHAnsi" w:hAnsiTheme="minorHAnsi" w:cstheme="minorHAnsi"/>
          <w:color w:val="242424"/>
          <w:bdr w:val="none" w:sz="0" w:space="0" w:color="auto" w:frame="1"/>
        </w:rPr>
        <w:t xml:space="preserve"> webinar last night. We had a great attendance with lots of information shared and lessons learnt. It’s not too late to book onto the final delivery, which will be on </w:t>
      </w:r>
      <w:r w:rsidR="00543E95" w:rsidRPr="00543E95">
        <w:rPr>
          <w:rFonts w:asciiTheme="minorHAnsi" w:hAnsiTheme="minorHAnsi" w:cstheme="minorHAnsi"/>
          <w:b/>
          <w:bCs/>
          <w:color w:val="242424"/>
          <w:bdr w:val="none" w:sz="0" w:space="0" w:color="auto" w:frame="1"/>
        </w:rPr>
        <w:t xml:space="preserve">Thursday </w:t>
      </w:r>
      <w:r w:rsidRPr="00543E95">
        <w:rPr>
          <w:rFonts w:asciiTheme="minorHAnsi" w:hAnsiTheme="minorHAnsi" w:cstheme="minorHAnsi"/>
          <w:b/>
          <w:bCs/>
          <w:color w:val="242424"/>
          <w:bdr w:val="none" w:sz="0" w:space="0" w:color="auto" w:frame="1"/>
        </w:rPr>
        <w:t>7</w:t>
      </w:r>
      <w:r w:rsidRPr="00543E95">
        <w:rPr>
          <w:rFonts w:asciiTheme="minorHAnsi" w:hAnsiTheme="minorHAnsi" w:cstheme="minorHAnsi"/>
          <w:b/>
          <w:bCs/>
          <w:color w:val="242424"/>
          <w:bdr w:val="none" w:sz="0" w:space="0" w:color="auto" w:frame="1"/>
          <w:vertAlign w:val="superscript"/>
        </w:rPr>
        <w:t>th</w:t>
      </w:r>
      <w:r w:rsidRPr="00543E95">
        <w:rPr>
          <w:rFonts w:asciiTheme="minorHAnsi" w:hAnsiTheme="minorHAnsi" w:cstheme="minorHAnsi"/>
          <w:b/>
          <w:bCs/>
          <w:color w:val="242424"/>
          <w:bdr w:val="none" w:sz="0" w:space="0" w:color="auto" w:frame="1"/>
        </w:rPr>
        <w:t> March 1</w:t>
      </w:r>
      <w:r w:rsidR="00543E95" w:rsidRPr="00543E95">
        <w:rPr>
          <w:rFonts w:asciiTheme="minorHAnsi" w:hAnsiTheme="minorHAnsi" w:cstheme="minorHAnsi"/>
          <w:b/>
          <w:bCs/>
          <w:color w:val="242424"/>
          <w:bdr w:val="none" w:sz="0" w:space="0" w:color="auto" w:frame="1"/>
        </w:rPr>
        <w:t>-</w:t>
      </w:r>
      <w:r w:rsidRPr="00543E95">
        <w:rPr>
          <w:rFonts w:asciiTheme="minorHAnsi" w:hAnsiTheme="minorHAnsi" w:cstheme="minorHAnsi"/>
          <w:b/>
          <w:bCs/>
          <w:color w:val="242424"/>
          <w:bdr w:val="none" w:sz="0" w:space="0" w:color="auto" w:frame="1"/>
        </w:rPr>
        <w:t>2pm</w:t>
      </w:r>
      <w:r w:rsidRPr="00543E95">
        <w:rPr>
          <w:rFonts w:asciiTheme="minorHAnsi" w:hAnsiTheme="minorHAnsi" w:cstheme="minorHAnsi"/>
          <w:color w:val="242424"/>
          <w:bdr w:val="none" w:sz="0" w:space="0" w:color="auto" w:frame="1"/>
        </w:rPr>
        <w:t>. If you would like to attend</w:t>
      </w:r>
      <w:r w:rsidR="00543E95">
        <w:rPr>
          <w:rFonts w:asciiTheme="minorHAnsi" w:hAnsiTheme="minorHAnsi" w:cstheme="minorHAnsi"/>
          <w:color w:val="242424"/>
          <w:bdr w:val="none" w:sz="0" w:space="0" w:color="auto" w:frame="1"/>
        </w:rPr>
        <w:t xml:space="preserve">, </w:t>
      </w:r>
      <w:r w:rsidRPr="00543E95">
        <w:rPr>
          <w:rFonts w:asciiTheme="minorHAnsi" w:hAnsiTheme="minorHAnsi" w:cstheme="minorHAnsi"/>
          <w:color w:val="242424"/>
          <w:bdr w:val="none" w:sz="0" w:space="0" w:color="auto" w:frame="1"/>
        </w:rPr>
        <w:t>lease re</w:t>
      </w:r>
      <w:r w:rsidR="00543E95">
        <w:rPr>
          <w:rFonts w:asciiTheme="minorHAnsi" w:hAnsiTheme="minorHAnsi" w:cstheme="minorHAnsi"/>
          <w:color w:val="242424"/>
          <w:bdr w:val="none" w:sz="0" w:space="0" w:color="auto" w:frame="1"/>
        </w:rPr>
        <w:t>ply to us with a note of your name, pharmacy (if applicable), and the best email for us to send the Teams link to.  If y</w:t>
      </w:r>
      <w:r w:rsidRPr="00543E95">
        <w:rPr>
          <w:rFonts w:asciiTheme="minorHAnsi" w:hAnsiTheme="minorHAnsi" w:cstheme="minorHAnsi"/>
          <w:color w:val="242424"/>
          <w:bdr w:val="none" w:sz="0" w:space="0" w:color="auto" w:frame="1"/>
        </w:rPr>
        <w:t xml:space="preserve">ou have any feedback or future </w:t>
      </w:r>
      <w:proofErr w:type="gramStart"/>
      <w:r w:rsidRPr="00543E95">
        <w:rPr>
          <w:rFonts w:asciiTheme="minorHAnsi" w:hAnsiTheme="minorHAnsi" w:cstheme="minorHAnsi"/>
          <w:color w:val="242424"/>
          <w:bdr w:val="none" w:sz="0" w:space="0" w:color="auto" w:frame="1"/>
        </w:rPr>
        <w:t>topics</w:t>
      </w:r>
      <w:proofErr w:type="gramEnd"/>
      <w:r w:rsidRPr="00543E95">
        <w:rPr>
          <w:rFonts w:asciiTheme="minorHAnsi" w:hAnsiTheme="minorHAnsi" w:cstheme="minorHAnsi"/>
          <w:color w:val="242424"/>
          <w:bdr w:val="none" w:sz="0" w:space="0" w:color="auto" w:frame="1"/>
        </w:rPr>
        <w:t xml:space="preserve"> you wish to learn about please let CPDT know</w:t>
      </w:r>
      <w:r w:rsidR="00E92A0D">
        <w:rPr>
          <w:rFonts w:asciiTheme="minorHAnsi" w:hAnsiTheme="minorHAnsi" w:cstheme="minorHAnsi"/>
          <w:color w:val="242424"/>
          <w:bdr w:val="none" w:sz="0" w:space="0" w:color="auto" w:frame="1"/>
        </w:rPr>
        <w:t>.</w:t>
      </w:r>
    </w:p>
    <w:p w14:paraId="0D469D59" w14:textId="0AFA96C0" w:rsidR="00DD11EC" w:rsidRPr="00543E95" w:rsidRDefault="00DD11EC" w:rsidP="00543E95">
      <w:pPr>
        <w:pStyle w:val="xmsonormal"/>
        <w:shd w:val="clear" w:color="auto" w:fill="FFFFFF"/>
        <w:spacing w:before="0" w:beforeAutospacing="0" w:after="0" w:afterAutospacing="0"/>
        <w:ind w:left="-360" w:firstLine="50"/>
        <w:rPr>
          <w:rFonts w:asciiTheme="minorHAnsi" w:hAnsiTheme="minorHAnsi" w:cstheme="minorHAnsi"/>
          <w:color w:val="242424"/>
        </w:rPr>
      </w:pPr>
    </w:p>
    <w:p w14:paraId="0414AC92" w14:textId="10A0A6A0" w:rsidR="00DD11EC" w:rsidRPr="00543E95" w:rsidRDefault="00DD11EC" w:rsidP="00543E95">
      <w:pPr>
        <w:pStyle w:val="xmsonormal"/>
        <w:numPr>
          <w:ilvl w:val="0"/>
          <w:numId w:val="1"/>
        </w:numPr>
        <w:shd w:val="clear" w:color="auto" w:fill="FFFFFF"/>
        <w:spacing w:before="0" w:beforeAutospacing="0" w:after="0" w:afterAutospacing="0"/>
        <w:ind w:left="360"/>
        <w:rPr>
          <w:rFonts w:asciiTheme="minorHAnsi" w:hAnsiTheme="minorHAnsi" w:cstheme="minorHAnsi"/>
          <w:color w:val="242424"/>
        </w:rPr>
      </w:pPr>
      <w:r w:rsidRPr="00543E95">
        <w:rPr>
          <w:rFonts w:asciiTheme="minorHAnsi" w:hAnsiTheme="minorHAnsi" w:cstheme="minorHAnsi"/>
          <w:b/>
          <w:bCs/>
          <w:color w:val="242424"/>
          <w:u w:val="single"/>
          <w:bdr w:val="none" w:sz="0" w:space="0" w:color="auto" w:frame="1"/>
        </w:rPr>
        <w:t>NES Webinar</w:t>
      </w:r>
      <w:r w:rsidR="00543E95">
        <w:rPr>
          <w:rFonts w:asciiTheme="minorHAnsi" w:hAnsiTheme="minorHAnsi" w:cstheme="minorHAnsi"/>
          <w:b/>
          <w:bCs/>
          <w:color w:val="242424"/>
          <w:u w:val="single"/>
          <w:bdr w:val="none" w:sz="0" w:space="0" w:color="auto" w:frame="1"/>
        </w:rPr>
        <w:t xml:space="preserve"> - </w:t>
      </w:r>
      <w:r w:rsidRPr="00543E95">
        <w:rPr>
          <w:rFonts w:asciiTheme="minorHAnsi" w:hAnsiTheme="minorHAnsi" w:cstheme="minorHAnsi"/>
          <w:color w:val="242424"/>
          <w:bdr w:val="none" w:sz="0" w:space="0" w:color="auto" w:frame="1"/>
        </w:rPr>
        <w:t xml:space="preserve">NES will be hosting a </w:t>
      </w:r>
      <w:r w:rsidR="00543E95">
        <w:rPr>
          <w:rFonts w:asciiTheme="minorHAnsi" w:hAnsiTheme="minorHAnsi" w:cstheme="minorHAnsi"/>
          <w:color w:val="242424"/>
          <w:bdr w:val="none" w:sz="0" w:space="0" w:color="auto" w:frame="1"/>
        </w:rPr>
        <w:t>“</w:t>
      </w:r>
      <w:r w:rsidRPr="00543E95">
        <w:rPr>
          <w:rFonts w:asciiTheme="minorHAnsi" w:hAnsiTheme="minorHAnsi" w:cstheme="minorHAnsi"/>
          <w:color w:val="242424"/>
          <w:bdr w:val="none" w:sz="0" w:space="0" w:color="auto" w:frame="1"/>
        </w:rPr>
        <w:t>Summer Health</w:t>
      </w:r>
      <w:r w:rsidR="00543E95">
        <w:rPr>
          <w:rFonts w:asciiTheme="minorHAnsi" w:hAnsiTheme="minorHAnsi" w:cstheme="minorHAnsi"/>
          <w:color w:val="242424"/>
          <w:bdr w:val="none" w:sz="0" w:space="0" w:color="auto" w:frame="1"/>
        </w:rPr>
        <w:t>”</w:t>
      </w:r>
      <w:r w:rsidRPr="00543E95">
        <w:rPr>
          <w:rFonts w:asciiTheme="minorHAnsi" w:hAnsiTheme="minorHAnsi" w:cstheme="minorHAnsi"/>
          <w:color w:val="242424"/>
          <w:bdr w:val="none" w:sz="0" w:space="0" w:color="auto" w:frame="1"/>
        </w:rPr>
        <w:t xml:space="preserve"> Webinar on the </w:t>
      </w:r>
      <w:proofErr w:type="gramStart"/>
      <w:r w:rsidRPr="00543E95">
        <w:rPr>
          <w:rFonts w:asciiTheme="minorHAnsi" w:hAnsiTheme="minorHAnsi" w:cstheme="minorHAnsi"/>
          <w:b/>
          <w:bCs/>
          <w:color w:val="242424"/>
          <w:bdr w:val="none" w:sz="0" w:space="0" w:color="auto" w:frame="1"/>
        </w:rPr>
        <w:t>27</w:t>
      </w:r>
      <w:r w:rsidRPr="00543E95">
        <w:rPr>
          <w:rFonts w:asciiTheme="minorHAnsi" w:hAnsiTheme="minorHAnsi" w:cstheme="minorHAnsi"/>
          <w:b/>
          <w:bCs/>
          <w:color w:val="242424"/>
          <w:bdr w:val="none" w:sz="0" w:space="0" w:color="auto" w:frame="1"/>
          <w:vertAlign w:val="superscript"/>
        </w:rPr>
        <w:t>th</w:t>
      </w:r>
      <w:proofErr w:type="gramEnd"/>
      <w:r w:rsidRPr="00543E95">
        <w:rPr>
          <w:rFonts w:asciiTheme="minorHAnsi" w:hAnsiTheme="minorHAnsi" w:cstheme="minorHAnsi"/>
          <w:b/>
          <w:bCs/>
          <w:color w:val="242424"/>
          <w:bdr w:val="none" w:sz="0" w:space="0" w:color="auto" w:frame="1"/>
        </w:rPr>
        <w:t xml:space="preserve"> March </w:t>
      </w:r>
      <w:r w:rsidR="00543E95" w:rsidRPr="00543E95">
        <w:rPr>
          <w:rFonts w:asciiTheme="minorHAnsi" w:hAnsiTheme="minorHAnsi" w:cstheme="minorHAnsi"/>
          <w:b/>
          <w:bCs/>
          <w:color w:val="242424"/>
          <w:bdr w:val="none" w:sz="0" w:space="0" w:color="auto" w:frame="1"/>
        </w:rPr>
        <w:t>7.00-8.15pm</w:t>
      </w:r>
      <w:r w:rsidRPr="00543E95">
        <w:rPr>
          <w:rFonts w:asciiTheme="minorHAnsi" w:hAnsiTheme="minorHAnsi" w:cstheme="minorHAnsi"/>
          <w:color w:val="242424"/>
          <w:bdr w:val="none" w:sz="0" w:space="0" w:color="auto" w:frame="1"/>
        </w:rPr>
        <w:t>. </w:t>
      </w:r>
      <w:r w:rsidRPr="00543E95">
        <w:rPr>
          <w:rFonts w:asciiTheme="minorHAnsi" w:hAnsiTheme="minorHAnsi" w:cstheme="minorHAnsi"/>
          <w:color w:val="1D1D1D"/>
          <w:bdr w:val="none" w:sz="0" w:space="0" w:color="auto" w:frame="1"/>
          <w:shd w:val="clear" w:color="auto" w:fill="FFFFFF"/>
        </w:rPr>
        <w:t xml:space="preserve">This interactive webinar will help support community pharmacy teams with the management of common clinical conditions which are often experienced over the summer months e.g. </w:t>
      </w:r>
      <w:proofErr w:type="spellStart"/>
      <w:r w:rsidRPr="00543E95">
        <w:rPr>
          <w:rFonts w:asciiTheme="minorHAnsi" w:hAnsiTheme="minorHAnsi" w:cstheme="minorHAnsi"/>
          <w:color w:val="1D1D1D"/>
          <w:bdr w:val="none" w:sz="0" w:space="0" w:color="auto" w:frame="1"/>
          <w:shd w:val="clear" w:color="auto" w:fill="FFFFFF"/>
        </w:rPr>
        <w:t>hayfever</w:t>
      </w:r>
      <w:proofErr w:type="spellEnd"/>
      <w:r w:rsidRPr="00543E95">
        <w:rPr>
          <w:rFonts w:asciiTheme="minorHAnsi" w:hAnsiTheme="minorHAnsi" w:cstheme="minorHAnsi"/>
          <w:color w:val="1D1D1D"/>
          <w:bdr w:val="none" w:sz="0" w:space="0" w:color="auto" w:frame="1"/>
          <w:shd w:val="clear" w:color="auto" w:fill="FFFFFF"/>
        </w:rPr>
        <w:t>, insect bites, sunburn. This webinar will also outline the Pharmacy First Scotland relevant PGDs relating to summer health and provide an opportunity to discuss and ask questions. Please see </w:t>
      </w:r>
      <w:hyperlink r:id="rId8" w:tgtFrame="_blank" w:tooltip="Original URL: https://learn.nes.nhs.scot/73604/pharmacy-courses-and-events/summer-health. Click or tap if you trust this link." w:history="1">
        <w:r w:rsidRPr="00543E95">
          <w:rPr>
            <w:rStyle w:val="Hyperlink"/>
            <w:rFonts w:asciiTheme="minorHAnsi" w:hAnsiTheme="minorHAnsi" w:cstheme="minorHAnsi"/>
            <w:color w:val="0563C1"/>
            <w:bdr w:val="none" w:sz="0" w:space="0" w:color="auto" w:frame="1"/>
            <w:shd w:val="clear" w:color="auto" w:fill="FFFFFF"/>
          </w:rPr>
          <w:t>TURAS Learn</w:t>
        </w:r>
      </w:hyperlink>
      <w:r w:rsidRPr="00543E95">
        <w:rPr>
          <w:rFonts w:asciiTheme="minorHAnsi" w:hAnsiTheme="minorHAnsi" w:cstheme="minorHAnsi"/>
          <w:color w:val="1D1D1D"/>
          <w:bdr w:val="none" w:sz="0" w:space="0" w:color="auto" w:frame="1"/>
          <w:shd w:val="clear" w:color="auto" w:fill="FFFFFF"/>
        </w:rPr>
        <w:t> </w:t>
      </w:r>
      <w:r w:rsidR="00543E95">
        <w:rPr>
          <w:rFonts w:asciiTheme="minorHAnsi" w:hAnsiTheme="minorHAnsi" w:cstheme="minorHAnsi"/>
          <w:color w:val="1D1D1D"/>
          <w:bdr w:val="none" w:sz="0" w:space="0" w:color="auto" w:frame="1"/>
          <w:shd w:val="clear" w:color="auto" w:fill="FFFFFF"/>
        </w:rPr>
        <w:t>to register your interest.</w:t>
      </w:r>
    </w:p>
    <w:p w14:paraId="282D153D" w14:textId="4A75F068" w:rsidR="00DD11EC" w:rsidRPr="00543E95" w:rsidRDefault="00DD11EC" w:rsidP="00543E95">
      <w:pPr>
        <w:pStyle w:val="xmsonormal"/>
        <w:shd w:val="clear" w:color="auto" w:fill="FFFFFF"/>
        <w:spacing w:before="0" w:beforeAutospacing="0" w:after="0" w:afterAutospacing="0"/>
        <w:ind w:left="-360" w:firstLine="50"/>
        <w:rPr>
          <w:rFonts w:asciiTheme="minorHAnsi" w:hAnsiTheme="minorHAnsi" w:cstheme="minorHAnsi"/>
          <w:color w:val="242424"/>
        </w:rPr>
      </w:pPr>
    </w:p>
    <w:p w14:paraId="303807A1" w14:textId="46E9FC09" w:rsidR="00DD11EC" w:rsidRPr="00543E95" w:rsidRDefault="00DD11EC" w:rsidP="00543E95">
      <w:pPr>
        <w:pStyle w:val="xmsonormal"/>
        <w:numPr>
          <w:ilvl w:val="0"/>
          <w:numId w:val="1"/>
        </w:numPr>
        <w:shd w:val="clear" w:color="auto" w:fill="FFFFFF"/>
        <w:spacing w:before="0" w:beforeAutospacing="0" w:after="0" w:afterAutospacing="0"/>
        <w:ind w:left="360"/>
        <w:rPr>
          <w:rFonts w:asciiTheme="minorHAnsi" w:hAnsiTheme="minorHAnsi" w:cstheme="minorHAnsi"/>
          <w:color w:val="242424"/>
        </w:rPr>
      </w:pPr>
      <w:proofErr w:type="spellStart"/>
      <w:r w:rsidRPr="00543E95">
        <w:rPr>
          <w:rFonts w:asciiTheme="minorHAnsi" w:hAnsiTheme="minorHAnsi" w:cstheme="minorHAnsi"/>
          <w:b/>
          <w:bCs/>
          <w:color w:val="1D1D1D"/>
          <w:u w:val="single"/>
          <w:bdr w:val="none" w:sz="0" w:space="0" w:color="auto" w:frame="1"/>
          <w:shd w:val="clear" w:color="auto" w:fill="FFFFFF"/>
        </w:rPr>
        <w:t>Metoje</w:t>
      </w:r>
      <w:r w:rsidR="009B4B6B">
        <w:rPr>
          <w:rFonts w:asciiTheme="minorHAnsi" w:hAnsiTheme="minorHAnsi" w:cstheme="minorHAnsi"/>
          <w:b/>
          <w:bCs/>
          <w:color w:val="1D1D1D"/>
          <w:u w:val="single"/>
          <w:bdr w:val="none" w:sz="0" w:space="0" w:color="auto" w:frame="1"/>
          <w:shd w:val="clear" w:color="auto" w:fill="FFFFFF"/>
        </w:rPr>
        <w:t>c</w:t>
      </w:r>
      <w:r w:rsidRPr="00543E95">
        <w:rPr>
          <w:rFonts w:asciiTheme="minorHAnsi" w:hAnsiTheme="minorHAnsi" w:cstheme="minorHAnsi"/>
          <w:b/>
          <w:bCs/>
          <w:color w:val="1D1D1D"/>
          <w:u w:val="single"/>
          <w:bdr w:val="none" w:sz="0" w:space="0" w:color="auto" w:frame="1"/>
          <w:shd w:val="clear" w:color="auto" w:fill="FFFFFF"/>
        </w:rPr>
        <w:t>t</w:t>
      </w:r>
      <w:proofErr w:type="spellEnd"/>
      <w:r w:rsidRPr="00543E95">
        <w:rPr>
          <w:rFonts w:asciiTheme="minorHAnsi" w:hAnsiTheme="minorHAnsi" w:cstheme="minorHAnsi"/>
          <w:b/>
          <w:bCs/>
          <w:color w:val="1D1D1D"/>
          <w:u w:val="single"/>
          <w:bdr w:val="none" w:sz="0" w:space="0" w:color="auto" w:frame="1"/>
          <w:shd w:val="clear" w:color="auto" w:fill="FFFFFF"/>
        </w:rPr>
        <w:t xml:space="preserve"> is changing</w:t>
      </w:r>
      <w:r w:rsidR="00543E95">
        <w:rPr>
          <w:rFonts w:asciiTheme="minorHAnsi" w:hAnsiTheme="minorHAnsi" w:cstheme="minorHAnsi"/>
          <w:b/>
          <w:bCs/>
          <w:color w:val="1D1D1D"/>
          <w:u w:val="single"/>
          <w:bdr w:val="none" w:sz="0" w:space="0" w:color="auto" w:frame="1"/>
          <w:shd w:val="clear" w:color="auto" w:fill="FFFFFF"/>
        </w:rPr>
        <w:t xml:space="preserve"> - </w:t>
      </w:r>
      <w:r w:rsidRPr="00543E95">
        <w:rPr>
          <w:rFonts w:asciiTheme="minorHAnsi" w:hAnsiTheme="minorHAnsi" w:cstheme="minorHAnsi"/>
          <w:color w:val="1D1D1D"/>
          <w:bdr w:val="none" w:sz="0" w:space="0" w:color="auto" w:frame="1"/>
          <w:shd w:val="clear" w:color="auto" w:fill="FFFFFF"/>
        </w:rPr>
        <w:t xml:space="preserve">Please ensure you are familiar with the changes coming to the </w:t>
      </w:r>
      <w:proofErr w:type="spellStart"/>
      <w:r w:rsidR="00543E95">
        <w:rPr>
          <w:rFonts w:asciiTheme="minorHAnsi" w:hAnsiTheme="minorHAnsi" w:cstheme="minorHAnsi"/>
          <w:color w:val="1D1D1D"/>
          <w:bdr w:val="none" w:sz="0" w:space="0" w:color="auto" w:frame="1"/>
          <w:shd w:val="clear" w:color="auto" w:fill="FFFFFF"/>
        </w:rPr>
        <w:t>M</w:t>
      </w:r>
      <w:r w:rsidRPr="00543E95">
        <w:rPr>
          <w:rFonts w:asciiTheme="minorHAnsi" w:hAnsiTheme="minorHAnsi" w:cstheme="minorHAnsi"/>
          <w:color w:val="1D1D1D"/>
          <w:bdr w:val="none" w:sz="0" w:space="0" w:color="auto" w:frame="1"/>
          <w:shd w:val="clear" w:color="auto" w:fill="FFFFFF"/>
        </w:rPr>
        <w:t>etoje</w:t>
      </w:r>
      <w:r w:rsidR="009B4B6B">
        <w:rPr>
          <w:rFonts w:asciiTheme="minorHAnsi" w:hAnsiTheme="minorHAnsi" w:cstheme="minorHAnsi"/>
          <w:color w:val="1D1D1D"/>
          <w:bdr w:val="none" w:sz="0" w:space="0" w:color="auto" w:frame="1"/>
          <w:shd w:val="clear" w:color="auto" w:fill="FFFFFF"/>
        </w:rPr>
        <w:t>c</w:t>
      </w:r>
      <w:r w:rsidRPr="00543E95">
        <w:rPr>
          <w:rFonts w:asciiTheme="minorHAnsi" w:hAnsiTheme="minorHAnsi" w:cstheme="minorHAnsi"/>
          <w:color w:val="1D1D1D"/>
          <w:bdr w:val="none" w:sz="0" w:space="0" w:color="auto" w:frame="1"/>
          <w:shd w:val="clear" w:color="auto" w:fill="FFFFFF"/>
        </w:rPr>
        <w:t>t</w:t>
      </w:r>
      <w:proofErr w:type="spellEnd"/>
      <w:r w:rsidRPr="00543E95">
        <w:rPr>
          <w:rFonts w:asciiTheme="minorHAnsi" w:hAnsiTheme="minorHAnsi" w:cstheme="minorHAnsi"/>
          <w:color w:val="1D1D1D"/>
          <w:bdr w:val="none" w:sz="0" w:space="0" w:color="auto" w:frame="1"/>
          <w:shd w:val="clear" w:color="auto" w:fill="FFFFFF"/>
        </w:rPr>
        <w:t xml:space="preserve"> devices</w:t>
      </w:r>
      <w:r w:rsidR="00543E95">
        <w:rPr>
          <w:rFonts w:asciiTheme="minorHAnsi" w:hAnsiTheme="minorHAnsi" w:cstheme="minorHAnsi"/>
          <w:color w:val="1D1D1D"/>
          <w:bdr w:val="none" w:sz="0" w:space="0" w:color="auto" w:frame="1"/>
          <w:shd w:val="clear" w:color="auto" w:fill="FFFFFF"/>
        </w:rPr>
        <w:t xml:space="preserve"> since</w:t>
      </w:r>
      <w:r w:rsidRPr="00543E95">
        <w:rPr>
          <w:rFonts w:asciiTheme="minorHAnsi" w:hAnsiTheme="minorHAnsi" w:cstheme="minorHAnsi"/>
          <w:color w:val="1D1D1D"/>
          <w:bdr w:val="none" w:sz="0" w:space="0" w:color="auto" w:frame="1"/>
          <w:shd w:val="clear" w:color="auto" w:fill="FFFFFF"/>
        </w:rPr>
        <w:t xml:space="preserve"> patient</w:t>
      </w:r>
      <w:r w:rsidR="00543E95">
        <w:rPr>
          <w:rFonts w:asciiTheme="minorHAnsi" w:hAnsiTheme="minorHAnsi" w:cstheme="minorHAnsi"/>
          <w:color w:val="1D1D1D"/>
          <w:bdr w:val="none" w:sz="0" w:space="0" w:color="auto" w:frame="1"/>
          <w:shd w:val="clear" w:color="auto" w:fill="FFFFFF"/>
        </w:rPr>
        <w:t>s</w:t>
      </w:r>
      <w:r w:rsidRPr="00543E95">
        <w:rPr>
          <w:rFonts w:asciiTheme="minorHAnsi" w:hAnsiTheme="minorHAnsi" w:cstheme="minorHAnsi"/>
          <w:color w:val="1D1D1D"/>
          <w:bdr w:val="none" w:sz="0" w:space="0" w:color="auto" w:frame="1"/>
          <w:shd w:val="clear" w:color="auto" w:fill="FFFFFF"/>
        </w:rPr>
        <w:t xml:space="preserve"> may seek your advice on using these devices. Please see attached </w:t>
      </w:r>
      <w:r w:rsidR="009B4B6B">
        <w:rPr>
          <w:rFonts w:asciiTheme="minorHAnsi" w:hAnsiTheme="minorHAnsi" w:cstheme="minorHAnsi"/>
          <w:color w:val="1D1D1D"/>
          <w:bdr w:val="none" w:sz="0" w:space="0" w:color="auto" w:frame="1"/>
          <w:shd w:val="clear" w:color="auto" w:fill="FFFFFF"/>
        </w:rPr>
        <w:t>communication</w:t>
      </w:r>
      <w:r w:rsidRPr="00543E95">
        <w:rPr>
          <w:rFonts w:asciiTheme="minorHAnsi" w:hAnsiTheme="minorHAnsi" w:cstheme="minorHAnsi"/>
          <w:color w:val="1D1D1D"/>
          <w:bdr w:val="none" w:sz="0" w:space="0" w:color="auto" w:frame="1"/>
          <w:shd w:val="clear" w:color="auto" w:fill="FFFFFF"/>
        </w:rPr>
        <w:t xml:space="preserve"> for more information.</w:t>
      </w:r>
    </w:p>
    <w:p w14:paraId="70896AF3" w14:textId="2994A983" w:rsidR="00DD11EC" w:rsidRPr="00543E95" w:rsidRDefault="00DD11EC" w:rsidP="00543E95">
      <w:pPr>
        <w:pStyle w:val="xmsonormal"/>
        <w:shd w:val="clear" w:color="auto" w:fill="FFFFFF"/>
        <w:spacing w:before="0" w:beforeAutospacing="0" w:after="0" w:afterAutospacing="0"/>
        <w:ind w:left="-360" w:firstLine="50"/>
        <w:rPr>
          <w:rFonts w:asciiTheme="minorHAnsi" w:hAnsiTheme="minorHAnsi" w:cstheme="minorHAnsi"/>
          <w:color w:val="242424"/>
        </w:rPr>
      </w:pPr>
    </w:p>
    <w:p w14:paraId="3617A677" w14:textId="3B454521" w:rsidR="00DD11EC" w:rsidRPr="00543E95" w:rsidRDefault="00DD11EC" w:rsidP="00543E95">
      <w:pPr>
        <w:pStyle w:val="xmsonormal"/>
        <w:numPr>
          <w:ilvl w:val="0"/>
          <w:numId w:val="1"/>
        </w:numPr>
        <w:shd w:val="clear" w:color="auto" w:fill="FFFFFF"/>
        <w:spacing w:before="0" w:beforeAutospacing="0" w:after="0" w:afterAutospacing="0"/>
        <w:ind w:left="360"/>
        <w:rPr>
          <w:rFonts w:asciiTheme="minorHAnsi" w:hAnsiTheme="minorHAnsi" w:cstheme="minorHAnsi"/>
          <w:color w:val="242424"/>
        </w:rPr>
      </w:pPr>
      <w:r w:rsidRPr="00543E95">
        <w:rPr>
          <w:rFonts w:asciiTheme="minorHAnsi" w:hAnsiTheme="minorHAnsi" w:cstheme="minorHAnsi"/>
          <w:b/>
          <w:bCs/>
          <w:color w:val="1D1D1D"/>
          <w:u w:val="single"/>
          <w:bdr w:val="none" w:sz="0" w:space="0" w:color="auto" w:frame="1"/>
          <w:shd w:val="clear" w:color="auto" w:fill="FFFFFF"/>
        </w:rPr>
        <w:t>O</w:t>
      </w:r>
      <w:r w:rsidR="00543E95" w:rsidRPr="00543E95">
        <w:rPr>
          <w:rFonts w:asciiTheme="minorHAnsi" w:hAnsiTheme="minorHAnsi" w:cstheme="minorHAnsi"/>
          <w:b/>
          <w:bCs/>
          <w:color w:val="1D1D1D"/>
          <w:u w:val="single"/>
          <w:bdr w:val="none" w:sz="0" w:space="0" w:color="auto" w:frame="1"/>
          <w:shd w:val="clear" w:color="auto" w:fill="FFFFFF"/>
        </w:rPr>
        <w:t>ut-of-Stock Bulletin</w:t>
      </w:r>
      <w:r w:rsidR="00543E95">
        <w:rPr>
          <w:rFonts w:asciiTheme="minorHAnsi" w:hAnsiTheme="minorHAnsi" w:cstheme="minorHAnsi"/>
          <w:b/>
          <w:bCs/>
          <w:color w:val="1D1D1D"/>
          <w:bdr w:val="none" w:sz="0" w:space="0" w:color="auto" w:frame="1"/>
          <w:shd w:val="clear" w:color="auto" w:fill="FFFFFF"/>
        </w:rPr>
        <w:t xml:space="preserve"> - </w:t>
      </w:r>
      <w:r w:rsidRPr="00543E95">
        <w:rPr>
          <w:rFonts w:asciiTheme="minorHAnsi" w:hAnsiTheme="minorHAnsi" w:cstheme="minorHAnsi"/>
          <w:color w:val="1D1D1D"/>
          <w:bdr w:val="none" w:sz="0" w:space="0" w:color="auto" w:frame="1"/>
          <w:shd w:val="clear" w:color="auto" w:fill="FFFFFF"/>
        </w:rPr>
        <w:t xml:space="preserve">Please see the </w:t>
      </w:r>
      <w:r w:rsidR="00543E95">
        <w:rPr>
          <w:rFonts w:asciiTheme="minorHAnsi" w:hAnsiTheme="minorHAnsi" w:cstheme="minorHAnsi"/>
          <w:color w:val="1D1D1D"/>
          <w:bdr w:val="none" w:sz="0" w:space="0" w:color="auto" w:frame="1"/>
          <w:shd w:val="clear" w:color="auto" w:fill="FFFFFF"/>
        </w:rPr>
        <w:t xml:space="preserve">attached </w:t>
      </w:r>
      <w:r w:rsidRPr="00543E95">
        <w:rPr>
          <w:rFonts w:asciiTheme="minorHAnsi" w:hAnsiTheme="minorHAnsi" w:cstheme="minorHAnsi"/>
          <w:color w:val="1D1D1D"/>
          <w:bdr w:val="none" w:sz="0" w:space="0" w:color="auto" w:frame="1"/>
          <w:shd w:val="clear" w:color="auto" w:fill="FFFFFF"/>
        </w:rPr>
        <w:t>latest edition of the Lothian Out</w:t>
      </w:r>
      <w:r w:rsidR="00543E95">
        <w:rPr>
          <w:rFonts w:asciiTheme="minorHAnsi" w:hAnsiTheme="minorHAnsi" w:cstheme="minorHAnsi"/>
          <w:color w:val="1D1D1D"/>
          <w:bdr w:val="none" w:sz="0" w:space="0" w:color="auto" w:frame="1"/>
          <w:shd w:val="clear" w:color="auto" w:fill="FFFFFF"/>
        </w:rPr>
        <w:t>-</w:t>
      </w:r>
      <w:r w:rsidRPr="00543E95">
        <w:rPr>
          <w:rFonts w:asciiTheme="minorHAnsi" w:hAnsiTheme="minorHAnsi" w:cstheme="minorHAnsi"/>
          <w:color w:val="1D1D1D"/>
          <w:bdr w:val="none" w:sz="0" w:space="0" w:color="auto" w:frame="1"/>
          <w:shd w:val="clear" w:color="auto" w:fill="FFFFFF"/>
        </w:rPr>
        <w:t>of</w:t>
      </w:r>
      <w:r w:rsidR="00543E95">
        <w:rPr>
          <w:rFonts w:asciiTheme="minorHAnsi" w:hAnsiTheme="minorHAnsi" w:cstheme="minorHAnsi"/>
          <w:color w:val="1D1D1D"/>
          <w:bdr w:val="none" w:sz="0" w:space="0" w:color="auto" w:frame="1"/>
          <w:shd w:val="clear" w:color="auto" w:fill="FFFFFF"/>
        </w:rPr>
        <w:t>-</w:t>
      </w:r>
      <w:r w:rsidRPr="00543E95">
        <w:rPr>
          <w:rFonts w:asciiTheme="minorHAnsi" w:hAnsiTheme="minorHAnsi" w:cstheme="minorHAnsi"/>
          <w:color w:val="1D1D1D"/>
          <w:bdr w:val="none" w:sz="0" w:space="0" w:color="auto" w:frame="1"/>
          <w:shd w:val="clear" w:color="auto" w:fill="FFFFFF"/>
        </w:rPr>
        <w:t xml:space="preserve">Stocks </w:t>
      </w:r>
      <w:r w:rsidR="00543E95">
        <w:rPr>
          <w:rFonts w:asciiTheme="minorHAnsi" w:hAnsiTheme="minorHAnsi" w:cstheme="minorHAnsi"/>
          <w:color w:val="1D1D1D"/>
          <w:bdr w:val="none" w:sz="0" w:space="0" w:color="auto" w:frame="1"/>
          <w:shd w:val="clear" w:color="auto" w:fill="FFFFFF"/>
        </w:rPr>
        <w:t>b</w:t>
      </w:r>
      <w:r w:rsidRPr="00543E95">
        <w:rPr>
          <w:rFonts w:asciiTheme="minorHAnsi" w:hAnsiTheme="minorHAnsi" w:cstheme="minorHAnsi"/>
          <w:color w:val="1D1D1D"/>
          <w:bdr w:val="none" w:sz="0" w:space="0" w:color="auto" w:frame="1"/>
          <w:shd w:val="clear" w:color="auto" w:fill="FFFFFF"/>
        </w:rPr>
        <w:t>ulletin. Don’t forget to have a look at our new Shortages page on the </w:t>
      </w:r>
      <w:hyperlink r:id="rId9" w:tgtFrame="_blank" w:tooltip="Original URL: https://www.communitypharmacy.scot.nhs.uk/nhs-boards/nhs-lothian/shortages/. Click or tap if you trust this link." w:history="1">
        <w:r w:rsidRPr="00543E95">
          <w:rPr>
            <w:rStyle w:val="Hyperlink"/>
            <w:rFonts w:asciiTheme="minorHAnsi" w:hAnsiTheme="minorHAnsi" w:cstheme="minorHAnsi"/>
            <w:color w:val="0563C1"/>
            <w:bdr w:val="none" w:sz="0" w:space="0" w:color="auto" w:frame="1"/>
            <w:shd w:val="clear" w:color="auto" w:fill="FFFFFF"/>
          </w:rPr>
          <w:t>Community Pharmacy Lothian webpage</w:t>
        </w:r>
      </w:hyperlink>
      <w:r w:rsidRPr="00543E95">
        <w:rPr>
          <w:rFonts w:asciiTheme="minorHAnsi" w:hAnsiTheme="minorHAnsi" w:cstheme="minorHAnsi"/>
          <w:color w:val="1D1D1D"/>
          <w:bdr w:val="none" w:sz="0" w:space="0" w:color="auto" w:frame="1"/>
          <w:shd w:val="clear" w:color="auto" w:fill="FFFFFF"/>
        </w:rPr>
        <w:t>.</w:t>
      </w:r>
    </w:p>
    <w:p w14:paraId="4459EE9C" w14:textId="4737D75D" w:rsidR="00DD11EC" w:rsidRDefault="00DD11EC" w:rsidP="00543E95">
      <w:pPr>
        <w:pStyle w:val="xmsonormal"/>
        <w:shd w:val="clear" w:color="auto" w:fill="FFFFFF"/>
        <w:spacing w:before="0" w:beforeAutospacing="0" w:after="0" w:afterAutospacing="0"/>
        <w:ind w:left="-360" w:firstLine="50"/>
        <w:rPr>
          <w:rFonts w:asciiTheme="minorHAnsi" w:hAnsiTheme="minorHAnsi" w:cstheme="minorHAnsi"/>
          <w:color w:val="242424"/>
          <w:bdr w:val="none" w:sz="0" w:space="0" w:color="auto" w:frame="1"/>
        </w:rPr>
      </w:pPr>
    </w:p>
    <w:p w14:paraId="725698AE" w14:textId="0B3F1212" w:rsidR="00543E95" w:rsidRPr="00543E95" w:rsidRDefault="00543E95" w:rsidP="00543E95">
      <w:pPr>
        <w:pStyle w:val="ListParagraph"/>
        <w:numPr>
          <w:ilvl w:val="0"/>
          <w:numId w:val="1"/>
        </w:numPr>
        <w:ind w:left="360"/>
        <w:rPr>
          <w:rFonts w:cstheme="minorHAnsi"/>
          <w:color w:val="242424"/>
          <w:sz w:val="24"/>
          <w:szCs w:val="24"/>
          <w:shd w:val="clear" w:color="auto" w:fill="FFFFFF"/>
        </w:rPr>
      </w:pPr>
      <w:r w:rsidRPr="00543E95">
        <w:rPr>
          <w:rFonts w:cstheme="minorHAnsi"/>
          <w:b/>
          <w:bCs/>
          <w:color w:val="242424"/>
          <w:sz w:val="24"/>
          <w:szCs w:val="24"/>
          <w:u w:val="single"/>
          <w:shd w:val="clear" w:color="auto" w:fill="FFFFFF"/>
        </w:rPr>
        <w:t>February Payment 2024</w:t>
      </w:r>
      <w:r w:rsidRPr="00543E95">
        <w:rPr>
          <w:rFonts w:cstheme="minorHAnsi"/>
          <w:color w:val="242424"/>
          <w:sz w:val="24"/>
          <w:szCs w:val="24"/>
          <w:shd w:val="clear" w:color="auto" w:fill="FFFFFF"/>
        </w:rPr>
        <w:t xml:space="preserve"> – NH</w:t>
      </w:r>
      <w:r w:rsidR="008E5650">
        <w:rPr>
          <w:rFonts w:cstheme="minorHAnsi"/>
          <w:color w:val="242424"/>
          <w:sz w:val="24"/>
          <w:szCs w:val="24"/>
          <w:shd w:val="clear" w:color="auto" w:fill="FFFFFF"/>
        </w:rPr>
        <w:t>S NSS</w:t>
      </w:r>
      <w:r w:rsidRPr="00543E95">
        <w:rPr>
          <w:rFonts w:cstheme="minorHAnsi"/>
          <w:color w:val="242424"/>
          <w:sz w:val="24"/>
          <w:szCs w:val="24"/>
          <w:shd w:val="clear" w:color="auto" w:fill="FFFFFF"/>
        </w:rPr>
        <w:t xml:space="preserve"> P</w:t>
      </w:r>
      <w:r w:rsidR="008E5650">
        <w:rPr>
          <w:rFonts w:cstheme="minorHAnsi"/>
          <w:color w:val="242424"/>
          <w:sz w:val="24"/>
          <w:szCs w:val="24"/>
          <w:shd w:val="clear" w:color="auto" w:fill="FFFFFF"/>
        </w:rPr>
        <w:t>ractitioner Services Division</w:t>
      </w:r>
      <w:r w:rsidRPr="00543E95">
        <w:rPr>
          <w:rFonts w:cstheme="minorHAnsi"/>
          <w:color w:val="242424"/>
          <w:sz w:val="24"/>
          <w:szCs w:val="24"/>
          <w:shd w:val="clear" w:color="auto" w:fill="FFFFFF"/>
        </w:rPr>
        <w:t xml:space="preserve"> has confirmed the good news that all community pharmacy contractors will have been paid in February</w:t>
      </w:r>
      <w:r w:rsidR="00C362AD">
        <w:rPr>
          <w:rFonts w:cstheme="minorHAnsi"/>
          <w:color w:val="242424"/>
          <w:sz w:val="24"/>
          <w:szCs w:val="24"/>
          <w:shd w:val="clear" w:color="auto" w:fill="FFFFFF"/>
        </w:rPr>
        <w:t xml:space="preserve"> 2024</w:t>
      </w:r>
      <w:r w:rsidRPr="00543E95">
        <w:rPr>
          <w:rFonts w:cstheme="minorHAnsi"/>
          <w:color w:val="242424"/>
          <w:sz w:val="24"/>
          <w:szCs w:val="24"/>
          <w:shd w:val="clear" w:color="auto" w:fill="FFFFFF"/>
        </w:rPr>
        <w:t xml:space="preserve"> using </w:t>
      </w:r>
      <w:r w:rsidR="00C362AD">
        <w:rPr>
          <w:rFonts w:cstheme="minorHAnsi"/>
          <w:color w:val="242424"/>
          <w:sz w:val="24"/>
          <w:szCs w:val="24"/>
          <w:shd w:val="clear" w:color="auto" w:fill="FFFFFF"/>
        </w:rPr>
        <w:t xml:space="preserve">their </w:t>
      </w:r>
      <w:r w:rsidRPr="008E5650">
        <w:rPr>
          <w:rFonts w:cstheme="minorHAnsi"/>
          <w:b/>
          <w:bCs/>
          <w:color w:val="242424"/>
          <w:sz w:val="24"/>
          <w:szCs w:val="24"/>
          <w:shd w:val="clear" w:color="auto" w:fill="FFFFFF"/>
        </w:rPr>
        <w:t xml:space="preserve">actual December </w:t>
      </w:r>
      <w:r w:rsidR="00C362AD">
        <w:rPr>
          <w:rFonts w:cstheme="minorHAnsi"/>
          <w:b/>
          <w:bCs/>
          <w:color w:val="242424"/>
          <w:sz w:val="24"/>
          <w:szCs w:val="24"/>
          <w:shd w:val="clear" w:color="auto" w:fill="FFFFFF"/>
        </w:rPr>
        <w:t xml:space="preserve">2023 </w:t>
      </w:r>
      <w:r w:rsidRPr="008E5650">
        <w:rPr>
          <w:rFonts w:cstheme="minorHAnsi"/>
          <w:b/>
          <w:bCs/>
          <w:color w:val="242424"/>
          <w:sz w:val="24"/>
          <w:szCs w:val="24"/>
          <w:shd w:val="clear" w:color="auto" w:fill="FFFFFF"/>
        </w:rPr>
        <w:t>data rather than estimates</w:t>
      </w:r>
      <w:r w:rsidRPr="00543E95">
        <w:rPr>
          <w:rFonts w:cstheme="minorHAnsi"/>
          <w:color w:val="242424"/>
          <w:sz w:val="24"/>
          <w:szCs w:val="24"/>
          <w:shd w:val="clear" w:color="auto" w:fill="FFFFFF"/>
        </w:rPr>
        <w:t>.</w:t>
      </w:r>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18043C"/>
    <w:rsid w:val="00235C4A"/>
    <w:rsid w:val="00390743"/>
    <w:rsid w:val="003D1E27"/>
    <w:rsid w:val="00543E95"/>
    <w:rsid w:val="006753EC"/>
    <w:rsid w:val="008642ED"/>
    <w:rsid w:val="008E5650"/>
    <w:rsid w:val="009B4B6B"/>
    <w:rsid w:val="00AB3F3E"/>
    <w:rsid w:val="00C362AD"/>
    <w:rsid w:val="00D30CDF"/>
    <w:rsid w:val="00D97155"/>
    <w:rsid w:val="00DB33DD"/>
    <w:rsid w:val="00DD11EC"/>
    <w:rsid w:val="00E92A0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learn.nes.nhs.scot%2F73604%2Fpharmacy-courses-and-events%2Fsummer-health&amp;data=05%7C02%7Cfiona.anderson29%40nhs.scot%7C2a3dba755d3e46bc3e4108dc3dd53de6%7C10efe0bda0304bca809cb5e6745e499a%7C0%7C0%7C638453233959425211%7CUnknown%7CTWFpbGZsb3d8eyJWIjoiMC4wLjAwMDAiLCJQIjoiV2luMzIiLCJBTiI6Ik1haWwiLCJXVCI6Mn0%3D%7C0%7C%7C%7C&amp;sdata=iOAF3AbMFGx8Lo9R4vwC3nXeSm0S34HaQ3X8RQahzsU%3D&amp;reserved=0" TargetMode="External"/><Relationship Id="rId3" Type="http://schemas.openxmlformats.org/officeDocument/2006/relationships/settings" Target="settings.xml"/><Relationship Id="rId7" Type="http://schemas.openxmlformats.org/officeDocument/2006/relationships/hyperlink" Target="mailto:CPDT@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s%3A%2F%2Fwww.communitypharmacy.scot.nhs.uk%2Fnhs-boards%2Fnhs-lothian%2Fshortages%2F&amp;data=05%7C02%7Cfiona.anderson29%40nhs.scot%7C2a3dba755d3e46bc3e4108dc3dd53de6%7C10efe0bda0304bca809cb5e6745e499a%7C0%7C0%7C638453233959437904%7CUnknown%7CTWFpbGZsb3d8eyJWIjoiMC4wLjAwMDAiLCJQIjoiV2luMzIiLCJBTiI6Ik1haWwiLCJXVCI6Mn0%3D%7C0%7C%7C%7C&amp;sdata=oIDnG5oNipVwJ%2Bs6rDMW6iVepYt3B1pDeCc%2B%2Fhev%2BH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2024-03-06T12:47:00Z</dcterms:created>
  <dcterms:modified xsi:type="dcterms:W3CDTF">2024-03-06T12:47:00Z</dcterms:modified>
</cp:coreProperties>
</file>