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2DAB57" w14:textId="27CCBAC9" w:rsidR="00CC7F73" w:rsidRDefault="004D68F3">
      <w:r>
        <w:rPr>
          <w:noProof/>
          <w:lang w:eastAsia="en-GB"/>
        </w:rPr>
        <w:drawing>
          <wp:anchor distT="0" distB="0" distL="114300" distR="114300" simplePos="0" relativeHeight="251651072" behindDoc="1" locked="0" layoutInCell="1" allowOverlap="1" wp14:anchorId="04504FE8" wp14:editId="72B513FD">
            <wp:simplePos x="0" y="0"/>
            <wp:positionH relativeFrom="column">
              <wp:posOffset>2394585</wp:posOffset>
            </wp:positionH>
            <wp:positionV relativeFrom="paragraph">
              <wp:posOffset>-64770</wp:posOffset>
            </wp:positionV>
            <wp:extent cx="1250950" cy="1422400"/>
            <wp:effectExtent l="0" t="0" r="6350" b="6350"/>
            <wp:wrapNone/>
            <wp:docPr id="41" name="Picture 1" descr="cid:4a252752-b4fd-47a3-9d9a-ac7ecd77c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a252752-b4fd-47a3-9d9a-ac7ecd77c45b"/>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5095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30BCF" w14:textId="77777777" w:rsidR="00CC7F73" w:rsidRDefault="00CC7F73"/>
    <w:p w14:paraId="33B8F0EC" w14:textId="77777777" w:rsidR="00CC7F73" w:rsidRDefault="00CC7F73"/>
    <w:p w14:paraId="58FF56B7" w14:textId="77777777" w:rsidR="00CC7F73" w:rsidRDefault="00CC7F73"/>
    <w:p w14:paraId="56AE812C" w14:textId="77777777" w:rsidR="00CC7F73" w:rsidRDefault="00CC7F73"/>
    <w:p w14:paraId="7F9E54E4" w14:textId="77777777" w:rsidR="00CC7F73" w:rsidRDefault="00CC7F73"/>
    <w:p w14:paraId="782B9BD8" w14:textId="77777777" w:rsidR="00CC7F73" w:rsidRDefault="00CC7F73" w:rsidP="00CC7F73">
      <w:pPr>
        <w:pStyle w:val="Title"/>
        <w:jc w:val="center"/>
      </w:pPr>
      <w:r w:rsidRPr="006F40A4">
        <w:t xml:space="preserve">A </w:t>
      </w:r>
      <w:r>
        <w:t>service level agreement</w:t>
      </w:r>
      <w:r w:rsidRPr="006F40A4">
        <w:t xml:space="preserve"> for locally enhanced </w:t>
      </w:r>
      <w:r>
        <w:t xml:space="preserve">pharmaceutical care services </w:t>
      </w:r>
    </w:p>
    <w:p w14:paraId="3C06B8C3" w14:textId="77777777" w:rsidR="00CC7F73" w:rsidRDefault="00CC7F73" w:rsidP="00CC7F73">
      <w:pPr>
        <w:pStyle w:val="Title"/>
        <w:jc w:val="center"/>
      </w:pPr>
      <w:r>
        <w:t>To deliver:</w:t>
      </w:r>
    </w:p>
    <w:p w14:paraId="68EADE17" w14:textId="77777777" w:rsidR="00CC7F73" w:rsidRDefault="00CC7F73" w:rsidP="00CC7F73">
      <w:pPr>
        <w:rPr>
          <w:lang w:val="en-US" w:bidi="en-US"/>
        </w:rPr>
      </w:pPr>
    </w:p>
    <w:p w14:paraId="1556FC9D" w14:textId="47D02E7F" w:rsidR="00CC7F73" w:rsidRDefault="00917A72" w:rsidP="00CC7F73">
      <w:pPr>
        <w:pStyle w:val="Title"/>
        <w:jc w:val="center"/>
        <w:rPr>
          <w:b/>
          <w:i/>
        </w:rPr>
      </w:pPr>
      <w:r>
        <w:rPr>
          <w:b/>
          <w:i/>
        </w:rPr>
        <w:t>INFLUENZA VACCINATION SERVICE FOR ELIGIBLE ADULTS</w:t>
      </w:r>
      <w:r w:rsidR="00DE0532">
        <w:rPr>
          <w:b/>
          <w:i/>
        </w:rPr>
        <w:t>*</w:t>
      </w:r>
    </w:p>
    <w:p w14:paraId="40138488" w14:textId="77777777" w:rsidR="00DE0532" w:rsidRDefault="00DE0532" w:rsidP="00DE0532">
      <w:pPr>
        <w:rPr>
          <w:lang w:val="en-US" w:bidi="en-US"/>
        </w:rPr>
      </w:pPr>
    </w:p>
    <w:p w14:paraId="189496DB" w14:textId="77777777" w:rsidR="00DE0532" w:rsidRDefault="00DE0532" w:rsidP="00DE0532">
      <w:pPr>
        <w:rPr>
          <w:lang w:val="en-US" w:bidi="en-US"/>
        </w:rPr>
      </w:pPr>
    </w:p>
    <w:p w14:paraId="176C056F" w14:textId="77777777" w:rsidR="00DE0532" w:rsidRDefault="00DE0532" w:rsidP="00DE0532">
      <w:pPr>
        <w:rPr>
          <w:lang w:val="en-US" w:bidi="en-US"/>
        </w:rPr>
      </w:pPr>
    </w:p>
    <w:p w14:paraId="26193DCE" w14:textId="77777777" w:rsidR="00DE0532" w:rsidRDefault="00DE0532" w:rsidP="00DE0532">
      <w:pPr>
        <w:rPr>
          <w:lang w:val="en-US" w:bidi="en-US"/>
        </w:rPr>
      </w:pPr>
    </w:p>
    <w:p w14:paraId="4525C7DC" w14:textId="11E462A9" w:rsidR="00EA3CCA" w:rsidRPr="00F62F05" w:rsidRDefault="00F62F05" w:rsidP="00F62F05">
      <w:pPr>
        <w:rPr>
          <w:rFonts w:ascii="Tahoma" w:eastAsia="Arial" w:hAnsi="Tahoma" w:cs="Tahoma"/>
          <w:color w:val="365F91"/>
          <w:sz w:val="48"/>
          <w:szCs w:val="48"/>
        </w:rPr>
      </w:pPr>
      <w:r>
        <w:t>*</w:t>
      </w:r>
      <w:hyperlink r:id="rId10" w:history="1">
        <w:r w:rsidR="00115A44">
          <w:rPr>
            <w:rStyle w:val="Hyperlink"/>
          </w:rPr>
          <w:t>cmo-2024-10.pdf (scot.nhs.uk)</w:t>
        </w:r>
      </w:hyperlink>
      <w:r w:rsidR="009D22F7" w:rsidRPr="00F62F05">
        <w:rPr>
          <w:lang w:val="en-US" w:bidi="en-US"/>
        </w:rPr>
        <w:br w:type="page"/>
      </w:r>
      <w:r w:rsidR="00EA3CCA" w:rsidRPr="00F62F05">
        <w:rPr>
          <w:rFonts w:ascii="Tahoma" w:eastAsia="Arial" w:hAnsi="Tahoma" w:cs="Tahoma"/>
          <w:b/>
          <w:bCs/>
          <w:color w:val="365F91"/>
          <w:sz w:val="48"/>
          <w:szCs w:val="48"/>
        </w:rPr>
        <w:lastRenderedPageBreak/>
        <w:t>Co</w:t>
      </w:r>
      <w:r w:rsidR="00EA3CCA" w:rsidRPr="00F62F05">
        <w:rPr>
          <w:rFonts w:ascii="Tahoma" w:eastAsia="Arial" w:hAnsi="Tahoma" w:cs="Tahoma"/>
          <w:b/>
          <w:bCs/>
          <w:color w:val="365F91"/>
          <w:spacing w:val="-2"/>
          <w:sz w:val="48"/>
          <w:szCs w:val="48"/>
        </w:rPr>
        <w:t>n</w:t>
      </w:r>
      <w:r w:rsidR="00EA3CCA" w:rsidRPr="00F62F05">
        <w:rPr>
          <w:rFonts w:ascii="Tahoma" w:eastAsia="Arial" w:hAnsi="Tahoma" w:cs="Tahoma"/>
          <w:b/>
          <w:bCs/>
          <w:color w:val="365F91"/>
          <w:sz w:val="48"/>
          <w:szCs w:val="48"/>
        </w:rPr>
        <w:t>tents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7423"/>
        <w:gridCol w:w="1134"/>
      </w:tblGrid>
      <w:tr w:rsidR="00EA3CCA" w:rsidRPr="006873E3" w14:paraId="18393971" w14:textId="77777777" w:rsidTr="004D68F3">
        <w:tc>
          <w:tcPr>
            <w:tcW w:w="936" w:type="dxa"/>
            <w:shd w:val="clear" w:color="auto" w:fill="9CC2E5"/>
          </w:tcPr>
          <w:p w14:paraId="55711EEF" w14:textId="77777777" w:rsidR="00EA3CCA" w:rsidRPr="006873E3" w:rsidRDefault="00EA3CCA" w:rsidP="007D349D">
            <w:pPr>
              <w:pStyle w:val="TOC1"/>
              <w:rPr>
                <w:i/>
                <w:color w:val="365F91"/>
              </w:rPr>
            </w:pPr>
            <w:r w:rsidRPr="00EA3CCA">
              <w:t xml:space="preserve">         </w:t>
            </w:r>
          </w:p>
        </w:tc>
        <w:tc>
          <w:tcPr>
            <w:tcW w:w="7423" w:type="dxa"/>
            <w:shd w:val="clear" w:color="auto" w:fill="9CC2E5"/>
          </w:tcPr>
          <w:p w14:paraId="6FBC92C2" w14:textId="77777777" w:rsidR="00EA3CCA" w:rsidRPr="006873E3" w:rsidRDefault="00EA3CCA" w:rsidP="007D349D">
            <w:pPr>
              <w:pStyle w:val="TOC1"/>
            </w:pPr>
            <w:r w:rsidRPr="006873E3">
              <w:t>Section</w:t>
            </w:r>
          </w:p>
        </w:tc>
        <w:tc>
          <w:tcPr>
            <w:tcW w:w="1134" w:type="dxa"/>
            <w:shd w:val="clear" w:color="auto" w:fill="9CC2E5"/>
          </w:tcPr>
          <w:p w14:paraId="305717CF" w14:textId="0A76E865" w:rsidR="00EA3CCA" w:rsidRPr="006873E3" w:rsidRDefault="00F62F05" w:rsidP="007D349D">
            <w:pPr>
              <w:pStyle w:val="TOC1"/>
            </w:pPr>
            <w:r>
              <w:t>P</w:t>
            </w:r>
            <w:r w:rsidR="00EA3CCA" w:rsidRPr="006873E3">
              <w:t>age</w:t>
            </w:r>
          </w:p>
        </w:tc>
      </w:tr>
      <w:tr w:rsidR="00EA3CCA" w:rsidRPr="006873E3" w14:paraId="6E9FFBE8" w14:textId="77777777" w:rsidTr="004D68F3">
        <w:tc>
          <w:tcPr>
            <w:tcW w:w="936" w:type="dxa"/>
          </w:tcPr>
          <w:p w14:paraId="665D6456" w14:textId="77777777" w:rsidR="00EA3CCA" w:rsidRPr="006873E3" w:rsidRDefault="00EA3CCA" w:rsidP="007D349D">
            <w:pPr>
              <w:pStyle w:val="TOC1"/>
            </w:pPr>
          </w:p>
        </w:tc>
        <w:tc>
          <w:tcPr>
            <w:tcW w:w="7423" w:type="dxa"/>
          </w:tcPr>
          <w:p w14:paraId="27DF319A" w14:textId="77777777" w:rsidR="00EA3CCA" w:rsidRPr="006873E3" w:rsidRDefault="00EA3CCA" w:rsidP="007D349D">
            <w:pPr>
              <w:pStyle w:val="TOC1"/>
            </w:pPr>
            <w:r w:rsidRPr="006873E3">
              <w:t>Contents</w:t>
            </w:r>
          </w:p>
        </w:tc>
        <w:tc>
          <w:tcPr>
            <w:tcW w:w="1134" w:type="dxa"/>
          </w:tcPr>
          <w:p w14:paraId="387EAC2D" w14:textId="77777777" w:rsidR="00EA3CCA" w:rsidRPr="006873E3" w:rsidRDefault="00EA3CCA" w:rsidP="007D349D">
            <w:pPr>
              <w:pStyle w:val="TOC1"/>
            </w:pPr>
            <w:r w:rsidRPr="006873E3">
              <w:t>2</w:t>
            </w:r>
          </w:p>
        </w:tc>
      </w:tr>
      <w:tr w:rsidR="00EA3CCA" w:rsidRPr="006873E3" w14:paraId="70205A1C" w14:textId="77777777" w:rsidTr="004D68F3">
        <w:tc>
          <w:tcPr>
            <w:tcW w:w="936" w:type="dxa"/>
          </w:tcPr>
          <w:p w14:paraId="0A8FF104" w14:textId="77777777" w:rsidR="00EA3CCA" w:rsidRPr="006873E3" w:rsidRDefault="00EA3CCA" w:rsidP="007D349D">
            <w:pPr>
              <w:pStyle w:val="TOC1"/>
            </w:pPr>
          </w:p>
        </w:tc>
        <w:tc>
          <w:tcPr>
            <w:tcW w:w="7423" w:type="dxa"/>
          </w:tcPr>
          <w:p w14:paraId="4F1DD223" w14:textId="77777777" w:rsidR="00EA3CCA" w:rsidRPr="006873E3" w:rsidRDefault="006873E3" w:rsidP="007D349D">
            <w:pPr>
              <w:pStyle w:val="TOC1"/>
            </w:pPr>
            <w:r w:rsidRPr="006873E3">
              <w:t>Preamble</w:t>
            </w:r>
          </w:p>
        </w:tc>
        <w:tc>
          <w:tcPr>
            <w:tcW w:w="1134" w:type="dxa"/>
          </w:tcPr>
          <w:p w14:paraId="46135E95" w14:textId="77777777" w:rsidR="00EA3CCA" w:rsidRPr="006873E3" w:rsidRDefault="00FF2CD0" w:rsidP="007D349D">
            <w:pPr>
              <w:pStyle w:val="TOC1"/>
            </w:pPr>
            <w:r>
              <w:t>4</w:t>
            </w:r>
          </w:p>
        </w:tc>
      </w:tr>
      <w:tr w:rsidR="00EA3CCA" w:rsidRPr="006873E3" w14:paraId="0706A06E" w14:textId="77777777" w:rsidTr="004D68F3">
        <w:tc>
          <w:tcPr>
            <w:tcW w:w="936" w:type="dxa"/>
          </w:tcPr>
          <w:p w14:paraId="242DD82A" w14:textId="77777777" w:rsidR="00EA3CCA" w:rsidRPr="006873E3" w:rsidRDefault="006873E3" w:rsidP="007D349D">
            <w:pPr>
              <w:pStyle w:val="TOC1"/>
            </w:pPr>
            <w:r w:rsidRPr="006873E3">
              <w:t>1.</w:t>
            </w:r>
          </w:p>
        </w:tc>
        <w:tc>
          <w:tcPr>
            <w:tcW w:w="7423" w:type="dxa"/>
          </w:tcPr>
          <w:p w14:paraId="0DCA7DA1" w14:textId="77777777" w:rsidR="00EA3CCA" w:rsidRPr="006873E3" w:rsidRDefault="00EA3CCA" w:rsidP="007D349D">
            <w:pPr>
              <w:pStyle w:val="TOC1"/>
            </w:pPr>
            <w:r w:rsidRPr="006873E3">
              <w:t xml:space="preserve">Service </w:t>
            </w:r>
            <w:r w:rsidR="006873E3" w:rsidRPr="006873E3">
              <w:t>Details, Commencement and Duration</w:t>
            </w:r>
          </w:p>
        </w:tc>
        <w:tc>
          <w:tcPr>
            <w:tcW w:w="1134" w:type="dxa"/>
          </w:tcPr>
          <w:p w14:paraId="2C425012" w14:textId="77777777" w:rsidR="00EA3CCA" w:rsidRPr="006873E3" w:rsidRDefault="00FF2CD0" w:rsidP="007D349D">
            <w:pPr>
              <w:pStyle w:val="TOC1"/>
            </w:pPr>
            <w:r>
              <w:t>4</w:t>
            </w:r>
          </w:p>
        </w:tc>
      </w:tr>
      <w:tr w:rsidR="006873E3" w:rsidRPr="006873E3" w14:paraId="4585FC72" w14:textId="77777777" w:rsidTr="004D68F3">
        <w:tc>
          <w:tcPr>
            <w:tcW w:w="936" w:type="dxa"/>
            <w:shd w:val="clear" w:color="auto" w:fill="9CC2E5"/>
          </w:tcPr>
          <w:p w14:paraId="24453FEE" w14:textId="77777777" w:rsidR="006873E3" w:rsidRPr="006873E3" w:rsidRDefault="006873E3" w:rsidP="007D349D">
            <w:pPr>
              <w:pStyle w:val="TOC1"/>
            </w:pPr>
          </w:p>
        </w:tc>
        <w:tc>
          <w:tcPr>
            <w:tcW w:w="8557" w:type="dxa"/>
            <w:gridSpan w:val="2"/>
            <w:shd w:val="clear" w:color="auto" w:fill="9CC2E5"/>
          </w:tcPr>
          <w:p w14:paraId="0FB24822" w14:textId="77777777" w:rsidR="006873E3" w:rsidRPr="006873E3" w:rsidRDefault="006873E3" w:rsidP="007D349D">
            <w:pPr>
              <w:pStyle w:val="TOC1"/>
            </w:pPr>
            <w:r>
              <w:t>Service Specification</w:t>
            </w:r>
          </w:p>
        </w:tc>
      </w:tr>
      <w:tr w:rsidR="00EA3CCA" w:rsidRPr="006873E3" w14:paraId="068B6A37" w14:textId="77777777" w:rsidTr="004D68F3">
        <w:tc>
          <w:tcPr>
            <w:tcW w:w="936" w:type="dxa"/>
          </w:tcPr>
          <w:p w14:paraId="40326ED1" w14:textId="77777777" w:rsidR="00EA3CCA" w:rsidRPr="006873E3" w:rsidRDefault="006873E3" w:rsidP="007D349D">
            <w:pPr>
              <w:pStyle w:val="TOC1"/>
            </w:pPr>
            <w:r w:rsidRPr="006873E3">
              <w:t>2</w:t>
            </w:r>
            <w:r w:rsidR="00EA3CCA" w:rsidRPr="006873E3">
              <w:t>.</w:t>
            </w:r>
          </w:p>
        </w:tc>
        <w:tc>
          <w:tcPr>
            <w:tcW w:w="7423" w:type="dxa"/>
          </w:tcPr>
          <w:p w14:paraId="69D213C0" w14:textId="77777777" w:rsidR="00EA3CCA" w:rsidRPr="006873E3" w:rsidRDefault="006873E3" w:rsidP="007D349D">
            <w:pPr>
              <w:pStyle w:val="TOC1"/>
            </w:pPr>
            <w:r w:rsidRPr="006873E3">
              <w:t>Introduction</w:t>
            </w:r>
          </w:p>
        </w:tc>
        <w:tc>
          <w:tcPr>
            <w:tcW w:w="1134" w:type="dxa"/>
          </w:tcPr>
          <w:p w14:paraId="3B4CA60F" w14:textId="77777777" w:rsidR="00EA3CCA" w:rsidRPr="006873E3" w:rsidRDefault="00E010A5" w:rsidP="007D349D">
            <w:pPr>
              <w:pStyle w:val="TOC1"/>
            </w:pPr>
            <w:r>
              <w:t>4</w:t>
            </w:r>
          </w:p>
        </w:tc>
      </w:tr>
      <w:tr w:rsidR="00EA3CCA" w:rsidRPr="006873E3" w14:paraId="0F733782" w14:textId="77777777" w:rsidTr="004D68F3">
        <w:tc>
          <w:tcPr>
            <w:tcW w:w="936" w:type="dxa"/>
          </w:tcPr>
          <w:p w14:paraId="2D766E83" w14:textId="77777777" w:rsidR="00EA3CCA" w:rsidRPr="006873E3" w:rsidRDefault="000807BC" w:rsidP="007D349D">
            <w:pPr>
              <w:pStyle w:val="TOC1"/>
            </w:pPr>
            <w:r>
              <w:t>3</w:t>
            </w:r>
            <w:r w:rsidR="00EA3CCA" w:rsidRPr="006873E3">
              <w:t>.</w:t>
            </w:r>
          </w:p>
        </w:tc>
        <w:tc>
          <w:tcPr>
            <w:tcW w:w="7423" w:type="dxa"/>
          </w:tcPr>
          <w:p w14:paraId="337A69B6" w14:textId="77777777" w:rsidR="00EA3CCA" w:rsidRPr="006873E3" w:rsidRDefault="00EA3CCA" w:rsidP="007D349D">
            <w:pPr>
              <w:pStyle w:val="TOC1"/>
            </w:pPr>
            <w:r w:rsidRPr="006873E3">
              <w:t xml:space="preserve">Service </w:t>
            </w:r>
            <w:r w:rsidR="000807BC">
              <w:t>Aims</w:t>
            </w:r>
          </w:p>
        </w:tc>
        <w:tc>
          <w:tcPr>
            <w:tcW w:w="1134" w:type="dxa"/>
          </w:tcPr>
          <w:p w14:paraId="7A3647F3" w14:textId="77777777" w:rsidR="00EA3CCA" w:rsidRPr="006873E3" w:rsidRDefault="00E010A5" w:rsidP="007D349D">
            <w:pPr>
              <w:pStyle w:val="TOC1"/>
            </w:pPr>
            <w:r>
              <w:t>5</w:t>
            </w:r>
          </w:p>
        </w:tc>
      </w:tr>
      <w:tr w:rsidR="000807BC" w:rsidRPr="006873E3" w14:paraId="4656CC8F" w14:textId="77777777" w:rsidTr="004D68F3">
        <w:tc>
          <w:tcPr>
            <w:tcW w:w="936" w:type="dxa"/>
          </w:tcPr>
          <w:p w14:paraId="52251E03" w14:textId="77777777" w:rsidR="000807BC" w:rsidRPr="006873E3" w:rsidRDefault="000807BC" w:rsidP="007D349D">
            <w:pPr>
              <w:pStyle w:val="TOC1"/>
            </w:pPr>
            <w:r>
              <w:t>4.</w:t>
            </w:r>
          </w:p>
        </w:tc>
        <w:tc>
          <w:tcPr>
            <w:tcW w:w="7423" w:type="dxa"/>
          </w:tcPr>
          <w:p w14:paraId="74FD443C" w14:textId="77777777" w:rsidR="000807BC" w:rsidRPr="006873E3" w:rsidRDefault="000807BC" w:rsidP="007D349D">
            <w:pPr>
              <w:pStyle w:val="TOC1"/>
            </w:pPr>
            <w:r>
              <w:t>Roles and Responsibilities</w:t>
            </w:r>
          </w:p>
        </w:tc>
        <w:tc>
          <w:tcPr>
            <w:tcW w:w="1134" w:type="dxa"/>
          </w:tcPr>
          <w:p w14:paraId="332FA842" w14:textId="77777777" w:rsidR="000807BC" w:rsidRPr="006873E3" w:rsidRDefault="004D4ADA" w:rsidP="007D349D">
            <w:pPr>
              <w:pStyle w:val="TOC1"/>
            </w:pPr>
            <w:r>
              <w:t>5</w:t>
            </w:r>
          </w:p>
        </w:tc>
      </w:tr>
      <w:tr w:rsidR="00EA3CCA" w:rsidRPr="006873E3" w14:paraId="05EE9C8A" w14:textId="77777777" w:rsidTr="004D68F3">
        <w:tc>
          <w:tcPr>
            <w:tcW w:w="936" w:type="dxa"/>
          </w:tcPr>
          <w:p w14:paraId="0AF268F6" w14:textId="77777777" w:rsidR="00EA3CCA" w:rsidRPr="006873E3" w:rsidRDefault="00EA3CCA" w:rsidP="007D349D">
            <w:pPr>
              <w:pStyle w:val="TOC1"/>
            </w:pPr>
            <w:r w:rsidRPr="006873E3">
              <w:t xml:space="preserve">5. </w:t>
            </w:r>
          </w:p>
        </w:tc>
        <w:tc>
          <w:tcPr>
            <w:tcW w:w="7423" w:type="dxa"/>
          </w:tcPr>
          <w:p w14:paraId="10B16522" w14:textId="77777777" w:rsidR="00EA3CCA" w:rsidRPr="006873E3" w:rsidRDefault="000807BC" w:rsidP="007D349D">
            <w:pPr>
              <w:pStyle w:val="TOC1"/>
            </w:pPr>
            <w:r>
              <w:t>Service Outlines and Standards</w:t>
            </w:r>
          </w:p>
        </w:tc>
        <w:tc>
          <w:tcPr>
            <w:tcW w:w="1134" w:type="dxa"/>
          </w:tcPr>
          <w:p w14:paraId="008192EF" w14:textId="37D171C3" w:rsidR="00EA3CCA" w:rsidRPr="006873E3" w:rsidRDefault="007D349D" w:rsidP="007D349D">
            <w:pPr>
              <w:pStyle w:val="TOC1"/>
            </w:pPr>
            <w:r>
              <w:t>7</w:t>
            </w:r>
          </w:p>
        </w:tc>
      </w:tr>
      <w:tr w:rsidR="00EA3CCA" w:rsidRPr="006873E3" w14:paraId="1F2ADC4C" w14:textId="77777777" w:rsidTr="004D68F3">
        <w:tc>
          <w:tcPr>
            <w:tcW w:w="936" w:type="dxa"/>
          </w:tcPr>
          <w:p w14:paraId="2DF81913" w14:textId="77777777" w:rsidR="00EA3CCA" w:rsidRPr="006873E3" w:rsidRDefault="00EA3CCA" w:rsidP="007D349D">
            <w:pPr>
              <w:pStyle w:val="TOC1"/>
            </w:pPr>
            <w:r w:rsidRPr="006873E3">
              <w:t xml:space="preserve">6. </w:t>
            </w:r>
          </w:p>
        </w:tc>
        <w:tc>
          <w:tcPr>
            <w:tcW w:w="7423" w:type="dxa"/>
          </w:tcPr>
          <w:p w14:paraId="21E6C30E" w14:textId="77777777" w:rsidR="00EA3CCA" w:rsidRPr="006873E3" w:rsidRDefault="001448D4" w:rsidP="007D349D">
            <w:pPr>
              <w:pStyle w:val="TOC1"/>
            </w:pPr>
            <w:r>
              <w:t>Training</w:t>
            </w:r>
          </w:p>
        </w:tc>
        <w:tc>
          <w:tcPr>
            <w:tcW w:w="1134" w:type="dxa"/>
          </w:tcPr>
          <w:p w14:paraId="2CD5BFC6" w14:textId="77B5AD83" w:rsidR="00EA3CCA" w:rsidRPr="006873E3" w:rsidRDefault="007D349D" w:rsidP="007D349D">
            <w:pPr>
              <w:pStyle w:val="TOC1"/>
            </w:pPr>
            <w:r>
              <w:t>8</w:t>
            </w:r>
          </w:p>
        </w:tc>
      </w:tr>
      <w:tr w:rsidR="00EA3CCA" w:rsidRPr="006873E3" w14:paraId="7988F786" w14:textId="77777777" w:rsidTr="004D68F3">
        <w:tc>
          <w:tcPr>
            <w:tcW w:w="936" w:type="dxa"/>
          </w:tcPr>
          <w:p w14:paraId="4A5204C5" w14:textId="77777777" w:rsidR="00EA3CCA" w:rsidRPr="006873E3" w:rsidRDefault="00EA3CCA" w:rsidP="007D349D">
            <w:pPr>
              <w:pStyle w:val="TOC1"/>
            </w:pPr>
            <w:r w:rsidRPr="006873E3">
              <w:t>7.</w:t>
            </w:r>
          </w:p>
        </w:tc>
        <w:tc>
          <w:tcPr>
            <w:tcW w:w="7423" w:type="dxa"/>
          </w:tcPr>
          <w:p w14:paraId="478DE1C1" w14:textId="77777777" w:rsidR="00EA3CCA" w:rsidRPr="006873E3" w:rsidRDefault="008B7EA2" w:rsidP="007D349D">
            <w:pPr>
              <w:pStyle w:val="TOC1"/>
            </w:pPr>
            <w:r>
              <w:t>Premises</w:t>
            </w:r>
          </w:p>
        </w:tc>
        <w:tc>
          <w:tcPr>
            <w:tcW w:w="1134" w:type="dxa"/>
          </w:tcPr>
          <w:p w14:paraId="291A85BA" w14:textId="00B97EF1" w:rsidR="00EA3CCA" w:rsidRPr="006873E3" w:rsidRDefault="007D349D" w:rsidP="007D349D">
            <w:pPr>
              <w:pStyle w:val="TOC1"/>
            </w:pPr>
            <w:r>
              <w:t>9</w:t>
            </w:r>
          </w:p>
        </w:tc>
      </w:tr>
      <w:tr w:rsidR="00EA3CCA" w:rsidRPr="006873E3" w14:paraId="2C3EE037" w14:textId="77777777" w:rsidTr="004D68F3">
        <w:tc>
          <w:tcPr>
            <w:tcW w:w="936" w:type="dxa"/>
          </w:tcPr>
          <w:p w14:paraId="168CD069" w14:textId="77777777" w:rsidR="00EA3CCA" w:rsidRPr="006873E3" w:rsidRDefault="00EA3CCA" w:rsidP="007D349D">
            <w:pPr>
              <w:pStyle w:val="TOC1"/>
            </w:pPr>
            <w:r w:rsidRPr="006873E3">
              <w:t>8.</w:t>
            </w:r>
          </w:p>
        </w:tc>
        <w:tc>
          <w:tcPr>
            <w:tcW w:w="7423" w:type="dxa"/>
          </w:tcPr>
          <w:p w14:paraId="33240205" w14:textId="77777777" w:rsidR="00EA3CCA" w:rsidRPr="006873E3" w:rsidRDefault="008B7EA2" w:rsidP="007D349D">
            <w:pPr>
              <w:pStyle w:val="TOC1"/>
            </w:pPr>
            <w:r>
              <w:t>Service Availability</w:t>
            </w:r>
          </w:p>
        </w:tc>
        <w:tc>
          <w:tcPr>
            <w:tcW w:w="1134" w:type="dxa"/>
          </w:tcPr>
          <w:p w14:paraId="076E444D" w14:textId="42E3BD69" w:rsidR="00EA3CCA" w:rsidRPr="006873E3" w:rsidRDefault="007D349D" w:rsidP="007D349D">
            <w:pPr>
              <w:pStyle w:val="TOC1"/>
            </w:pPr>
            <w:r>
              <w:t>10</w:t>
            </w:r>
          </w:p>
        </w:tc>
      </w:tr>
      <w:tr w:rsidR="008B7EA2" w:rsidRPr="006873E3" w14:paraId="4E3B4AB8" w14:textId="77777777" w:rsidTr="004D68F3">
        <w:tc>
          <w:tcPr>
            <w:tcW w:w="936" w:type="dxa"/>
          </w:tcPr>
          <w:p w14:paraId="032C7833" w14:textId="77777777" w:rsidR="008B7EA2" w:rsidRPr="006873E3" w:rsidRDefault="008B7EA2" w:rsidP="007D349D">
            <w:pPr>
              <w:pStyle w:val="TOC1"/>
            </w:pPr>
            <w:r>
              <w:t>9.</w:t>
            </w:r>
          </w:p>
        </w:tc>
        <w:tc>
          <w:tcPr>
            <w:tcW w:w="7423" w:type="dxa"/>
          </w:tcPr>
          <w:p w14:paraId="5C0BE450" w14:textId="77777777" w:rsidR="008B7EA2" w:rsidRDefault="008B7EA2" w:rsidP="007D349D">
            <w:pPr>
              <w:pStyle w:val="TOC1"/>
            </w:pPr>
            <w:r>
              <w:t>Vaccination Management Tool</w:t>
            </w:r>
          </w:p>
        </w:tc>
        <w:tc>
          <w:tcPr>
            <w:tcW w:w="1134" w:type="dxa"/>
          </w:tcPr>
          <w:p w14:paraId="4F42BC36" w14:textId="5E24CE8B" w:rsidR="008B7EA2" w:rsidRDefault="007D349D" w:rsidP="007D349D">
            <w:pPr>
              <w:pStyle w:val="TOC1"/>
            </w:pPr>
            <w:r>
              <w:t>10</w:t>
            </w:r>
          </w:p>
        </w:tc>
      </w:tr>
      <w:tr w:rsidR="006F504B" w:rsidRPr="006873E3" w14:paraId="4AC07687" w14:textId="77777777" w:rsidTr="004D68F3">
        <w:tc>
          <w:tcPr>
            <w:tcW w:w="936" w:type="dxa"/>
          </w:tcPr>
          <w:p w14:paraId="53AE4C49" w14:textId="77777777" w:rsidR="006F504B" w:rsidRDefault="006F504B" w:rsidP="007D349D">
            <w:pPr>
              <w:pStyle w:val="TOC1"/>
            </w:pPr>
            <w:r>
              <w:t>10.</w:t>
            </w:r>
          </w:p>
        </w:tc>
        <w:tc>
          <w:tcPr>
            <w:tcW w:w="7423" w:type="dxa"/>
          </w:tcPr>
          <w:p w14:paraId="60B16562" w14:textId="77777777" w:rsidR="006F504B" w:rsidRDefault="006F504B" w:rsidP="007D349D">
            <w:pPr>
              <w:pStyle w:val="TOC1"/>
            </w:pPr>
            <w:r>
              <w:t>Data Collection and Reporting</w:t>
            </w:r>
          </w:p>
        </w:tc>
        <w:tc>
          <w:tcPr>
            <w:tcW w:w="1134" w:type="dxa"/>
          </w:tcPr>
          <w:p w14:paraId="108B4AC7" w14:textId="41CC0A65" w:rsidR="006F504B" w:rsidRDefault="007D349D" w:rsidP="007D349D">
            <w:pPr>
              <w:pStyle w:val="TOC1"/>
            </w:pPr>
            <w:r>
              <w:t>11</w:t>
            </w:r>
          </w:p>
        </w:tc>
      </w:tr>
      <w:tr w:rsidR="006F504B" w:rsidRPr="006873E3" w14:paraId="7E0F0538" w14:textId="77777777" w:rsidTr="004D68F3">
        <w:tc>
          <w:tcPr>
            <w:tcW w:w="936" w:type="dxa"/>
          </w:tcPr>
          <w:p w14:paraId="549008C3" w14:textId="77777777" w:rsidR="006F504B" w:rsidRDefault="006F504B" w:rsidP="007D349D">
            <w:pPr>
              <w:pStyle w:val="TOC1"/>
            </w:pPr>
            <w:r>
              <w:t>11.</w:t>
            </w:r>
          </w:p>
        </w:tc>
        <w:tc>
          <w:tcPr>
            <w:tcW w:w="7423" w:type="dxa"/>
          </w:tcPr>
          <w:p w14:paraId="34ACF403" w14:textId="77777777" w:rsidR="006F504B" w:rsidRDefault="006F504B" w:rsidP="007D349D">
            <w:pPr>
              <w:pStyle w:val="TOC1"/>
            </w:pPr>
            <w:r>
              <w:t>Stock Ordering</w:t>
            </w:r>
          </w:p>
        </w:tc>
        <w:tc>
          <w:tcPr>
            <w:tcW w:w="1134" w:type="dxa"/>
          </w:tcPr>
          <w:p w14:paraId="6A19E264" w14:textId="5C32F122" w:rsidR="006F504B" w:rsidRDefault="007D349D" w:rsidP="007D349D">
            <w:pPr>
              <w:pStyle w:val="TOC1"/>
            </w:pPr>
            <w:r>
              <w:t>11</w:t>
            </w:r>
          </w:p>
        </w:tc>
      </w:tr>
      <w:tr w:rsidR="004C4B4E" w:rsidRPr="006873E3" w14:paraId="64DA7F61" w14:textId="77777777" w:rsidTr="004D68F3">
        <w:tc>
          <w:tcPr>
            <w:tcW w:w="936" w:type="dxa"/>
          </w:tcPr>
          <w:p w14:paraId="21482EF4" w14:textId="77777777" w:rsidR="004C4B4E" w:rsidRDefault="004C4B4E" w:rsidP="007D349D">
            <w:pPr>
              <w:pStyle w:val="TOC1"/>
            </w:pPr>
            <w:r>
              <w:t>12.</w:t>
            </w:r>
          </w:p>
        </w:tc>
        <w:tc>
          <w:tcPr>
            <w:tcW w:w="7423" w:type="dxa"/>
          </w:tcPr>
          <w:p w14:paraId="693E18FC" w14:textId="77777777" w:rsidR="004C4B4E" w:rsidRDefault="004C4B4E" w:rsidP="007D349D">
            <w:pPr>
              <w:pStyle w:val="TOC1"/>
            </w:pPr>
            <w:r>
              <w:t>Payment Arrangements</w:t>
            </w:r>
          </w:p>
        </w:tc>
        <w:tc>
          <w:tcPr>
            <w:tcW w:w="1134" w:type="dxa"/>
          </w:tcPr>
          <w:p w14:paraId="0E516D4B" w14:textId="69434E8A" w:rsidR="004C4B4E" w:rsidRDefault="007D349D" w:rsidP="007D349D">
            <w:pPr>
              <w:pStyle w:val="TOC1"/>
            </w:pPr>
            <w:r>
              <w:t>12</w:t>
            </w:r>
          </w:p>
        </w:tc>
      </w:tr>
      <w:tr w:rsidR="004C4B4E" w:rsidRPr="006873E3" w14:paraId="3D1414D0" w14:textId="77777777" w:rsidTr="004D68F3">
        <w:tc>
          <w:tcPr>
            <w:tcW w:w="936" w:type="dxa"/>
          </w:tcPr>
          <w:p w14:paraId="2D55A1BA" w14:textId="77777777" w:rsidR="004C4B4E" w:rsidRDefault="004D4ADA" w:rsidP="007D349D">
            <w:pPr>
              <w:pStyle w:val="TOC1"/>
            </w:pPr>
            <w:r>
              <w:t>13</w:t>
            </w:r>
            <w:r w:rsidR="004C4B4E">
              <w:t>.</w:t>
            </w:r>
          </w:p>
        </w:tc>
        <w:tc>
          <w:tcPr>
            <w:tcW w:w="7423" w:type="dxa"/>
          </w:tcPr>
          <w:p w14:paraId="492A2F37" w14:textId="77777777" w:rsidR="004C4B4E" w:rsidRDefault="004C4B4E" w:rsidP="007D349D">
            <w:pPr>
              <w:pStyle w:val="TOC1"/>
            </w:pPr>
            <w:r>
              <w:t>Notification of Participation</w:t>
            </w:r>
          </w:p>
        </w:tc>
        <w:tc>
          <w:tcPr>
            <w:tcW w:w="1134" w:type="dxa"/>
          </w:tcPr>
          <w:p w14:paraId="7262383B" w14:textId="7CE8FC4F" w:rsidR="004C4B4E" w:rsidRDefault="007D349D" w:rsidP="007D349D">
            <w:pPr>
              <w:pStyle w:val="TOC1"/>
            </w:pPr>
            <w:r>
              <w:t>14</w:t>
            </w:r>
          </w:p>
        </w:tc>
      </w:tr>
      <w:tr w:rsidR="004C4B4E" w:rsidRPr="006873E3" w14:paraId="6938E9DF" w14:textId="77777777" w:rsidTr="004D68F3">
        <w:tc>
          <w:tcPr>
            <w:tcW w:w="936" w:type="dxa"/>
          </w:tcPr>
          <w:p w14:paraId="466F4043" w14:textId="77777777" w:rsidR="004C4B4E" w:rsidRDefault="004D4ADA" w:rsidP="007D349D">
            <w:pPr>
              <w:pStyle w:val="TOC1"/>
            </w:pPr>
            <w:r>
              <w:lastRenderedPageBreak/>
              <w:t>14</w:t>
            </w:r>
            <w:r w:rsidR="004C4B4E">
              <w:t>.</w:t>
            </w:r>
          </w:p>
        </w:tc>
        <w:tc>
          <w:tcPr>
            <w:tcW w:w="7423" w:type="dxa"/>
          </w:tcPr>
          <w:p w14:paraId="350115DE" w14:textId="77777777" w:rsidR="004C4B4E" w:rsidRDefault="004C4B4E" w:rsidP="007D349D">
            <w:pPr>
              <w:pStyle w:val="TOC1"/>
            </w:pPr>
            <w:r>
              <w:t>Termination</w:t>
            </w:r>
          </w:p>
        </w:tc>
        <w:tc>
          <w:tcPr>
            <w:tcW w:w="1134" w:type="dxa"/>
          </w:tcPr>
          <w:p w14:paraId="05B0C317" w14:textId="3C8882F1" w:rsidR="004C4B4E" w:rsidRDefault="007D349D" w:rsidP="007D349D">
            <w:pPr>
              <w:pStyle w:val="TOC1"/>
            </w:pPr>
            <w:r>
              <w:t>14</w:t>
            </w:r>
          </w:p>
        </w:tc>
      </w:tr>
      <w:tr w:rsidR="004C4B4E" w:rsidRPr="006873E3" w14:paraId="65BF933C" w14:textId="77777777" w:rsidTr="004D68F3">
        <w:tc>
          <w:tcPr>
            <w:tcW w:w="936" w:type="dxa"/>
          </w:tcPr>
          <w:p w14:paraId="477109C5" w14:textId="77777777" w:rsidR="004C4B4E" w:rsidRDefault="004D4ADA" w:rsidP="007D349D">
            <w:pPr>
              <w:pStyle w:val="TOC1"/>
            </w:pPr>
            <w:r>
              <w:t>15</w:t>
            </w:r>
            <w:r w:rsidR="004C4B4E">
              <w:t>.</w:t>
            </w:r>
          </w:p>
        </w:tc>
        <w:tc>
          <w:tcPr>
            <w:tcW w:w="7423" w:type="dxa"/>
          </w:tcPr>
          <w:p w14:paraId="5690AAC6" w14:textId="77777777" w:rsidR="004C4B4E" w:rsidRDefault="004C4B4E" w:rsidP="007D349D">
            <w:pPr>
              <w:pStyle w:val="TOC1"/>
            </w:pPr>
            <w:r>
              <w:t>Interpretation and Application</w:t>
            </w:r>
          </w:p>
        </w:tc>
        <w:tc>
          <w:tcPr>
            <w:tcW w:w="1134" w:type="dxa"/>
          </w:tcPr>
          <w:p w14:paraId="06F45077" w14:textId="0B53568D" w:rsidR="004C4B4E" w:rsidRDefault="004D4ADA" w:rsidP="007D349D">
            <w:pPr>
              <w:pStyle w:val="TOC1"/>
            </w:pPr>
            <w:r>
              <w:t>1</w:t>
            </w:r>
            <w:r w:rsidR="007D349D">
              <w:t>5</w:t>
            </w:r>
          </w:p>
        </w:tc>
      </w:tr>
      <w:tr w:rsidR="00AE610F" w:rsidRPr="006873E3" w14:paraId="4D736F08" w14:textId="77777777" w:rsidTr="004D68F3">
        <w:tc>
          <w:tcPr>
            <w:tcW w:w="936" w:type="dxa"/>
          </w:tcPr>
          <w:p w14:paraId="018052DF" w14:textId="77777777" w:rsidR="00AE610F" w:rsidRPr="006873E3" w:rsidRDefault="00AE610F" w:rsidP="007D349D">
            <w:pPr>
              <w:pStyle w:val="TOC1"/>
            </w:pPr>
            <w:r>
              <w:t>16.</w:t>
            </w:r>
          </w:p>
        </w:tc>
        <w:tc>
          <w:tcPr>
            <w:tcW w:w="7423" w:type="dxa"/>
          </w:tcPr>
          <w:p w14:paraId="32F7E1F8" w14:textId="77777777" w:rsidR="00AE610F" w:rsidRPr="006873E3" w:rsidRDefault="00AE610F" w:rsidP="007D349D">
            <w:pPr>
              <w:pStyle w:val="TOC1"/>
            </w:pPr>
            <w:r>
              <w:t>List of Appendices</w:t>
            </w:r>
          </w:p>
        </w:tc>
        <w:tc>
          <w:tcPr>
            <w:tcW w:w="1134" w:type="dxa"/>
          </w:tcPr>
          <w:p w14:paraId="6AA4C055" w14:textId="1015975E" w:rsidR="00AE610F" w:rsidRDefault="00AE610F" w:rsidP="007D349D">
            <w:pPr>
              <w:pStyle w:val="TOC1"/>
            </w:pPr>
            <w:r>
              <w:t>1</w:t>
            </w:r>
            <w:r w:rsidR="007D349D">
              <w:t>5</w:t>
            </w:r>
          </w:p>
        </w:tc>
      </w:tr>
      <w:tr w:rsidR="004D4ADA" w:rsidRPr="006873E3" w14:paraId="5B9CFA0E" w14:textId="77777777" w:rsidTr="004D68F3">
        <w:tc>
          <w:tcPr>
            <w:tcW w:w="936" w:type="dxa"/>
          </w:tcPr>
          <w:p w14:paraId="60776883" w14:textId="77777777" w:rsidR="004D4ADA" w:rsidRPr="006873E3" w:rsidRDefault="004D4ADA" w:rsidP="007D349D">
            <w:pPr>
              <w:pStyle w:val="TOC1"/>
            </w:pPr>
          </w:p>
        </w:tc>
        <w:tc>
          <w:tcPr>
            <w:tcW w:w="7423" w:type="dxa"/>
          </w:tcPr>
          <w:p w14:paraId="5FF144ED" w14:textId="77777777" w:rsidR="004D4ADA" w:rsidRPr="006873E3" w:rsidRDefault="004D4ADA" w:rsidP="007D349D">
            <w:pPr>
              <w:pStyle w:val="TOC1"/>
            </w:pPr>
            <w:r w:rsidRPr="006873E3">
              <w:t>Document Version Control</w:t>
            </w:r>
          </w:p>
        </w:tc>
        <w:tc>
          <w:tcPr>
            <w:tcW w:w="1134" w:type="dxa"/>
          </w:tcPr>
          <w:p w14:paraId="45EE220C" w14:textId="29357383" w:rsidR="004D4ADA" w:rsidRPr="006873E3" w:rsidRDefault="004D4ADA" w:rsidP="007D349D">
            <w:pPr>
              <w:pStyle w:val="TOC1"/>
            </w:pPr>
            <w:r>
              <w:t>1</w:t>
            </w:r>
            <w:r w:rsidR="007D349D">
              <w:t>6</w:t>
            </w:r>
          </w:p>
        </w:tc>
      </w:tr>
      <w:tr w:rsidR="00EA3CCA" w:rsidRPr="006873E3" w14:paraId="47FD63F8" w14:textId="77777777" w:rsidTr="004D68F3">
        <w:tc>
          <w:tcPr>
            <w:tcW w:w="936" w:type="dxa"/>
            <w:shd w:val="clear" w:color="auto" w:fill="9CC2E5"/>
          </w:tcPr>
          <w:p w14:paraId="3031C0CE" w14:textId="77777777" w:rsidR="00EA3CCA" w:rsidRPr="006873E3" w:rsidRDefault="00EA3CCA" w:rsidP="007D349D">
            <w:pPr>
              <w:pStyle w:val="TOC1"/>
            </w:pPr>
          </w:p>
        </w:tc>
        <w:tc>
          <w:tcPr>
            <w:tcW w:w="8557" w:type="dxa"/>
            <w:gridSpan w:val="2"/>
            <w:shd w:val="clear" w:color="auto" w:fill="9CC2E5"/>
          </w:tcPr>
          <w:p w14:paraId="7FBE70E1" w14:textId="77777777" w:rsidR="00EA3CCA" w:rsidRPr="006873E3" w:rsidRDefault="00EA3CCA" w:rsidP="007D349D">
            <w:pPr>
              <w:pStyle w:val="TOC1"/>
            </w:pPr>
            <w:r w:rsidRPr="006873E3">
              <w:t>Appendices</w:t>
            </w:r>
          </w:p>
        </w:tc>
      </w:tr>
      <w:tr w:rsidR="00EA3CCA" w:rsidRPr="006873E3" w14:paraId="10F42B4E" w14:textId="77777777" w:rsidTr="004D68F3">
        <w:tc>
          <w:tcPr>
            <w:tcW w:w="936" w:type="dxa"/>
          </w:tcPr>
          <w:p w14:paraId="5EF1013A" w14:textId="77777777" w:rsidR="00EA3CCA" w:rsidRPr="006873E3" w:rsidRDefault="00A43807" w:rsidP="007D349D">
            <w:pPr>
              <w:pStyle w:val="TOC1"/>
            </w:pPr>
            <w:r>
              <w:t>A.</w:t>
            </w:r>
          </w:p>
        </w:tc>
        <w:tc>
          <w:tcPr>
            <w:tcW w:w="7423" w:type="dxa"/>
          </w:tcPr>
          <w:p w14:paraId="5EC8E9A2" w14:textId="77777777" w:rsidR="00EA3CCA" w:rsidRPr="006873E3" w:rsidRDefault="007F20FD" w:rsidP="007D349D">
            <w:pPr>
              <w:pStyle w:val="TOC1"/>
            </w:pPr>
            <w:r>
              <w:t>Community Pharmacy</w:t>
            </w:r>
            <w:r w:rsidR="00EA3CCA" w:rsidRPr="006873E3">
              <w:t xml:space="preserve"> </w:t>
            </w:r>
            <w:r w:rsidR="00E83AA6">
              <w:t>Checklist</w:t>
            </w:r>
          </w:p>
        </w:tc>
        <w:tc>
          <w:tcPr>
            <w:tcW w:w="1134" w:type="dxa"/>
          </w:tcPr>
          <w:p w14:paraId="5CB7C457" w14:textId="64CB35FC" w:rsidR="00EA3CCA" w:rsidRPr="006873E3" w:rsidRDefault="004D4ADA" w:rsidP="007D349D">
            <w:pPr>
              <w:pStyle w:val="TOC1"/>
            </w:pPr>
            <w:r>
              <w:t>1</w:t>
            </w:r>
            <w:r w:rsidR="007D349D">
              <w:t>8</w:t>
            </w:r>
          </w:p>
        </w:tc>
      </w:tr>
      <w:tr w:rsidR="00494B85" w:rsidRPr="006873E3" w14:paraId="60C9588E" w14:textId="77777777" w:rsidTr="004D68F3">
        <w:tc>
          <w:tcPr>
            <w:tcW w:w="936" w:type="dxa"/>
          </w:tcPr>
          <w:p w14:paraId="022DFFD2" w14:textId="77777777" w:rsidR="00494B85" w:rsidRPr="006873E3" w:rsidRDefault="007D6752" w:rsidP="007D349D">
            <w:pPr>
              <w:pStyle w:val="TOC1"/>
            </w:pPr>
            <w:r>
              <w:t>B</w:t>
            </w:r>
            <w:r w:rsidR="00A43807">
              <w:t>.</w:t>
            </w:r>
          </w:p>
        </w:tc>
        <w:tc>
          <w:tcPr>
            <w:tcW w:w="7423" w:type="dxa"/>
          </w:tcPr>
          <w:p w14:paraId="39BBBC68" w14:textId="77777777" w:rsidR="00494B85" w:rsidRPr="006873E3" w:rsidRDefault="00494B85" w:rsidP="007D349D">
            <w:pPr>
              <w:pStyle w:val="TOC1"/>
            </w:pPr>
            <w:r>
              <w:t>VMT Guidance</w:t>
            </w:r>
          </w:p>
        </w:tc>
        <w:tc>
          <w:tcPr>
            <w:tcW w:w="1134" w:type="dxa"/>
          </w:tcPr>
          <w:p w14:paraId="7237C68F" w14:textId="39B8C83F" w:rsidR="00494B85" w:rsidRPr="006873E3" w:rsidRDefault="007D349D" w:rsidP="007D349D">
            <w:pPr>
              <w:pStyle w:val="TOC1"/>
            </w:pPr>
            <w:r>
              <w:t>20</w:t>
            </w:r>
          </w:p>
        </w:tc>
      </w:tr>
      <w:tr w:rsidR="00494B85" w:rsidRPr="006873E3" w14:paraId="2E502A08" w14:textId="77777777" w:rsidTr="004D68F3">
        <w:tc>
          <w:tcPr>
            <w:tcW w:w="936" w:type="dxa"/>
          </w:tcPr>
          <w:p w14:paraId="27571C20" w14:textId="77777777" w:rsidR="00494B85" w:rsidRPr="006873E3" w:rsidRDefault="007D6752" w:rsidP="007D349D">
            <w:pPr>
              <w:pStyle w:val="TOC1"/>
            </w:pPr>
            <w:r>
              <w:t>C.</w:t>
            </w:r>
          </w:p>
        </w:tc>
        <w:tc>
          <w:tcPr>
            <w:tcW w:w="7423" w:type="dxa"/>
          </w:tcPr>
          <w:p w14:paraId="53DEB79D" w14:textId="77777777" w:rsidR="00494B85" w:rsidRPr="006873E3" w:rsidRDefault="00494B85" w:rsidP="007D349D">
            <w:pPr>
              <w:pStyle w:val="TOC1"/>
            </w:pPr>
            <w:r>
              <w:t>Vaccination Record (only to be used if VMT not available)</w:t>
            </w:r>
          </w:p>
        </w:tc>
        <w:tc>
          <w:tcPr>
            <w:tcW w:w="1134" w:type="dxa"/>
          </w:tcPr>
          <w:p w14:paraId="2236E086" w14:textId="349936A9" w:rsidR="00494B85" w:rsidRPr="006873E3" w:rsidRDefault="009456BE" w:rsidP="007D349D">
            <w:pPr>
              <w:pStyle w:val="TOC1"/>
            </w:pPr>
            <w:r>
              <w:t>2</w:t>
            </w:r>
            <w:r w:rsidR="007D349D">
              <w:t>6</w:t>
            </w:r>
          </w:p>
        </w:tc>
      </w:tr>
      <w:tr w:rsidR="00494B85" w:rsidRPr="006873E3" w14:paraId="2EA23795" w14:textId="77777777" w:rsidTr="004D68F3">
        <w:tc>
          <w:tcPr>
            <w:tcW w:w="936" w:type="dxa"/>
          </w:tcPr>
          <w:p w14:paraId="546934F8" w14:textId="77777777" w:rsidR="00494B85" w:rsidRPr="006873E3" w:rsidRDefault="00117E4A" w:rsidP="007D349D">
            <w:pPr>
              <w:pStyle w:val="TOC1"/>
            </w:pPr>
            <w:r>
              <w:t>D.</w:t>
            </w:r>
          </w:p>
        </w:tc>
        <w:tc>
          <w:tcPr>
            <w:tcW w:w="7423" w:type="dxa"/>
          </w:tcPr>
          <w:p w14:paraId="6321F38B" w14:textId="77777777" w:rsidR="00494B85" w:rsidRPr="006873E3" w:rsidRDefault="00494B85" w:rsidP="007D349D">
            <w:pPr>
              <w:pStyle w:val="TOC1"/>
            </w:pPr>
            <w:r>
              <w:t>Claim Form (only to be used if VMT not available)</w:t>
            </w:r>
          </w:p>
        </w:tc>
        <w:tc>
          <w:tcPr>
            <w:tcW w:w="1134" w:type="dxa"/>
          </w:tcPr>
          <w:p w14:paraId="28891974" w14:textId="546CE9BF" w:rsidR="00494B85" w:rsidRPr="006873E3" w:rsidRDefault="009456BE" w:rsidP="007D349D">
            <w:pPr>
              <w:pStyle w:val="TOC1"/>
            </w:pPr>
            <w:r>
              <w:t>2</w:t>
            </w:r>
            <w:r w:rsidR="007D349D">
              <w:t>7</w:t>
            </w:r>
          </w:p>
        </w:tc>
      </w:tr>
      <w:tr w:rsidR="00494B85" w:rsidRPr="006873E3" w14:paraId="5F503686" w14:textId="77777777" w:rsidTr="004D68F3">
        <w:tc>
          <w:tcPr>
            <w:tcW w:w="936" w:type="dxa"/>
          </w:tcPr>
          <w:p w14:paraId="203B0AB3" w14:textId="77777777" w:rsidR="00494B85" w:rsidRPr="006873E3" w:rsidRDefault="00117E4A" w:rsidP="007D349D">
            <w:pPr>
              <w:pStyle w:val="TOC1"/>
            </w:pPr>
            <w:r>
              <w:t>E</w:t>
            </w:r>
            <w:r w:rsidR="003F7CDF">
              <w:t>.</w:t>
            </w:r>
          </w:p>
        </w:tc>
        <w:tc>
          <w:tcPr>
            <w:tcW w:w="7423" w:type="dxa"/>
          </w:tcPr>
          <w:p w14:paraId="14163804" w14:textId="77777777" w:rsidR="00494B85" w:rsidRPr="006873E3" w:rsidRDefault="00494B85" w:rsidP="007D349D">
            <w:pPr>
              <w:pStyle w:val="TOC1"/>
            </w:pPr>
            <w:r>
              <w:t>Participation Form</w:t>
            </w:r>
          </w:p>
        </w:tc>
        <w:tc>
          <w:tcPr>
            <w:tcW w:w="1134" w:type="dxa"/>
          </w:tcPr>
          <w:p w14:paraId="336FB3C4" w14:textId="2C61C930" w:rsidR="00494B85" w:rsidRPr="006873E3" w:rsidRDefault="009456BE" w:rsidP="007D349D">
            <w:pPr>
              <w:pStyle w:val="TOC1"/>
            </w:pPr>
            <w:r>
              <w:t>2</w:t>
            </w:r>
            <w:r w:rsidR="007D349D">
              <w:t>8</w:t>
            </w:r>
          </w:p>
        </w:tc>
      </w:tr>
      <w:tr w:rsidR="007B7217" w:rsidRPr="006873E3" w14:paraId="7FB22CD0" w14:textId="77777777" w:rsidTr="004D68F3">
        <w:tc>
          <w:tcPr>
            <w:tcW w:w="936" w:type="dxa"/>
          </w:tcPr>
          <w:p w14:paraId="2348A818" w14:textId="48075C72" w:rsidR="007B7217" w:rsidRDefault="007B7217" w:rsidP="007D349D">
            <w:pPr>
              <w:pStyle w:val="TOC1"/>
            </w:pPr>
          </w:p>
        </w:tc>
        <w:tc>
          <w:tcPr>
            <w:tcW w:w="7423" w:type="dxa"/>
          </w:tcPr>
          <w:p w14:paraId="35656C66" w14:textId="77777777" w:rsidR="007B7217" w:rsidRDefault="007B7217" w:rsidP="007D349D">
            <w:pPr>
              <w:pStyle w:val="TOC1"/>
            </w:pPr>
            <w:r>
              <w:t>Patient Group Direction (separate document)</w:t>
            </w:r>
          </w:p>
        </w:tc>
        <w:tc>
          <w:tcPr>
            <w:tcW w:w="1134" w:type="dxa"/>
          </w:tcPr>
          <w:p w14:paraId="0EFC4A11" w14:textId="77777777" w:rsidR="007B7217" w:rsidRDefault="007B7217" w:rsidP="007D349D">
            <w:pPr>
              <w:pStyle w:val="TOC1"/>
            </w:pPr>
          </w:p>
        </w:tc>
      </w:tr>
      <w:tr w:rsidR="007B7217" w:rsidRPr="006873E3" w14:paraId="06929CC8" w14:textId="77777777" w:rsidTr="004D68F3">
        <w:tc>
          <w:tcPr>
            <w:tcW w:w="936" w:type="dxa"/>
          </w:tcPr>
          <w:p w14:paraId="716E2211" w14:textId="5D724D77" w:rsidR="007B7217" w:rsidRDefault="007B7217" w:rsidP="007D349D">
            <w:pPr>
              <w:pStyle w:val="TOC1"/>
            </w:pPr>
          </w:p>
        </w:tc>
        <w:tc>
          <w:tcPr>
            <w:tcW w:w="7423" w:type="dxa"/>
          </w:tcPr>
          <w:p w14:paraId="291DE5C8" w14:textId="77777777" w:rsidR="007B7217" w:rsidRDefault="007B7217" w:rsidP="007D349D">
            <w:pPr>
              <w:pStyle w:val="TOC1"/>
            </w:pPr>
            <w:r>
              <w:t>VMT Account Request (separate document)</w:t>
            </w:r>
          </w:p>
        </w:tc>
        <w:tc>
          <w:tcPr>
            <w:tcW w:w="1134" w:type="dxa"/>
          </w:tcPr>
          <w:p w14:paraId="7B04EA04" w14:textId="77777777" w:rsidR="007B7217" w:rsidRDefault="007B7217" w:rsidP="007D349D">
            <w:pPr>
              <w:pStyle w:val="TOC1"/>
            </w:pPr>
          </w:p>
        </w:tc>
      </w:tr>
      <w:tr w:rsidR="007D349D" w:rsidRPr="006873E3" w14:paraId="406C9C36" w14:textId="77777777" w:rsidTr="004D68F3">
        <w:tc>
          <w:tcPr>
            <w:tcW w:w="936" w:type="dxa"/>
          </w:tcPr>
          <w:p w14:paraId="1E62D035" w14:textId="77777777" w:rsidR="007D349D" w:rsidRDefault="007D349D" w:rsidP="007D349D">
            <w:pPr>
              <w:pStyle w:val="TOC1"/>
            </w:pPr>
          </w:p>
        </w:tc>
        <w:tc>
          <w:tcPr>
            <w:tcW w:w="7423" w:type="dxa"/>
          </w:tcPr>
          <w:p w14:paraId="4FDA4F1B" w14:textId="7685CC73" w:rsidR="007D349D" w:rsidRPr="007D349D" w:rsidRDefault="007D349D" w:rsidP="007D349D">
            <w:pPr>
              <w:pStyle w:val="TOC1"/>
              <w:rPr>
                <w:b/>
                <w:color w:val="365F91"/>
              </w:rPr>
            </w:pPr>
            <w:r w:rsidRPr="00560BC4">
              <w:rPr>
                <w:rStyle w:val="Strong"/>
                <w:color w:val="64686D"/>
                <w:sz w:val="21"/>
                <w:szCs w:val="21"/>
                <w:shd w:val="clear" w:color="auto" w:fill="FFFFFF"/>
              </w:rPr>
              <w:t> </w:t>
            </w:r>
            <w:r w:rsidRPr="007D349D">
              <w:rPr>
                <w:rStyle w:val="Strong"/>
                <w:b w:val="0"/>
              </w:rPr>
              <w:t>Inactivated Influenza Vaccine National Protocol v5 (August 2024)</w:t>
            </w:r>
            <w:r>
              <w:rPr>
                <w:rStyle w:val="Strong"/>
                <w:b w:val="0"/>
              </w:rPr>
              <w:t xml:space="preserve"> (separate document)</w:t>
            </w:r>
          </w:p>
        </w:tc>
        <w:tc>
          <w:tcPr>
            <w:tcW w:w="1134" w:type="dxa"/>
          </w:tcPr>
          <w:p w14:paraId="05198E16" w14:textId="77777777" w:rsidR="007D349D" w:rsidRDefault="007D349D" w:rsidP="007D349D">
            <w:pPr>
              <w:pStyle w:val="TOC1"/>
            </w:pPr>
          </w:p>
        </w:tc>
      </w:tr>
    </w:tbl>
    <w:p w14:paraId="41956BEA" w14:textId="77777777" w:rsidR="00494B85" w:rsidRDefault="00494B85" w:rsidP="00CC7F73">
      <w:pPr>
        <w:rPr>
          <w:lang w:val="en-US" w:bidi="en-US"/>
        </w:rPr>
      </w:pPr>
    </w:p>
    <w:p w14:paraId="1C59BFE2" w14:textId="77777777" w:rsidR="008D70E9" w:rsidRDefault="000C38FF" w:rsidP="005B4DDA">
      <w:pPr>
        <w:jc w:val="center"/>
        <w:rPr>
          <w:rFonts w:cs="Calibri"/>
          <w:b/>
          <w:color w:val="365F91"/>
          <w:sz w:val="28"/>
          <w:szCs w:val="28"/>
        </w:rPr>
      </w:pPr>
      <w:r>
        <w:rPr>
          <w:rFonts w:cs="Calibri"/>
          <w:b/>
          <w:color w:val="365F91"/>
          <w:sz w:val="28"/>
          <w:szCs w:val="28"/>
        </w:rPr>
        <w:t xml:space="preserve">A </w:t>
      </w:r>
      <w:r w:rsidR="005B4DDA">
        <w:rPr>
          <w:rFonts w:cs="Calibri"/>
          <w:b/>
          <w:color w:val="365F91"/>
          <w:sz w:val="28"/>
          <w:szCs w:val="28"/>
        </w:rPr>
        <w:t>page has been set up on the CPD Team’s website which contains all information and supporting documentation relating to the provision of this service.  Link below:</w:t>
      </w:r>
    </w:p>
    <w:p w14:paraId="3A230CB4" w14:textId="77777777" w:rsidR="005B4DDA" w:rsidRDefault="005B4DDA" w:rsidP="00CC7F73">
      <w:pPr>
        <w:rPr>
          <w:lang w:val="en-US" w:bidi="en-US"/>
        </w:rPr>
      </w:pPr>
    </w:p>
    <w:p w14:paraId="6DAB39CB" w14:textId="7E37E710" w:rsidR="008D70E9" w:rsidRPr="00F62F05" w:rsidRDefault="00F62F05" w:rsidP="005B4DDA">
      <w:pPr>
        <w:jc w:val="center"/>
        <w:rPr>
          <w:rStyle w:val="Hyperlink"/>
          <w:lang w:val="en-US" w:bidi="en-US"/>
        </w:rPr>
      </w:pPr>
      <w:r>
        <w:rPr>
          <w:rStyle w:val="Hyperlink"/>
        </w:rPr>
        <w:fldChar w:fldCharType="begin"/>
      </w:r>
      <w:r>
        <w:rPr>
          <w:rStyle w:val="Hyperlink"/>
        </w:rPr>
        <w:instrText xml:space="preserve"> HYPERLINK "https://www.communitypharmacy.scot.nhs.uk/nhs-ggc" </w:instrText>
      </w:r>
      <w:r>
        <w:rPr>
          <w:rStyle w:val="Hyperlink"/>
        </w:rPr>
        <w:fldChar w:fldCharType="separate"/>
      </w:r>
      <w:r w:rsidR="005B4DDA" w:rsidRPr="00F62F05">
        <w:rPr>
          <w:rStyle w:val="Hyperlink"/>
        </w:rPr>
        <w:t xml:space="preserve">NHS </w:t>
      </w:r>
      <w:r w:rsidR="007F20FD" w:rsidRPr="00F62F05">
        <w:rPr>
          <w:rStyle w:val="Hyperlink"/>
        </w:rPr>
        <w:t>Community Pharmacy</w:t>
      </w:r>
      <w:r w:rsidR="005B4DDA" w:rsidRPr="00F62F05">
        <w:rPr>
          <w:rStyle w:val="Hyperlink"/>
        </w:rPr>
        <w:t xml:space="preserve"> Website (scot.nhs.uk)</w:t>
      </w:r>
    </w:p>
    <w:p w14:paraId="5CD509DE" w14:textId="32B22DF6" w:rsidR="0017270F" w:rsidRDefault="00F62F05" w:rsidP="0017270F">
      <w:pPr>
        <w:pStyle w:val="TOCHeading"/>
        <w:rPr>
          <w:rFonts w:ascii="Tahoma" w:hAnsi="Tahoma" w:cs="Tahoma"/>
        </w:rPr>
      </w:pPr>
      <w:r>
        <w:rPr>
          <w:rStyle w:val="Hyperlink"/>
          <w:rFonts w:eastAsia="Calibri"/>
          <w:b w:val="0"/>
          <w:bCs w:val="0"/>
          <w:caps w:val="0"/>
          <w:spacing w:val="0"/>
          <w:lang w:val="en-GB" w:bidi="ar-SA"/>
        </w:rPr>
        <w:fldChar w:fldCharType="end"/>
      </w:r>
      <w:r w:rsidR="00494B85">
        <w:br w:type="page"/>
      </w:r>
      <w:r w:rsidR="0017270F">
        <w:rPr>
          <w:rFonts w:ascii="Tahoma" w:hAnsi="Tahoma" w:cs="Tahoma"/>
        </w:rPr>
        <w:lastRenderedPageBreak/>
        <w:t>preamble</w:t>
      </w:r>
    </w:p>
    <w:p w14:paraId="73E883DB" w14:textId="77777777" w:rsidR="00167DD5" w:rsidRDefault="00167DD5" w:rsidP="00CC7F73">
      <w:pPr>
        <w:spacing w:after="0" w:line="240" w:lineRule="auto"/>
        <w:contextualSpacing/>
        <w:jc w:val="both"/>
        <w:rPr>
          <w:rFonts w:cs="Calibri"/>
          <w:bCs/>
        </w:rPr>
      </w:pPr>
    </w:p>
    <w:p w14:paraId="3A174C37" w14:textId="6F34BC34" w:rsidR="00CC7F73" w:rsidRDefault="00CC7F73" w:rsidP="00CC7F73">
      <w:pPr>
        <w:spacing w:after="0" w:line="240" w:lineRule="auto"/>
        <w:contextualSpacing/>
        <w:jc w:val="both"/>
        <w:rPr>
          <w:rFonts w:cs="Calibri"/>
        </w:rPr>
      </w:pPr>
      <w:r w:rsidRPr="00CC7F73">
        <w:rPr>
          <w:rFonts w:cs="Calibri"/>
          <w:bCs/>
        </w:rPr>
        <w:t xml:space="preserve">This Agreement </w:t>
      </w:r>
      <w:r w:rsidRPr="00CC7F73">
        <w:rPr>
          <w:rFonts w:cs="Calibri"/>
        </w:rPr>
        <w:t>(“</w:t>
      </w:r>
      <w:r w:rsidRPr="00CC7F73">
        <w:rPr>
          <w:rFonts w:cs="Calibri"/>
          <w:b/>
        </w:rPr>
        <w:t>the Agreement</w:t>
      </w:r>
      <w:r w:rsidRPr="00CC7F73">
        <w:rPr>
          <w:rFonts w:cs="Calibri"/>
        </w:rPr>
        <w:t xml:space="preserve">”) </w:t>
      </w:r>
      <w:r w:rsidRPr="00CC7F73">
        <w:rPr>
          <w:rFonts w:cs="Calibri"/>
          <w:bCs/>
        </w:rPr>
        <w:t xml:space="preserve">is between </w:t>
      </w:r>
      <w:r w:rsidRPr="009B7F66">
        <w:t>NHS Greater Glasgow &amp; Clyde</w:t>
      </w:r>
      <w:r w:rsidR="00DB15A3">
        <w:t xml:space="preserve"> (NHS GGC)</w:t>
      </w:r>
      <w:r w:rsidRPr="009B7F66">
        <w:t>,</w:t>
      </w:r>
      <w:r w:rsidRPr="00CC7F73">
        <w:rPr>
          <w:rFonts w:cs="Calibri"/>
          <w:bCs/>
        </w:rPr>
        <w:t xml:space="preserve"> being a Health Board </w:t>
      </w:r>
      <w:r w:rsidRPr="009B7F66">
        <w:t>constituted pursuant to The National Health Service (Scotland) Act 1978 (as amended) (the</w:t>
      </w:r>
      <w:r w:rsidRPr="009B7F66">
        <w:rPr>
          <w:b/>
        </w:rPr>
        <w:t xml:space="preserve"> “Act</w:t>
      </w:r>
      <w:r w:rsidRPr="009B7F66">
        <w:t xml:space="preserve">”) and having its headquarters at JB Russell House, Gartnavel Royal Hospital, 1055 Great Western Rd, Glasgow G12 0XH </w:t>
      </w:r>
      <w:r w:rsidRPr="00CC7F73">
        <w:rPr>
          <w:rFonts w:cs="Calibri"/>
          <w:bCs/>
        </w:rPr>
        <w:t>(the “</w:t>
      </w:r>
      <w:r w:rsidRPr="00CC7F73">
        <w:rPr>
          <w:rFonts w:cs="Calibri"/>
          <w:b/>
          <w:bCs/>
        </w:rPr>
        <w:t>Board</w:t>
      </w:r>
      <w:r w:rsidRPr="00CC7F73">
        <w:rPr>
          <w:rFonts w:cs="Calibri"/>
          <w:bCs/>
        </w:rPr>
        <w:t>”) and</w:t>
      </w:r>
      <w:r w:rsidRPr="009B7F66">
        <w:rPr>
          <w:rFonts w:cs="Calibri"/>
          <w:snapToGrid w:val="0"/>
          <w:color w:val="000000"/>
        </w:rPr>
        <w:t xml:space="preserve"> </w:t>
      </w:r>
      <w:r>
        <w:rPr>
          <w:rFonts w:cs="Calibri"/>
          <w:snapToGrid w:val="0"/>
          <w:color w:val="000000"/>
        </w:rPr>
        <w:t xml:space="preserve">the </w:t>
      </w:r>
      <w:r w:rsidR="00115A44">
        <w:rPr>
          <w:rFonts w:cs="Calibri"/>
          <w:snapToGrid w:val="0"/>
          <w:color w:val="000000"/>
        </w:rPr>
        <w:t>Pharmacy Contractor</w:t>
      </w:r>
      <w:r>
        <w:rPr>
          <w:rFonts w:cs="Calibri"/>
          <w:snapToGrid w:val="0"/>
          <w:color w:val="000000"/>
        </w:rPr>
        <w:t xml:space="preserve"> named in the </w:t>
      </w:r>
      <w:r w:rsidR="00A205B1">
        <w:rPr>
          <w:rFonts w:cs="Calibri"/>
          <w:snapToGrid w:val="0"/>
          <w:color w:val="000000"/>
        </w:rPr>
        <w:t>submitted Participation Form (</w:t>
      </w:r>
      <w:r w:rsidR="007D6752" w:rsidRPr="007D6752">
        <w:rPr>
          <w:rFonts w:cs="Calibri"/>
          <w:b/>
          <w:snapToGrid w:val="0"/>
          <w:color w:val="000000"/>
        </w:rPr>
        <w:t>Appendix E</w:t>
      </w:r>
      <w:r w:rsidRPr="003F7CDF">
        <w:rPr>
          <w:rFonts w:cs="Calibri"/>
          <w:snapToGrid w:val="0"/>
          <w:color w:val="000000"/>
        </w:rPr>
        <w:t>)</w:t>
      </w:r>
      <w:r w:rsidRPr="00733051">
        <w:rPr>
          <w:rFonts w:cs="Calibri"/>
        </w:rPr>
        <w:t xml:space="preserve"> (“</w:t>
      </w:r>
      <w:r w:rsidR="00167DD5">
        <w:rPr>
          <w:rFonts w:cs="Calibri"/>
          <w:b/>
        </w:rPr>
        <w:t xml:space="preserve">the </w:t>
      </w:r>
      <w:r w:rsidR="006F0546">
        <w:rPr>
          <w:rFonts w:cs="Calibri"/>
          <w:b/>
        </w:rPr>
        <w:t>Contractor</w:t>
      </w:r>
      <w:r w:rsidRPr="00733051">
        <w:rPr>
          <w:rFonts w:cs="Calibri"/>
        </w:rPr>
        <w:t>”)</w:t>
      </w:r>
      <w:r w:rsidRPr="00CC7F73">
        <w:rPr>
          <w:rFonts w:cs="Calibri"/>
          <w:bCs/>
        </w:rPr>
        <w:t xml:space="preserve"> </w:t>
      </w:r>
      <w:r w:rsidRPr="00CC7F73">
        <w:rPr>
          <w:rFonts w:cs="Calibri"/>
        </w:rPr>
        <w:t xml:space="preserve"> (each being a “</w:t>
      </w:r>
      <w:r w:rsidRPr="00CC7F73">
        <w:rPr>
          <w:rFonts w:cs="Calibri"/>
          <w:b/>
        </w:rPr>
        <w:t>Party</w:t>
      </w:r>
      <w:r w:rsidRPr="00CC7F73">
        <w:rPr>
          <w:rFonts w:cs="Calibri"/>
        </w:rPr>
        <w:t>” and being collectively referred to as “</w:t>
      </w:r>
      <w:r w:rsidRPr="00CC7F73">
        <w:rPr>
          <w:rFonts w:cs="Calibri"/>
          <w:b/>
        </w:rPr>
        <w:t>the Parties</w:t>
      </w:r>
      <w:r>
        <w:rPr>
          <w:rFonts w:cs="Calibri"/>
        </w:rPr>
        <w:t>”).</w:t>
      </w:r>
    </w:p>
    <w:p w14:paraId="2AD3A3F0" w14:textId="77777777" w:rsidR="00CC7F73" w:rsidRDefault="00CC7F73" w:rsidP="00CC7F73">
      <w:pPr>
        <w:spacing w:after="0" w:line="240" w:lineRule="auto"/>
        <w:contextualSpacing/>
        <w:jc w:val="both"/>
        <w:rPr>
          <w:rFonts w:cs="Calibri"/>
        </w:rPr>
      </w:pPr>
    </w:p>
    <w:p w14:paraId="1444EC62" w14:textId="77777777" w:rsidR="00167DD5" w:rsidRPr="00167DD5" w:rsidRDefault="00167DD5" w:rsidP="009D22F7">
      <w:pPr>
        <w:pStyle w:val="TOCHeading"/>
        <w:numPr>
          <w:ilvl w:val="0"/>
          <w:numId w:val="1"/>
        </w:numPr>
        <w:ind w:left="567" w:hanging="567"/>
        <w:rPr>
          <w:rFonts w:ascii="Tahoma" w:hAnsi="Tahoma" w:cs="Tahoma"/>
        </w:rPr>
      </w:pPr>
      <w:r>
        <w:rPr>
          <w:rFonts w:ascii="Tahoma" w:hAnsi="Tahoma" w:cs="Tahoma"/>
        </w:rPr>
        <w:t>SERVICE DETAILS, COMMENCEMENT AND DURATION</w:t>
      </w:r>
    </w:p>
    <w:p w14:paraId="332D15F0" w14:textId="77777777" w:rsidR="00167DD5" w:rsidRDefault="00167DD5" w:rsidP="00CC7F73">
      <w:pPr>
        <w:spacing w:after="0"/>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356"/>
      </w:tblGrid>
      <w:tr w:rsidR="00CC7F73" w:rsidRPr="00317C73" w14:paraId="11743E42" w14:textId="77777777" w:rsidTr="0017270F">
        <w:tc>
          <w:tcPr>
            <w:tcW w:w="675" w:type="dxa"/>
            <w:shd w:val="clear" w:color="auto" w:fill="auto"/>
          </w:tcPr>
          <w:p w14:paraId="63AF63B7" w14:textId="77777777" w:rsidR="00CC7F73" w:rsidRPr="00317C73" w:rsidRDefault="00167DD5">
            <w:pPr>
              <w:rPr>
                <w:rFonts w:asciiTheme="minorHAnsi" w:hAnsiTheme="minorHAnsi" w:cstheme="minorHAnsi"/>
              </w:rPr>
            </w:pPr>
            <w:r w:rsidRPr="00317C73">
              <w:rPr>
                <w:rFonts w:asciiTheme="minorHAnsi" w:hAnsiTheme="minorHAnsi" w:cstheme="minorHAnsi"/>
              </w:rPr>
              <w:t>1.1</w:t>
            </w:r>
          </w:p>
        </w:tc>
        <w:tc>
          <w:tcPr>
            <w:tcW w:w="9356" w:type="dxa"/>
            <w:shd w:val="clear" w:color="auto" w:fill="auto"/>
          </w:tcPr>
          <w:p w14:paraId="5A9140EA" w14:textId="3D492301" w:rsidR="00CC7F73" w:rsidRPr="00317C73" w:rsidRDefault="00917A72" w:rsidP="00F31B0F">
            <w:pPr>
              <w:ind w:left="34"/>
              <w:rPr>
                <w:rFonts w:asciiTheme="minorHAnsi" w:hAnsiTheme="minorHAnsi" w:cstheme="minorHAnsi"/>
              </w:rPr>
            </w:pPr>
            <w:r w:rsidRPr="00317C73">
              <w:rPr>
                <w:rFonts w:asciiTheme="minorHAnsi" w:hAnsiTheme="minorHAnsi" w:cstheme="minorHAnsi"/>
                <w:spacing w:val="1"/>
              </w:rPr>
              <w:t>T</w:t>
            </w:r>
            <w:r w:rsidRPr="00317C73">
              <w:rPr>
                <w:rFonts w:asciiTheme="minorHAnsi" w:hAnsiTheme="minorHAnsi" w:cstheme="minorHAnsi"/>
              </w:rPr>
              <w:t xml:space="preserve">his additional </w:t>
            </w:r>
            <w:r w:rsidRPr="00317C73">
              <w:rPr>
                <w:rFonts w:asciiTheme="minorHAnsi" w:hAnsiTheme="minorHAnsi" w:cstheme="minorHAnsi"/>
                <w:spacing w:val="-3"/>
              </w:rPr>
              <w:t>s</w:t>
            </w:r>
            <w:r w:rsidRPr="00317C73">
              <w:rPr>
                <w:rFonts w:asciiTheme="minorHAnsi" w:hAnsiTheme="minorHAnsi" w:cstheme="minorHAnsi"/>
              </w:rPr>
              <w:t>er</w:t>
            </w:r>
            <w:r w:rsidRPr="00317C73">
              <w:rPr>
                <w:rFonts w:asciiTheme="minorHAnsi" w:hAnsiTheme="minorHAnsi" w:cstheme="minorHAnsi"/>
                <w:spacing w:val="-4"/>
              </w:rPr>
              <w:t>v</w:t>
            </w:r>
            <w:r w:rsidRPr="00317C73">
              <w:rPr>
                <w:rFonts w:asciiTheme="minorHAnsi" w:hAnsiTheme="minorHAnsi" w:cstheme="minorHAnsi"/>
              </w:rPr>
              <w:t>ice w</w:t>
            </w:r>
            <w:r w:rsidRPr="00317C73">
              <w:rPr>
                <w:rFonts w:asciiTheme="minorHAnsi" w:hAnsiTheme="minorHAnsi" w:cstheme="minorHAnsi"/>
                <w:spacing w:val="-1"/>
              </w:rPr>
              <w:t>i</w:t>
            </w:r>
            <w:r w:rsidRPr="00317C73">
              <w:rPr>
                <w:rFonts w:asciiTheme="minorHAnsi" w:hAnsiTheme="minorHAnsi" w:cstheme="minorHAnsi"/>
              </w:rPr>
              <w:t>ll</w:t>
            </w:r>
            <w:r w:rsidRPr="00317C73">
              <w:rPr>
                <w:rFonts w:asciiTheme="minorHAnsi" w:hAnsiTheme="minorHAnsi" w:cstheme="minorHAnsi"/>
                <w:spacing w:val="-1"/>
              </w:rPr>
              <w:t xml:space="preserve"> be </w:t>
            </w:r>
            <w:r w:rsidRPr="00317C73">
              <w:rPr>
                <w:rFonts w:asciiTheme="minorHAnsi" w:hAnsiTheme="minorHAnsi" w:cstheme="minorHAnsi"/>
                <w:spacing w:val="1"/>
              </w:rPr>
              <w:t>o</w:t>
            </w:r>
            <w:r w:rsidRPr="00317C73">
              <w:rPr>
                <w:rFonts w:asciiTheme="minorHAnsi" w:hAnsiTheme="minorHAnsi" w:cstheme="minorHAnsi"/>
              </w:rPr>
              <w:t>perated</w:t>
            </w:r>
            <w:r w:rsidRPr="00317C73">
              <w:rPr>
                <w:rFonts w:asciiTheme="minorHAnsi" w:hAnsiTheme="minorHAnsi" w:cstheme="minorHAnsi"/>
                <w:spacing w:val="1"/>
              </w:rPr>
              <w:t xml:space="preserve"> by NHS GGC</w:t>
            </w:r>
            <w:r w:rsidRPr="00317C73">
              <w:rPr>
                <w:rFonts w:asciiTheme="minorHAnsi" w:hAnsiTheme="minorHAnsi" w:cstheme="minorHAnsi"/>
              </w:rPr>
              <w:t xml:space="preserve"> </w:t>
            </w:r>
            <w:r w:rsidR="007F20FD" w:rsidRPr="00317C73">
              <w:rPr>
                <w:rFonts w:asciiTheme="minorHAnsi" w:hAnsiTheme="minorHAnsi" w:cstheme="minorHAnsi"/>
              </w:rPr>
              <w:t>Community Pharmacies</w:t>
            </w:r>
            <w:r w:rsidRPr="00317C73">
              <w:rPr>
                <w:rFonts w:asciiTheme="minorHAnsi" w:hAnsiTheme="minorHAnsi" w:cstheme="minorHAnsi"/>
              </w:rPr>
              <w:t xml:space="preserve"> </w:t>
            </w:r>
            <w:r w:rsidR="00615E3B" w:rsidRPr="00317C73">
              <w:rPr>
                <w:rFonts w:asciiTheme="minorHAnsi" w:hAnsiTheme="minorHAnsi" w:cstheme="minorHAnsi"/>
              </w:rPr>
              <w:t>who sign</w:t>
            </w:r>
            <w:r w:rsidRPr="00317C73">
              <w:rPr>
                <w:rFonts w:asciiTheme="minorHAnsi" w:hAnsiTheme="minorHAnsi" w:cstheme="minorHAnsi"/>
              </w:rPr>
              <w:t xml:space="preserve"> up to </w:t>
            </w:r>
            <w:r w:rsidR="00BD7914" w:rsidRPr="00317C73">
              <w:rPr>
                <w:rFonts w:asciiTheme="minorHAnsi" w:hAnsiTheme="minorHAnsi" w:cstheme="minorHAnsi"/>
              </w:rPr>
              <w:t>participate,</w:t>
            </w:r>
            <w:r w:rsidRPr="00317C73">
              <w:rPr>
                <w:rFonts w:asciiTheme="minorHAnsi" w:hAnsiTheme="minorHAnsi" w:cstheme="minorHAnsi"/>
              </w:rPr>
              <w:t xml:space="preserve"> allowing </w:t>
            </w:r>
            <w:r w:rsidR="007F20FD" w:rsidRPr="00317C73">
              <w:rPr>
                <w:rFonts w:asciiTheme="minorHAnsi" w:hAnsiTheme="minorHAnsi" w:cstheme="minorHAnsi"/>
              </w:rPr>
              <w:t>Pharmacists</w:t>
            </w:r>
            <w:r w:rsidR="00921009" w:rsidRPr="00317C73">
              <w:rPr>
                <w:rFonts w:asciiTheme="minorHAnsi" w:hAnsiTheme="minorHAnsi" w:cstheme="minorHAnsi"/>
              </w:rPr>
              <w:t xml:space="preserve"> and registered Pharmacy Technicians (where the Protocol has been adopted)</w:t>
            </w:r>
            <w:r w:rsidRPr="00317C73">
              <w:rPr>
                <w:rFonts w:asciiTheme="minorHAnsi" w:hAnsiTheme="minorHAnsi" w:cstheme="minorHAnsi"/>
              </w:rPr>
              <w:t xml:space="preserve"> to vaccinate their designated patient group</w:t>
            </w:r>
            <w:r w:rsidR="00F31B0F" w:rsidRPr="00317C73">
              <w:rPr>
                <w:rFonts w:asciiTheme="minorHAnsi" w:hAnsiTheme="minorHAnsi" w:cstheme="minorHAnsi"/>
              </w:rPr>
              <w:t>s</w:t>
            </w:r>
            <w:r w:rsidRPr="00317C73">
              <w:rPr>
                <w:rFonts w:asciiTheme="minorHAnsi" w:hAnsiTheme="minorHAnsi" w:cstheme="minorHAnsi"/>
              </w:rPr>
              <w:t xml:space="preserve"> as a free NHS service. </w:t>
            </w:r>
          </w:p>
        </w:tc>
      </w:tr>
      <w:tr w:rsidR="00F31B0F" w:rsidRPr="00317C73" w14:paraId="18E3CFC0" w14:textId="77777777" w:rsidTr="0017270F">
        <w:tc>
          <w:tcPr>
            <w:tcW w:w="675" w:type="dxa"/>
            <w:shd w:val="clear" w:color="auto" w:fill="auto"/>
          </w:tcPr>
          <w:p w14:paraId="2D9D7BAE" w14:textId="2E039DDA" w:rsidR="00F31B0F" w:rsidRPr="00317C73" w:rsidRDefault="00F31B0F">
            <w:pPr>
              <w:rPr>
                <w:rFonts w:asciiTheme="minorHAnsi" w:hAnsiTheme="minorHAnsi" w:cstheme="minorHAnsi"/>
              </w:rPr>
            </w:pPr>
            <w:r w:rsidRPr="00317C73">
              <w:rPr>
                <w:rFonts w:asciiTheme="minorHAnsi" w:hAnsiTheme="minorHAnsi" w:cstheme="minorHAnsi"/>
              </w:rPr>
              <w:t>1.2</w:t>
            </w:r>
          </w:p>
        </w:tc>
        <w:tc>
          <w:tcPr>
            <w:tcW w:w="9356" w:type="dxa"/>
            <w:shd w:val="clear" w:color="auto" w:fill="auto"/>
          </w:tcPr>
          <w:p w14:paraId="0D9E9C6E" w14:textId="2A0C9E64" w:rsidR="00F31B0F" w:rsidRPr="00317C73" w:rsidRDefault="00F31B0F" w:rsidP="0017270F">
            <w:pPr>
              <w:pStyle w:val="BodyText"/>
              <w:numPr>
                <w:ilvl w:val="0"/>
                <w:numId w:val="0"/>
              </w:numPr>
              <w:tabs>
                <w:tab w:val="clear" w:pos="833"/>
                <w:tab w:val="left" w:pos="679"/>
              </w:tabs>
              <w:spacing w:after="120" w:line="240" w:lineRule="auto"/>
              <w:ind w:left="34" w:right="0"/>
              <w:jc w:val="left"/>
              <w:rPr>
                <w:rFonts w:asciiTheme="minorHAnsi" w:hAnsiTheme="minorHAnsi" w:cstheme="minorHAnsi"/>
                <w:sz w:val="22"/>
                <w:szCs w:val="22"/>
              </w:rPr>
            </w:pPr>
            <w:r w:rsidRPr="00317C73">
              <w:rPr>
                <w:rFonts w:asciiTheme="minorHAnsi" w:hAnsiTheme="minorHAnsi" w:cstheme="minorHAnsi"/>
                <w:sz w:val="22"/>
                <w:szCs w:val="22"/>
              </w:rPr>
              <w:t xml:space="preserve">This service is negotiated under </w:t>
            </w:r>
            <w:hyperlink r:id="rId11" w:history="1">
              <w:r w:rsidRPr="00317C73">
                <w:rPr>
                  <w:rStyle w:val="Hyperlink"/>
                  <w:rFonts w:asciiTheme="minorHAnsi" w:hAnsiTheme="minorHAnsi" w:cstheme="minorHAnsi"/>
                  <w:sz w:val="22"/>
                  <w:szCs w:val="22"/>
                </w:rPr>
                <w:t>section 23 a (iii) Part 1 o</w:t>
              </w:r>
              <w:bookmarkStart w:id="0" w:name="_Hlt92827891"/>
              <w:bookmarkStart w:id="1" w:name="_Hlt92827892"/>
              <w:r w:rsidRPr="00317C73">
                <w:rPr>
                  <w:rStyle w:val="Hyperlink"/>
                  <w:rFonts w:asciiTheme="minorHAnsi" w:hAnsiTheme="minorHAnsi" w:cstheme="minorHAnsi"/>
                  <w:sz w:val="22"/>
                  <w:szCs w:val="22"/>
                </w:rPr>
                <w:t>f</w:t>
              </w:r>
              <w:bookmarkEnd w:id="0"/>
              <w:bookmarkEnd w:id="1"/>
              <w:r w:rsidRPr="00317C73">
                <w:rPr>
                  <w:rStyle w:val="Hyperlink"/>
                  <w:rFonts w:asciiTheme="minorHAnsi" w:hAnsiTheme="minorHAnsi" w:cstheme="minorHAnsi"/>
                  <w:sz w:val="22"/>
                  <w:szCs w:val="22"/>
                </w:rPr>
                <w:t xml:space="preserve"> the Scottish Drug Tariff</w:t>
              </w:r>
            </w:hyperlink>
            <w:r w:rsidRPr="00317C73">
              <w:rPr>
                <w:rFonts w:asciiTheme="minorHAnsi" w:hAnsiTheme="minorHAnsi" w:cstheme="minorHAnsi"/>
                <w:sz w:val="22"/>
                <w:szCs w:val="22"/>
              </w:rPr>
              <w:t xml:space="preserve"> i.e. Pharmacy Contractors may enter into a contract with their local NHS Board in respect to provision of additional remunerated service.</w:t>
            </w:r>
          </w:p>
        </w:tc>
      </w:tr>
      <w:tr w:rsidR="000E33CF" w:rsidRPr="00317C73" w14:paraId="41FBBE5B" w14:textId="77777777" w:rsidTr="0017270F">
        <w:tc>
          <w:tcPr>
            <w:tcW w:w="675" w:type="dxa"/>
            <w:shd w:val="clear" w:color="auto" w:fill="auto"/>
          </w:tcPr>
          <w:p w14:paraId="33851702" w14:textId="27FE4482" w:rsidR="000E33CF" w:rsidRPr="00317C73" w:rsidRDefault="00F31B0F">
            <w:pPr>
              <w:rPr>
                <w:rFonts w:asciiTheme="minorHAnsi" w:hAnsiTheme="minorHAnsi" w:cstheme="minorHAnsi"/>
              </w:rPr>
            </w:pPr>
            <w:r w:rsidRPr="00317C73">
              <w:rPr>
                <w:rFonts w:asciiTheme="minorHAnsi" w:hAnsiTheme="minorHAnsi" w:cstheme="minorHAnsi"/>
              </w:rPr>
              <w:t>1.3</w:t>
            </w:r>
          </w:p>
        </w:tc>
        <w:tc>
          <w:tcPr>
            <w:tcW w:w="9356" w:type="dxa"/>
            <w:shd w:val="clear" w:color="auto" w:fill="auto"/>
          </w:tcPr>
          <w:p w14:paraId="13D087F0" w14:textId="77777777" w:rsidR="000E33CF" w:rsidRPr="00317C73" w:rsidRDefault="000E33CF" w:rsidP="0017270F">
            <w:pPr>
              <w:pStyle w:val="BodyText"/>
              <w:numPr>
                <w:ilvl w:val="0"/>
                <w:numId w:val="0"/>
              </w:numPr>
              <w:tabs>
                <w:tab w:val="clear" w:pos="833"/>
                <w:tab w:val="left" w:pos="679"/>
              </w:tabs>
              <w:spacing w:after="120" w:line="240" w:lineRule="auto"/>
              <w:ind w:left="34" w:right="0"/>
              <w:jc w:val="left"/>
              <w:rPr>
                <w:rFonts w:asciiTheme="minorHAnsi" w:hAnsiTheme="minorHAnsi" w:cstheme="minorHAnsi"/>
                <w:sz w:val="22"/>
                <w:szCs w:val="22"/>
              </w:rPr>
            </w:pPr>
            <w:r w:rsidRPr="00317C73">
              <w:rPr>
                <w:rFonts w:asciiTheme="minorHAnsi" w:hAnsiTheme="minorHAnsi" w:cstheme="minorHAnsi"/>
                <w:sz w:val="22"/>
                <w:szCs w:val="22"/>
              </w:rPr>
              <w:t xml:space="preserve">This service has been </w:t>
            </w:r>
            <w:r w:rsidRPr="00317C73">
              <w:rPr>
                <w:rFonts w:asciiTheme="minorHAnsi" w:hAnsiTheme="minorHAnsi" w:cstheme="minorHAnsi"/>
                <w:spacing w:val="-2"/>
                <w:sz w:val="22"/>
                <w:szCs w:val="22"/>
              </w:rPr>
              <w:t xml:space="preserve">developed as </w:t>
            </w:r>
            <w:r w:rsidRPr="00317C73">
              <w:rPr>
                <w:rFonts w:asciiTheme="minorHAnsi" w:hAnsiTheme="minorHAnsi" w:cstheme="minorHAnsi"/>
                <w:sz w:val="22"/>
                <w:szCs w:val="22"/>
              </w:rPr>
              <w:t>part of the Vaccine Transformation</w:t>
            </w:r>
            <w:r w:rsidRPr="00317C73">
              <w:rPr>
                <w:rFonts w:asciiTheme="minorHAnsi" w:hAnsiTheme="minorHAnsi" w:cstheme="minorHAnsi"/>
                <w:sz w:val="22"/>
                <w:szCs w:val="22"/>
                <w:lang w:val="en-GB"/>
              </w:rPr>
              <w:t xml:space="preserve"> Programme</w:t>
            </w:r>
            <w:r w:rsidRPr="00317C73">
              <w:rPr>
                <w:rFonts w:asciiTheme="minorHAnsi" w:hAnsiTheme="minorHAnsi" w:cstheme="minorHAnsi"/>
                <w:sz w:val="22"/>
                <w:szCs w:val="22"/>
              </w:rPr>
              <w:t xml:space="preserve"> (VTP)</w:t>
            </w:r>
            <w:r w:rsidR="00925177" w:rsidRPr="00317C73">
              <w:rPr>
                <w:rFonts w:asciiTheme="minorHAnsi" w:hAnsiTheme="minorHAnsi" w:cstheme="minorHAnsi"/>
                <w:sz w:val="22"/>
                <w:szCs w:val="22"/>
              </w:rPr>
              <w:t>.</w:t>
            </w:r>
          </w:p>
        </w:tc>
      </w:tr>
      <w:tr w:rsidR="009D22F7" w:rsidRPr="00317C73" w14:paraId="77B6EF83" w14:textId="77777777" w:rsidTr="0017270F">
        <w:tc>
          <w:tcPr>
            <w:tcW w:w="675" w:type="dxa"/>
            <w:shd w:val="clear" w:color="auto" w:fill="auto"/>
          </w:tcPr>
          <w:p w14:paraId="71C27D6D" w14:textId="1A8EE205" w:rsidR="009D22F7" w:rsidRPr="00317C73" w:rsidRDefault="00F31B0F">
            <w:pPr>
              <w:rPr>
                <w:rFonts w:asciiTheme="minorHAnsi" w:hAnsiTheme="minorHAnsi" w:cstheme="minorHAnsi"/>
              </w:rPr>
            </w:pPr>
            <w:r w:rsidRPr="00317C73">
              <w:rPr>
                <w:rFonts w:asciiTheme="minorHAnsi" w:hAnsiTheme="minorHAnsi" w:cstheme="minorHAnsi"/>
              </w:rPr>
              <w:t>1.4</w:t>
            </w:r>
          </w:p>
        </w:tc>
        <w:tc>
          <w:tcPr>
            <w:tcW w:w="9356" w:type="dxa"/>
            <w:shd w:val="clear" w:color="auto" w:fill="auto"/>
          </w:tcPr>
          <w:p w14:paraId="4D52ACAB" w14:textId="069B2CCA" w:rsidR="009D22F7" w:rsidRPr="00317C73" w:rsidRDefault="009D22F7" w:rsidP="002407E0">
            <w:pPr>
              <w:ind w:left="34"/>
              <w:rPr>
                <w:rFonts w:asciiTheme="minorHAnsi" w:hAnsiTheme="minorHAnsi" w:cstheme="minorHAnsi"/>
              </w:rPr>
            </w:pPr>
            <w:r w:rsidRPr="00317C73">
              <w:rPr>
                <w:rFonts w:asciiTheme="minorHAnsi" w:hAnsiTheme="minorHAnsi" w:cstheme="minorHAnsi"/>
                <w:snapToGrid w:val="0"/>
              </w:rPr>
              <w:t>This Agreement shall commence on</w:t>
            </w:r>
            <w:r w:rsidR="00A205B1" w:rsidRPr="00317C73">
              <w:rPr>
                <w:rFonts w:asciiTheme="minorHAnsi" w:hAnsiTheme="minorHAnsi" w:cstheme="minorHAnsi"/>
                <w:snapToGrid w:val="0"/>
              </w:rPr>
              <w:t xml:space="preserve"> </w:t>
            </w:r>
            <w:r w:rsidR="00F42929">
              <w:rPr>
                <w:rFonts w:asciiTheme="minorHAnsi" w:hAnsiTheme="minorHAnsi" w:cstheme="minorHAnsi"/>
                <w:b/>
                <w:snapToGrid w:val="0"/>
              </w:rPr>
              <w:t>Tues</w:t>
            </w:r>
            <w:r w:rsidR="00DE0532" w:rsidRPr="00317C73">
              <w:rPr>
                <w:rFonts w:asciiTheme="minorHAnsi" w:hAnsiTheme="minorHAnsi" w:cstheme="minorHAnsi"/>
                <w:b/>
                <w:snapToGrid w:val="0"/>
              </w:rPr>
              <w:t xml:space="preserve">day </w:t>
            </w:r>
            <w:r w:rsidR="002407E0">
              <w:rPr>
                <w:rFonts w:asciiTheme="minorHAnsi" w:hAnsiTheme="minorHAnsi" w:cstheme="minorHAnsi"/>
                <w:b/>
                <w:snapToGrid w:val="0"/>
              </w:rPr>
              <w:t>1</w:t>
            </w:r>
            <w:r w:rsidR="002407E0" w:rsidRPr="002407E0">
              <w:rPr>
                <w:rFonts w:asciiTheme="minorHAnsi" w:hAnsiTheme="minorHAnsi" w:cstheme="minorHAnsi"/>
                <w:b/>
                <w:snapToGrid w:val="0"/>
                <w:vertAlign w:val="superscript"/>
              </w:rPr>
              <w:t>st</w:t>
            </w:r>
            <w:r w:rsidR="002407E0">
              <w:rPr>
                <w:rFonts w:asciiTheme="minorHAnsi" w:hAnsiTheme="minorHAnsi" w:cstheme="minorHAnsi"/>
                <w:b/>
                <w:snapToGrid w:val="0"/>
              </w:rPr>
              <w:t xml:space="preserve"> October 2024</w:t>
            </w:r>
            <w:r w:rsidRPr="00317C73">
              <w:rPr>
                <w:rFonts w:asciiTheme="minorHAnsi" w:hAnsiTheme="minorHAnsi" w:cstheme="minorHAnsi"/>
                <w:snapToGrid w:val="0"/>
              </w:rPr>
              <w:t xml:space="preserve"> (or shall be deemed to have commenced on</w:t>
            </w:r>
            <w:r w:rsidR="00142F5A" w:rsidRPr="00317C73">
              <w:rPr>
                <w:rFonts w:asciiTheme="minorHAnsi" w:hAnsiTheme="minorHAnsi" w:cstheme="minorHAnsi"/>
                <w:snapToGrid w:val="0"/>
              </w:rPr>
              <w:t>) (</w:t>
            </w:r>
            <w:r w:rsidRPr="00317C73">
              <w:rPr>
                <w:rFonts w:asciiTheme="minorHAnsi" w:hAnsiTheme="minorHAnsi" w:cstheme="minorHAnsi"/>
                <w:snapToGrid w:val="0"/>
              </w:rPr>
              <w:t>“</w:t>
            </w:r>
            <w:r w:rsidRPr="00317C73">
              <w:rPr>
                <w:rFonts w:asciiTheme="minorHAnsi" w:hAnsiTheme="minorHAnsi" w:cstheme="minorHAnsi"/>
                <w:b/>
                <w:snapToGrid w:val="0"/>
              </w:rPr>
              <w:t>the Commencement Date”)</w:t>
            </w:r>
            <w:r w:rsidRPr="00317C73">
              <w:rPr>
                <w:rFonts w:asciiTheme="minorHAnsi" w:hAnsiTheme="minorHAnsi" w:cstheme="minorHAnsi"/>
                <w:snapToGrid w:val="0"/>
              </w:rPr>
              <w:t xml:space="preserve"> and shall (subject to the other provisions of this Agreement) continue </w:t>
            </w:r>
            <w:r w:rsidR="00A205B1" w:rsidRPr="00317C73">
              <w:rPr>
                <w:rFonts w:asciiTheme="minorHAnsi" w:hAnsiTheme="minorHAnsi" w:cstheme="minorHAnsi"/>
                <w:snapToGrid w:val="0"/>
              </w:rPr>
              <w:t xml:space="preserve">until </w:t>
            </w:r>
            <w:r w:rsidR="00F42929">
              <w:rPr>
                <w:rFonts w:asciiTheme="minorHAnsi" w:hAnsiTheme="minorHAnsi" w:cstheme="minorHAnsi"/>
                <w:b/>
                <w:snapToGrid w:val="0"/>
              </w:rPr>
              <w:t>Sunday</w:t>
            </w:r>
            <w:r w:rsidR="00A205B1" w:rsidRPr="00317C73">
              <w:rPr>
                <w:rFonts w:asciiTheme="minorHAnsi" w:hAnsiTheme="minorHAnsi" w:cstheme="minorHAnsi"/>
                <w:b/>
                <w:snapToGrid w:val="0"/>
              </w:rPr>
              <w:t xml:space="preserve"> 31</w:t>
            </w:r>
            <w:r w:rsidR="00A205B1" w:rsidRPr="00317C73">
              <w:rPr>
                <w:rFonts w:asciiTheme="minorHAnsi" w:hAnsiTheme="minorHAnsi" w:cstheme="minorHAnsi"/>
                <w:b/>
                <w:snapToGrid w:val="0"/>
                <w:vertAlign w:val="superscript"/>
              </w:rPr>
              <w:t>st</w:t>
            </w:r>
            <w:r w:rsidR="00917A72" w:rsidRPr="00317C73">
              <w:rPr>
                <w:rFonts w:asciiTheme="minorHAnsi" w:hAnsiTheme="minorHAnsi" w:cstheme="minorHAnsi"/>
                <w:b/>
                <w:snapToGrid w:val="0"/>
              </w:rPr>
              <w:t xml:space="preserve"> March 202</w:t>
            </w:r>
            <w:r w:rsidR="00D36B16">
              <w:rPr>
                <w:rFonts w:asciiTheme="minorHAnsi" w:hAnsiTheme="minorHAnsi" w:cstheme="minorHAnsi"/>
                <w:b/>
                <w:snapToGrid w:val="0"/>
              </w:rPr>
              <w:t>5</w:t>
            </w:r>
            <w:r w:rsidRPr="00317C73">
              <w:rPr>
                <w:rFonts w:asciiTheme="minorHAnsi" w:hAnsiTheme="minorHAnsi" w:cstheme="minorHAnsi"/>
                <w:snapToGrid w:val="0"/>
              </w:rPr>
              <w:t xml:space="preserve"> (“</w:t>
            </w:r>
            <w:r w:rsidRPr="00317C73">
              <w:rPr>
                <w:rFonts w:asciiTheme="minorHAnsi" w:hAnsiTheme="minorHAnsi" w:cstheme="minorHAnsi"/>
                <w:b/>
                <w:snapToGrid w:val="0"/>
              </w:rPr>
              <w:t>Expiry Date</w:t>
            </w:r>
            <w:r w:rsidRPr="00317C73">
              <w:rPr>
                <w:rFonts w:asciiTheme="minorHAnsi" w:hAnsiTheme="minorHAnsi" w:cstheme="minorHAnsi"/>
                <w:snapToGrid w:val="0"/>
              </w:rPr>
              <w:t xml:space="preserve">”) unless terminated in writing by either Party in accordance with clause </w:t>
            </w:r>
            <w:r w:rsidR="003F7CDF" w:rsidRPr="00317C73">
              <w:rPr>
                <w:rFonts w:asciiTheme="minorHAnsi" w:hAnsiTheme="minorHAnsi" w:cstheme="minorHAnsi"/>
                <w:snapToGrid w:val="0"/>
              </w:rPr>
              <w:t>1</w:t>
            </w:r>
            <w:r w:rsidR="00FF2CD0" w:rsidRPr="00317C73">
              <w:rPr>
                <w:rFonts w:asciiTheme="minorHAnsi" w:hAnsiTheme="minorHAnsi" w:cstheme="minorHAnsi"/>
                <w:snapToGrid w:val="0"/>
              </w:rPr>
              <w:t>4</w:t>
            </w:r>
            <w:r w:rsidR="003F7CDF" w:rsidRPr="00317C73">
              <w:rPr>
                <w:rFonts w:asciiTheme="minorHAnsi" w:hAnsiTheme="minorHAnsi" w:cstheme="minorHAnsi"/>
                <w:snapToGrid w:val="0"/>
              </w:rPr>
              <w:t>.1</w:t>
            </w:r>
            <w:r w:rsidRPr="00317C73">
              <w:rPr>
                <w:rFonts w:asciiTheme="minorHAnsi" w:hAnsiTheme="minorHAnsi" w:cstheme="minorHAnsi"/>
                <w:snapToGrid w:val="0"/>
              </w:rPr>
              <w:t>.</w:t>
            </w:r>
          </w:p>
        </w:tc>
      </w:tr>
    </w:tbl>
    <w:p w14:paraId="400F7B29" w14:textId="77777777" w:rsidR="00CC7F73" w:rsidRDefault="00CC7F73"/>
    <w:p w14:paraId="2CF4B66D" w14:textId="77777777" w:rsidR="00AE2A5D" w:rsidRPr="0078049A" w:rsidRDefault="009D22F7">
      <w:pPr>
        <w:rPr>
          <w:b/>
          <w:color w:val="2E74B5"/>
          <w:sz w:val="40"/>
          <w:szCs w:val="40"/>
          <w:u w:val="single"/>
        </w:rPr>
      </w:pPr>
      <w:r w:rsidRPr="0078049A">
        <w:rPr>
          <w:b/>
          <w:color w:val="2E74B5"/>
          <w:sz w:val="40"/>
          <w:szCs w:val="40"/>
          <w:u w:val="single"/>
        </w:rPr>
        <w:t>SERVICE SPECIFICATION</w:t>
      </w:r>
    </w:p>
    <w:p w14:paraId="430747F8" w14:textId="77777777" w:rsidR="009D22F7" w:rsidRPr="00167DD5" w:rsidRDefault="009D22F7" w:rsidP="009D22F7">
      <w:pPr>
        <w:pStyle w:val="TOCHeading"/>
        <w:numPr>
          <w:ilvl w:val="0"/>
          <w:numId w:val="1"/>
        </w:numPr>
        <w:ind w:left="567" w:hanging="567"/>
        <w:rPr>
          <w:rFonts w:ascii="Tahoma" w:hAnsi="Tahoma" w:cs="Tahoma"/>
        </w:rPr>
      </w:pPr>
      <w:r>
        <w:rPr>
          <w:rFonts w:ascii="Tahoma" w:hAnsi="Tahoma" w:cs="Tahoma"/>
        </w:rPr>
        <w:t>introduction</w:t>
      </w:r>
    </w:p>
    <w:tbl>
      <w:tblPr>
        <w:tblpPr w:leftFromText="180" w:rightFromText="180" w:vertAnchor="text" w:tblpY="22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356"/>
      </w:tblGrid>
      <w:tr w:rsidR="006873E3" w:rsidRPr="00317C73" w14:paraId="7C5E5FFB" w14:textId="77777777" w:rsidTr="0017270F">
        <w:tc>
          <w:tcPr>
            <w:tcW w:w="675" w:type="dxa"/>
            <w:shd w:val="clear" w:color="auto" w:fill="auto"/>
          </w:tcPr>
          <w:p w14:paraId="0960BCCE" w14:textId="77777777" w:rsidR="006873E3" w:rsidRPr="00317C73" w:rsidRDefault="006873E3" w:rsidP="006873E3">
            <w:pPr>
              <w:rPr>
                <w:rFonts w:asciiTheme="minorHAnsi" w:hAnsiTheme="minorHAnsi" w:cstheme="minorHAnsi"/>
              </w:rPr>
            </w:pPr>
            <w:r w:rsidRPr="00317C73">
              <w:rPr>
                <w:rFonts w:asciiTheme="minorHAnsi" w:hAnsiTheme="minorHAnsi" w:cstheme="minorHAnsi"/>
              </w:rPr>
              <w:t>2.1</w:t>
            </w:r>
          </w:p>
        </w:tc>
        <w:tc>
          <w:tcPr>
            <w:tcW w:w="9356" w:type="dxa"/>
            <w:shd w:val="clear" w:color="auto" w:fill="auto"/>
          </w:tcPr>
          <w:p w14:paraId="5F37D7CB" w14:textId="4AE92DC3" w:rsidR="006873E3" w:rsidRPr="009A4D7F" w:rsidRDefault="006873E3" w:rsidP="006873E3">
            <w:pPr>
              <w:ind w:left="34"/>
              <w:rPr>
                <w:rFonts w:asciiTheme="minorHAnsi" w:hAnsiTheme="minorHAnsi" w:cstheme="minorHAnsi"/>
              </w:rPr>
            </w:pPr>
            <w:r w:rsidRPr="009A4D7F">
              <w:rPr>
                <w:rFonts w:asciiTheme="minorHAnsi" w:hAnsiTheme="minorHAnsi" w:cstheme="minorHAnsi"/>
              </w:rPr>
              <w:t xml:space="preserve">This Service Level Agreement (SLA) acts as a contract between NHS GGC and the </w:t>
            </w:r>
            <w:r w:rsidR="00115A44" w:rsidRPr="009A4D7F">
              <w:rPr>
                <w:rFonts w:asciiTheme="minorHAnsi" w:hAnsiTheme="minorHAnsi" w:cstheme="minorHAnsi"/>
              </w:rPr>
              <w:t>Pharmacy Contractor</w:t>
            </w:r>
            <w:r w:rsidRPr="009A4D7F">
              <w:rPr>
                <w:rFonts w:asciiTheme="minorHAnsi" w:hAnsiTheme="minorHAnsi" w:cstheme="minorHAnsi"/>
              </w:rPr>
              <w:t xml:space="preserve"> and commits the </w:t>
            </w:r>
            <w:r w:rsidR="00115A44" w:rsidRPr="009A4D7F">
              <w:rPr>
                <w:rFonts w:asciiTheme="minorHAnsi" w:hAnsiTheme="minorHAnsi" w:cstheme="minorHAnsi"/>
              </w:rPr>
              <w:t>Pharmacy Contractor</w:t>
            </w:r>
            <w:r w:rsidRPr="009A4D7F">
              <w:rPr>
                <w:rFonts w:asciiTheme="minorHAnsi" w:hAnsiTheme="minorHAnsi" w:cstheme="minorHAnsi"/>
              </w:rPr>
              <w:t xml:space="preserve"> to provide the services as defined. The SLA must be read in conjunction with the Appendices provided. Services will be provided within the legal and ethical framework of pharmacy as a whole.</w:t>
            </w:r>
          </w:p>
        </w:tc>
      </w:tr>
      <w:tr w:rsidR="006873E3" w:rsidRPr="00317C73" w14:paraId="36CB8224" w14:textId="77777777" w:rsidTr="0017270F">
        <w:tc>
          <w:tcPr>
            <w:tcW w:w="675" w:type="dxa"/>
            <w:shd w:val="clear" w:color="auto" w:fill="auto"/>
          </w:tcPr>
          <w:p w14:paraId="37839BFD" w14:textId="417FEE5C" w:rsidR="006873E3" w:rsidRPr="00317C73" w:rsidRDefault="002407E0" w:rsidP="006873E3">
            <w:pPr>
              <w:rPr>
                <w:rFonts w:asciiTheme="minorHAnsi" w:hAnsiTheme="minorHAnsi" w:cstheme="minorHAnsi"/>
              </w:rPr>
            </w:pPr>
            <w:r>
              <w:rPr>
                <w:rFonts w:asciiTheme="minorHAnsi" w:hAnsiTheme="minorHAnsi" w:cstheme="minorHAnsi"/>
              </w:rPr>
              <w:t>2.2</w:t>
            </w:r>
          </w:p>
        </w:tc>
        <w:tc>
          <w:tcPr>
            <w:tcW w:w="9356" w:type="dxa"/>
            <w:shd w:val="clear" w:color="auto" w:fill="auto"/>
          </w:tcPr>
          <w:p w14:paraId="77E6C566" w14:textId="22261225" w:rsidR="00925177" w:rsidRDefault="006873E3" w:rsidP="002407E0">
            <w:pPr>
              <w:pStyle w:val="BodyText"/>
              <w:numPr>
                <w:ilvl w:val="0"/>
                <w:numId w:val="0"/>
              </w:numPr>
              <w:tabs>
                <w:tab w:val="clear" w:pos="833"/>
                <w:tab w:val="left" w:pos="0"/>
              </w:tabs>
              <w:ind w:left="34"/>
              <w:rPr>
                <w:rFonts w:asciiTheme="minorHAnsi" w:hAnsiTheme="minorHAnsi" w:cstheme="minorHAnsi"/>
                <w:sz w:val="22"/>
                <w:szCs w:val="22"/>
              </w:rPr>
            </w:pPr>
            <w:r w:rsidRPr="002407E0">
              <w:rPr>
                <w:rFonts w:asciiTheme="minorHAnsi" w:hAnsiTheme="minorHAnsi" w:cstheme="minorHAnsi"/>
                <w:spacing w:val="1"/>
                <w:sz w:val="22"/>
                <w:szCs w:val="22"/>
              </w:rPr>
              <w:t>T</w:t>
            </w:r>
            <w:r w:rsidRPr="002407E0">
              <w:rPr>
                <w:rFonts w:asciiTheme="minorHAnsi" w:hAnsiTheme="minorHAnsi" w:cstheme="minorHAnsi"/>
                <w:sz w:val="22"/>
                <w:szCs w:val="22"/>
              </w:rPr>
              <w:t>he vaccin</w:t>
            </w:r>
            <w:r w:rsidRPr="002407E0">
              <w:rPr>
                <w:rFonts w:asciiTheme="minorHAnsi" w:hAnsiTheme="minorHAnsi" w:cstheme="minorHAnsi"/>
                <w:spacing w:val="1"/>
                <w:sz w:val="22"/>
                <w:szCs w:val="22"/>
              </w:rPr>
              <w:t>a</w:t>
            </w:r>
            <w:r w:rsidRPr="002407E0">
              <w:rPr>
                <w:rFonts w:asciiTheme="minorHAnsi" w:hAnsiTheme="minorHAnsi" w:cstheme="minorHAnsi"/>
                <w:sz w:val="22"/>
                <w:szCs w:val="22"/>
              </w:rPr>
              <w:t xml:space="preserve">tion is to </w:t>
            </w:r>
            <w:r w:rsidRPr="002407E0">
              <w:rPr>
                <w:rFonts w:asciiTheme="minorHAnsi" w:hAnsiTheme="minorHAnsi" w:cstheme="minorHAnsi"/>
                <w:spacing w:val="-1"/>
                <w:sz w:val="22"/>
                <w:szCs w:val="22"/>
              </w:rPr>
              <w:t>b</w:t>
            </w:r>
            <w:r w:rsidRPr="002407E0">
              <w:rPr>
                <w:rFonts w:asciiTheme="minorHAnsi" w:hAnsiTheme="minorHAnsi" w:cstheme="minorHAnsi"/>
                <w:sz w:val="22"/>
                <w:szCs w:val="22"/>
              </w:rPr>
              <w:t xml:space="preserve">e </w:t>
            </w:r>
            <w:r w:rsidRPr="002407E0">
              <w:rPr>
                <w:rFonts w:asciiTheme="minorHAnsi" w:hAnsiTheme="minorHAnsi" w:cstheme="minorHAnsi"/>
                <w:spacing w:val="1"/>
                <w:sz w:val="22"/>
                <w:szCs w:val="22"/>
              </w:rPr>
              <w:t>a</w:t>
            </w:r>
            <w:r w:rsidRPr="002407E0">
              <w:rPr>
                <w:rFonts w:asciiTheme="minorHAnsi" w:hAnsiTheme="minorHAnsi" w:cstheme="minorHAnsi"/>
                <w:sz w:val="22"/>
                <w:szCs w:val="22"/>
              </w:rPr>
              <w:t>d</w:t>
            </w:r>
            <w:r w:rsidRPr="002407E0">
              <w:rPr>
                <w:rFonts w:asciiTheme="minorHAnsi" w:hAnsiTheme="minorHAnsi" w:cstheme="minorHAnsi"/>
                <w:spacing w:val="1"/>
                <w:sz w:val="22"/>
                <w:szCs w:val="22"/>
              </w:rPr>
              <w:t>m</w:t>
            </w:r>
            <w:r w:rsidRPr="002407E0">
              <w:rPr>
                <w:rFonts w:asciiTheme="minorHAnsi" w:hAnsiTheme="minorHAnsi" w:cstheme="minorHAnsi"/>
                <w:sz w:val="22"/>
                <w:szCs w:val="22"/>
              </w:rPr>
              <w:t>inistered to</w:t>
            </w:r>
            <w:r w:rsidR="00925177" w:rsidRPr="002407E0">
              <w:rPr>
                <w:rFonts w:asciiTheme="minorHAnsi" w:hAnsiTheme="minorHAnsi" w:cstheme="minorHAnsi"/>
                <w:sz w:val="22"/>
                <w:szCs w:val="22"/>
              </w:rPr>
              <w:t xml:space="preserve"> </w:t>
            </w:r>
            <w:r w:rsidR="00DB15A3" w:rsidRPr="002407E0">
              <w:rPr>
                <w:rFonts w:asciiTheme="minorHAnsi" w:hAnsiTheme="minorHAnsi" w:cstheme="minorHAnsi"/>
                <w:sz w:val="22"/>
                <w:szCs w:val="22"/>
              </w:rPr>
              <w:t xml:space="preserve">eligible patients listed in </w:t>
            </w:r>
            <w:hyperlink r:id="rId12" w:history="1">
              <w:r w:rsidR="002407E0" w:rsidRPr="002407E0">
                <w:rPr>
                  <w:rStyle w:val="Hyperlink"/>
                  <w:rFonts w:asciiTheme="minorHAnsi" w:hAnsiTheme="minorHAnsi" w:cstheme="minorHAnsi"/>
                  <w:sz w:val="22"/>
                  <w:szCs w:val="22"/>
                </w:rPr>
                <w:t>cmo-2024-10.pdf (scot.nhs.uk)</w:t>
              </w:r>
            </w:hyperlink>
            <w:r w:rsidR="002407E0">
              <w:rPr>
                <w:rFonts w:asciiTheme="minorHAnsi" w:hAnsiTheme="minorHAnsi" w:cstheme="minorHAnsi"/>
                <w:sz w:val="22"/>
                <w:szCs w:val="22"/>
              </w:rPr>
              <w:t>.</w:t>
            </w:r>
          </w:p>
          <w:p w14:paraId="6A0E0465" w14:textId="0D95F719" w:rsidR="002407E0" w:rsidRPr="002407E0" w:rsidRDefault="002407E0" w:rsidP="002407E0">
            <w:pPr>
              <w:pStyle w:val="BodyText"/>
              <w:numPr>
                <w:ilvl w:val="0"/>
                <w:numId w:val="0"/>
              </w:numPr>
              <w:tabs>
                <w:tab w:val="clear" w:pos="833"/>
                <w:tab w:val="left" w:pos="0"/>
              </w:tabs>
              <w:ind w:left="34"/>
              <w:rPr>
                <w:rFonts w:asciiTheme="minorHAnsi" w:hAnsiTheme="minorHAnsi" w:cstheme="minorHAnsi"/>
                <w:spacing w:val="2"/>
                <w:sz w:val="22"/>
                <w:szCs w:val="22"/>
              </w:rPr>
            </w:pPr>
          </w:p>
        </w:tc>
      </w:tr>
      <w:tr w:rsidR="00DB15A3" w:rsidRPr="00317C73" w14:paraId="061C9C99" w14:textId="77777777" w:rsidTr="0017270F">
        <w:tc>
          <w:tcPr>
            <w:tcW w:w="675" w:type="dxa"/>
            <w:shd w:val="clear" w:color="auto" w:fill="auto"/>
          </w:tcPr>
          <w:p w14:paraId="384C64B0" w14:textId="05085FDA" w:rsidR="00DB15A3" w:rsidRPr="00317C73" w:rsidRDefault="00AF233C" w:rsidP="006873E3">
            <w:pPr>
              <w:rPr>
                <w:rFonts w:asciiTheme="minorHAnsi" w:hAnsiTheme="minorHAnsi" w:cstheme="minorHAnsi"/>
              </w:rPr>
            </w:pPr>
            <w:r>
              <w:rPr>
                <w:rFonts w:asciiTheme="minorHAnsi" w:hAnsiTheme="minorHAnsi" w:cstheme="minorHAnsi"/>
              </w:rPr>
              <w:t>2.3</w:t>
            </w:r>
          </w:p>
        </w:tc>
        <w:tc>
          <w:tcPr>
            <w:tcW w:w="9356" w:type="dxa"/>
            <w:shd w:val="clear" w:color="auto" w:fill="auto"/>
          </w:tcPr>
          <w:p w14:paraId="63F1F085" w14:textId="77777777" w:rsidR="00AF233C" w:rsidRDefault="00DB15A3" w:rsidP="00615E3B">
            <w:pPr>
              <w:pStyle w:val="BodyText"/>
              <w:numPr>
                <w:ilvl w:val="0"/>
                <w:numId w:val="0"/>
              </w:numPr>
              <w:tabs>
                <w:tab w:val="clear" w:pos="833"/>
                <w:tab w:val="left" w:pos="34"/>
              </w:tabs>
              <w:ind w:left="34"/>
              <w:rPr>
                <w:rStyle w:val="Hyperlink"/>
                <w:rFonts w:asciiTheme="minorHAnsi" w:hAnsiTheme="minorHAnsi" w:cstheme="minorHAnsi"/>
                <w:sz w:val="22"/>
                <w:szCs w:val="22"/>
                <w:u w:val="none"/>
                <w:bdr w:val="none" w:sz="0" w:space="0" w:color="auto" w:frame="1"/>
                <w:shd w:val="clear" w:color="auto" w:fill="FFFFFF"/>
              </w:rPr>
            </w:pPr>
            <w:r w:rsidRPr="009A4D7F">
              <w:rPr>
                <w:rFonts w:asciiTheme="minorHAnsi" w:hAnsiTheme="minorHAnsi" w:cstheme="minorHAnsi"/>
                <w:spacing w:val="1"/>
                <w:sz w:val="22"/>
                <w:szCs w:val="22"/>
              </w:rPr>
              <w:t>Any eligible patient can have their vaccination admin</w:t>
            </w:r>
            <w:r w:rsidR="00615E3B" w:rsidRPr="009A4D7F">
              <w:rPr>
                <w:rFonts w:asciiTheme="minorHAnsi" w:hAnsiTheme="minorHAnsi" w:cstheme="minorHAnsi"/>
                <w:spacing w:val="1"/>
                <w:sz w:val="22"/>
                <w:szCs w:val="22"/>
              </w:rPr>
              <w:t xml:space="preserve">istered via </w:t>
            </w:r>
            <w:r w:rsidR="007F20FD" w:rsidRPr="009A4D7F">
              <w:rPr>
                <w:rFonts w:asciiTheme="minorHAnsi" w:hAnsiTheme="minorHAnsi" w:cstheme="minorHAnsi"/>
                <w:spacing w:val="1"/>
                <w:sz w:val="22"/>
                <w:szCs w:val="22"/>
              </w:rPr>
              <w:t>Community Pharmacy</w:t>
            </w:r>
            <w:r w:rsidR="00615E3B" w:rsidRPr="009A4D7F">
              <w:rPr>
                <w:rFonts w:asciiTheme="minorHAnsi" w:hAnsiTheme="minorHAnsi" w:cstheme="minorHAnsi"/>
                <w:spacing w:val="1"/>
                <w:sz w:val="22"/>
                <w:szCs w:val="22"/>
              </w:rPr>
              <w:t xml:space="preserve">. </w:t>
            </w:r>
            <w:r w:rsidRPr="009A4D7F">
              <w:rPr>
                <w:rStyle w:val="Hyperlink"/>
                <w:rFonts w:asciiTheme="minorHAnsi" w:hAnsiTheme="minorHAnsi" w:cstheme="minorHAnsi"/>
                <w:sz w:val="22"/>
                <w:szCs w:val="22"/>
                <w:u w:val="none"/>
                <w:bdr w:val="none" w:sz="0" w:space="0" w:color="auto" w:frame="1"/>
                <w:shd w:val="clear" w:color="auto" w:fill="FFFFFF"/>
              </w:rPr>
              <w:t xml:space="preserve"> </w:t>
            </w:r>
          </w:p>
          <w:p w14:paraId="65BF83F5" w14:textId="53A50830" w:rsidR="00DB15A3" w:rsidRPr="009A4D7F" w:rsidRDefault="007F20FD" w:rsidP="00615E3B">
            <w:pPr>
              <w:pStyle w:val="BodyText"/>
              <w:numPr>
                <w:ilvl w:val="0"/>
                <w:numId w:val="0"/>
              </w:numPr>
              <w:tabs>
                <w:tab w:val="clear" w:pos="833"/>
                <w:tab w:val="left" w:pos="34"/>
              </w:tabs>
              <w:ind w:left="34"/>
              <w:rPr>
                <w:rStyle w:val="Hyperlink"/>
                <w:rFonts w:asciiTheme="minorHAnsi" w:hAnsiTheme="minorHAnsi" w:cstheme="minorHAnsi"/>
                <w:color w:val="auto"/>
                <w:sz w:val="22"/>
                <w:szCs w:val="22"/>
                <w:u w:val="none"/>
                <w:bdr w:val="none" w:sz="0" w:space="0" w:color="auto" w:frame="1"/>
                <w:shd w:val="clear" w:color="auto" w:fill="FFFFFF"/>
              </w:rPr>
            </w:pPr>
            <w:r w:rsidRPr="009A4D7F">
              <w:rPr>
                <w:rStyle w:val="Hyperlink"/>
                <w:rFonts w:asciiTheme="minorHAnsi" w:hAnsiTheme="minorHAnsi" w:cstheme="minorHAnsi"/>
                <w:color w:val="auto"/>
                <w:sz w:val="22"/>
                <w:szCs w:val="22"/>
                <w:u w:val="none"/>
                <w:bdr w:val="none" w:sz="0" w:space="0" w:color="auto" w:frame="1"/>
                <w:shd w:val="clear" w:color="auto" w:fill="FFFFFF"/>
              </w:rPr>
              <w:t>Community Pharmacy</w:t>
            </w:r>
            <w:r w:rsidR="00F31B0F" w:rsidRPr="009A4D7F">
              <w:rPr>
                <w:rStyle w:val="Hyperlink"/>
                <w:rFonts w:asciiTheme="minorHAnsi" w:hAnsiTheme="minorHAnsi" w:cstheme="minorHAnsi"/>
                <w:color w:val="auto"/>
                <w:sz w:val="22"/>
                <w:szCs w:val="22"/>
                <w:u w:val="none"/>
                <w:bdr w:val="none" w:sz="0" w:space="0" w:color="auto" w:frame="1"/>
                <w:shd w:val="clear" w:color="auto" w:fill="FFFFFF"/>
              </w:rPr>
              <w:t xml:space="preserve"> should focus on patients i</w:t>
            </w:r>
            <w:r w:rsidR="00DB15A3" w:rsidRPr="009A4D7F">
              <w:rPr>
                <w:rStyle w:val="Hyperlink"/>
                <w:rFonts w:asciiTheme="minorHAnsi" w:hAnsiTheme="minorHAnsi" w:cstheme="minorHAnsi"/>
                <w:color w:val="auto"/>
                <w:sz w:val="22"/>
                <w:szCs w:val="22"/>
                <w:u w:val="none"/>
                <w:bdr w:val="none" w:sz="0" w:space="0" w:color="auto" w:frame="1"/>
                <w:shd w:val="clear" w:color="auto" w:fill="FFFFFF"/>
              </w:rPr>
              <w:t>n the following cohorts:</w:t>
            </w:r>
          </w:p>
          <w:p w14:paraId="7F364DE7" w14:textId="77777777" w:rsidR="00615E3B" w:rsidRPr="009A4D7F" w:rsidRDefault="00615E3B" w:rsidP="0017270F">
            <w:pPr>
              <w:pStyle w:val="BodyText"/>
              <w:numPr>
                <w:ilvl w:val="0"/>
                <w:numId w:val="0"/>
              </w:numPr>
              <w:tabs>
                <w:tab w:val="clear" w:pos="833"/>
                <w:tab w:val="left" w:pos="34"/>
              </w:tabs>
              <w:spacing w:line="240" w:lineRule="auto"/>
              <w:ind w:left="34"/>
              <w:rPr>
                <w:rStyle w:val="Hyperlink"/>
                <w:rFonts w:asciiTheme="minorHAnsi" w:hAnsiTheme="minorHAnsi" w:cstheme="minorHAnsi"/>
                <w:sz w:val="22"/>
                <w:szCs w:val="22"/>
                <w:u w:val="none"/>
                <w:bdr w:val="none" w:sz="0" w:space="0" w:color="auto" w:frame="1"/>
                <w:shd w:val="clear" w:color="auto" w:fill="FFFFFF"/>
              </w:rPr>
            </w:pPr>
          </w:p>
          <w:p w14:paraId="5402D916" w14:textId="4E7B3B89" w:rsidR="00557696" w:rsidRPr="00AF233C" w:rsidRDefault="00AF233C" w:rsidP="00D022EA">
            <w:pPr>
              <w:pStyle w:val="BodyText"/>
              <w:numPr>
                <w:ilvl w:val="0"/>
                <w:numId w:val="7"/>
              </w:numPr>
              <w:tabs>
                <w:tab w:val="clear" w:pos="833"/>
                <w:tab w:val="left" w:pos="34"/>
              </w:tabs>
              <w:rPr>
                <w:rStyle w:val="Hyperlink"/>
                <w:rFonts w:asciiTheme="minorHAnsi" w:hAnsiTheme="minorHAnsi" w:cstheme="minorHAnsi"/>
                <w:color w:val="auto"/>
                <w:spacing w:val="1"/>
                <w:sz w:val="22"/>
                <w:szCs w:val="22"/>
                <w:u w:val="none"/>
              </w:rPr>
            </w:pPr>
            <w:r>
              <w:rPr>
                <w:rStyle w:val="Hyperlink"/>
                <w:rFonts w:asciiTheme="minorHAnsi" w:hAnsiTheme="minorHAnsi" w:cstheme="minorHAnsi"/>
                <w:color w:val="auto"/>
                <w:sz w:val="22"/>
                <w:szCs w:val="22"/>
                <w:u w:val="none"/>
                <w:bdr w:val="none" w:sz="0" w:space="0" w:color="auto" w:frame="1"/>
                <w:shd w:val="clear" w:color="auto" w:fill="FFFFFF"/>
              </w:rPr>
              <w:t>All  those aged 65 and over;</w:t>
            </w:r>
          </w:p>
          <w:p w14:paraId="68A7D780" w14:textId="74C9E606" w:rsidR="00AF233C" w:rsidRPr="00AF233C" w:rsidRDefault="00AF233C" w:rsidP="00D022EA">
            <w:pPr>
              <w:pStyle w:val="BodyText"/>
              <w:numPr>
                <w:ilvl w:val="0"/>
                <w:numId w:val="7"/>
              </w:numPr>
              <w:tabs>
                <w:tab w:val="clear" w:pos="833"/>
                <w:tab w:val="left" w:pos="34"/>
              </w:tabs>
              <w:rPr>
                <w:rStyle w:val="Hyperlink"/>
                <w:rFonts w:asciiTheme="minorHAnsi" w:hAnsiTheme="minorHAnsi" w:cstheme="minorHAnsi"/>
                <w:color w:val="auto"/>
                <w:spacing w:val="1"/>
                <w:sz w:val="22"/>
                <w:szCs w:val="22"/>
                <w:u w:val="none"/>
              </w:rPr>
            </w:pPr>
            <w:r>
              <w:rPr>
                <w:rStyle w:val="Hyperlink"/>
                <w:rFonts w:asciiTheme="minorHAnsi" w:hAnsiTheme="minorHAnsi" w:cstheme="minorHAnsi"/>
                <w:color w:val="auto"/>
                <w:sz w:val="22"/>
                <w:szCs w:val="22"/>
                <w:u w:val="none"/>
                <w:bdr w:val="none" w:sz="0" w:space="0" w:color="auto" w:frame="1"/>
                <w:shd w:val="clear" w:color="auto" w:fill="FFFFFF"/>
              </w:rPr>
              <w:t>All those aged 18 to under 65 in defined risk groups. This includes:</w:t>
            </w:r>
          </w:p>
          <w:p w14:paraId="71E266ED" w14:textId="77777777" w:rsidR="00AF233C" w:rsidRPr="00AF233C" w:rsidRDefault="00AF233C" w:rsidP="00AF233C">
            <w:pPr>
              <w:pStyle w:val="BodyText"/>
              <w:numPr>
                <w:ilvl w:val="0"/>
                <w:numId w:val="0"/>
              </w:numPr>
              <w:tabs>
                <w:tab w:val="clear" w:pos="833"/>
                <w:tab w:val="left" w:pos="34"/>
              </w:tabs>
              <w:ind w:left="678"/>
              <w:rPr>
                <w:rStyle w:val="Hyperlink"/>
                <w:rFonts w:asciiTheme="minorHAnsi" w:hAnsiTheme="minorHAnsi" w:cstheme="minorHAnsi"/>
                <w:color w:val="auto"/>
                <w:spacing w:val="1"/>
                <w:sz w:val="22"/>
                <w:szCs w:val="22"/>
                <w:u w:val="none"/>
              </w:rPr>
            </w:pPr>
          </w:p>
          <w:p w14:paraId="008A743D" w14:textId="5A89D76B" w:rsidR="00AF233C" w:rsidRPr="00AF233C" w:rsidRDefault="00AF233C" w:rsidP="00AF233C">
            <w:pPr>
              <w:pStyle w:val="BodyText"/>
              <w:numPr>
                <w:ilvl w:val="0"/>
                <w:numId w:val="19"/>
              </w:numPr>
              <w:tabs>
                <w:tab w:val="clear" w:pos="833"/>
                <w:tab w:val="left" w:pos="34"/>
              </w:tabs>
              <w:rPr>
                <w:rStyle w:val="Hyperlink"/>
                <w:rFonts w:asciiTheme="minorHAnsi" w:hAnsiTheme="minorHAnsi" w:cstheme="minorHAnsi"/>
                <w:color w:val="auto"/>
                <w:spacing w:val="1"/>
                <w:sz w:val="22"/>
                <w:szCs w:val="22"/>
                <w:u w:val="none"/>
              </w:rPr>
            </w:pPr>
            <w:r>
              <w:rPr>
                <w:rStyle w:val="Hyperlink"/>
                <w:rFonts w:asciiTheme="minorHAnsi" w:hAnsiTheme="minorHAnsi" w:cstheme="minorHAnsi"/>
                <w:color w:val="auto"/>
                <w:sz w:val="22"/>
                <w:szCs w:val="22"/>
                <w:u w:val="none"/>
                <w:bdr w:val="none" w:sz="0" w:space="0" w:color="auto" w:frame="1"/>
                <w:shd w:val="clear" w:color="auto" w:fill="FFFFFF"/>
              </w:rPr>
              <w:t>Those in clinical at risk groups set out in Green Book Chapter 19;</w:t>
            </w:r>
          </w:p>
          <w:p w14:paraId="7519FADC" w14:textId="15937874" w:rsidR="00AF233C" w:rsidRDefault="00AF233C" w:rsidP="00AF233C">
            <w:pPr>
              <w:pStyle w:val="BodyText"/>
              <w:numPr>
                <w:ilvl w:val="0"/>
                <w:numId w:val="19"/>
              </w:numPr>
              <w:tabs>
                <w:tab w:val="clear" w:pos="833"/>
                <w:tab w:val="left" w:pos="34"/>
              </w:tabs>
              <w:rPr>
                <w:rStyle w:val="Hyperlink"/>
                <w:rFonts w:asciiTheme="minorHAnsi" w:hAnsiTheme="minorHAnsi" w:cstheme="minorHAnsi"/>
                <w:color w:val="auto"/>
                <w:spacing w:val="1"/>
                <w:sz w:val="22"/>
                <w:szCs w:val="22"/>
                <w:u w:val="none"/>
              </w:rPr>
            </w:pPr>
            <w:r>
              <w:rPr>
                <w:rStyle w:val="Hyperlink"/>
                <w:rFonts w:asciiTheme="minorHAnsi" w:hAnsiTheme="minorHAnsi" w:cstheme="minorHAnsi"/>
                <w:color w:val="auto"/>
                <w:spacing w:val="1"/>
                <w:sz w:val="22"/>
                <w:szCs w:val="22"/>
                <w:u w:val="none"/>
              </w:rPr>
              <w:t>Those experiencing homelessness;</w:t>
            </w:r>
          </w:p>
          <w:p w14:paraId="5580BDCD" w14:textId="004621F5" w:rsidR="00AF233C" w:rsidRDefault="00AF233C" w:rsidP="00AF233C">
            <w:pPr>
              <w:pStyle w:val="BodyText"/>
              <w:numPr>
                <w:ilvl w:val="0"/>
                <w:numId w:val="19"/>
              </w:numPr>
              <w:tabs>
                <w:tab w:val="clear" w:pos="833"/>
                <w:tab w:val="left" w:pos="34"/>
              </w:tabs>
              <w:rPr>
                <w:rStyle w:val="Hyperlink"/>
                <w:rFonts w:asciiTheme="minorHAnsi" w:hAnsiTheme="minorHAnsi" w:cstheme="minorHAnsi"/>
                <w:color w:val="auto"/>
                <w:spacing w:val="1"/>
                <w:sz w:val="22"/>
                <w:szCs w:val="22"/>
                <w:u w:val="none"/>
              </w:rPr>
            </w:pPr>
            <w:r>
              <w:rPr>
                <w:rStyle w:val="Hyperlink"/>
                <w:rFonts w:asciiTheme="minorHAnsi" w:hAnsiTheme="minorHAnsi" w:cstheme="minorHAnsi"/>
                <w:color w:val="auto"/>
                <w:spacing w:val="1"/>
                <w:sz w:val="22"/>
                <w:szCs w:val="22"/>
                <w:u w:val="none"/>
              </w:rPr>
              <w:t>Those experiencing substance misuse;</w:t>
            </w:r>
          </w:p>
          <w:p w14:paraId="52F1BB7C" w14:textId="37C1E94A" w:rsidR="00AF233C" w:rsidRDefault="00AF233C" w:rsidP="00AF233C">
            <w:pPr>
              <w:pStyle w:val="BodyText"/>
              <w:numPr>
                <w:ilvl w:val="0"/>
                <w:numId w:val="19"/>
              </w:numPr>
              <w:tabs>
                <w:tab w:val="clear" w:pos="833"/>
                <w:tab w:val="left" w:pos="34"/>
              </w:tabs>
              <w:rPr>
                <w:rStyle w:val="Hyperlink"/>
                <w:rFonts w:asciiTheme="minorHAnsi" w:hAnsiTheme="minorHAnsi" w:cstheme="minorHAnsi"/>
                <w:color w:val="auto"/>
                <w:spacing w:val="1"/>
                <w:sz w:val="22"/>
                <w:szCs w:val="22"/>
                <w:u w:val="none"/>
              </w:rPr>
            </w:pPr>
            <w:r>
              <w:rPr>
                <w:rStyle w:val="Hyperlink"/>
                <w:rFonts w:asciiTheme="minorHAnsi" w:hAnsiTheme="minorHAnsi" w:cstheme="minorHAnsi"/>
                <w:color w:val="auto"/>
                <w:spacing w:val="1"/>
                <w:sz w:val="22"/>
                <w:szCs w:val="22"/>
                <w:u w:val="none"/>
              </w:rPr>
              <w:t>Asylum Seekers living in Home Office hotel or B&amp;B accommodation;</w:t>
            </w:r>
          </w:p>
          <w:p w14:paraId="251F80F8" w14:textId="3EABE80C" w:rsidR="00AF233C" w:rsidRPr="009A4D7F" w:rsidRDefault="00AF233C" w:rsidP="00AF233C">
            <w:pPr>
              <w:pStyle w:val="BodyText"/>
              <w:numPr>
                <w:ilvl w:val="0"/>
                <w:numId w:val="19"/>
              </w:numPr>
              <w:tabs>
                <w:tab w:val="clear" w:pos="833"/>
                <w:tab w:val="left" w:pos="34"/>
              </w:tabs>
              <w:rPr>
                <w:rStyle w:val="Hyperlink"/>
                <w:rFonts w:asciiTheme="minorHAnsi" w:hAnsiTheme="minorHAnsi" w:cstheme="minorHAnsi"/>
                <w:color w:val="auto"/>
                <w:spacing w:val="1"/>
                <w:sz w:val="22"/>
                <w:szCs w:val="22"/>
                <w:u w:val="none"/>
              </w:rPr>
            </w:pPr>
            <w:r>
              <w:rPr>
                <w:rStyle w:val="Hyperlink"/>
                <w:rFonts w:asciiTheme="minorHAnsi" w:hAnsiTheme="minorHAnsi" w:cstheme="minorHAnsi"/>
                <w:color w:val="auto"/>
                <w:spacing w:val="1"/>
                <w:sz w:val="22"/>
                <w:szCs w:val="22"/>
                <w:u w:val="none"/>
              </w:rPr>
              <w:lastRenderedPageBreak/>
              <w:t>Pregnant women.</w:t>
            </w:r>
          </w:p>
          <w:p w14:paraId="704AF16C" w14:textId="77777777" w:rsidR="00615E3B" w:rsidRPr="009A4D7F" w:rsidRDefault="00615E3B" w:rsidP="0017270F">
            <w:pPr>
              <w:pStyle w:val="BodyText"/>
              <w:numPr>
                <w:ilvl w:val="0"/>
                <w:numId w:val="0"/>
              </w:numPr>
              <w:tabs>
                <w:tab w:val="clear" w:pos="833"/>
                <w:tab w:val="left" w:pos="34"/>
              </w:tabs>
              <w:spacing w:line="240" w:lineRule="auto"/>
              <w:ind w:left="34"/>
              <w:rPr>
                <w:rFonts w:asciiTheme="minorHAnsi" w:hAnsiTheme="minorHAnsi" w:cstheme="minorHAnsi"/>
                <w:spacing w:val="1"/>
                <w:sz w:val="22"/>
                <w:szCs w:val="22"/>
              </w:rPr>
            </w:pPr>
          </w:p>
        </w:tc>
      </w:tr>
    </w:tbl>
    <w:p w14:paraId="12B03D7A" w14:textId="44A36FB4" w:rsidR="0017270F" w:rsidRPr="00167DD5" w:rsidRDefault="0017270F" w:rsidP="0017270F">
      <w:pPr>
        <w:pStyle w:val="TOCHeading"/>
        <w:numPr>
          <w:ilvl w:val="0"/>
          <w:numId w:val="1"/>
        </w:numPr>
        <w:ind w:left="567" w:hanging="567"/>
        <w:rPr>
          <w:rFonts w:ascii="Tahoma" w:hAnsi="Tahoma" w:cs="Tahoma"/>
        </w:rPr>
      </w:pPr>
      <w:r>
        <w:rPr>
          <w:rFonts w:ascii="Tahoma" w:hAnsi="Tahoma" w:cs="Tahoma"/>
        </w:rPr>
        <w:lastRenderedPageBreak/>
        <w:t>SERVICE AIMS</w:t>
      </w:r>
    </w:p>
    <w:p w14:paraId="0E332506" w14:textId="77777777" w:rsidR="0098458E" w:rsidRDefault="0098458E" w:rsidP="0017270F">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6"/>
        <w:gridCol w:w="8930"/>
      </w:tblGrid>
      <w:tr w:rsidR="005D5ECB" w:rsidRPr="000807BC" w14:paraId="7FF54430" w14:textId="77777777" w:rsidTr="0017270F">
        <w:tc>
          <w:tcPr>
            <w:tcW w:w="675" w:type="dxa"/>
            <w:tcBorders>
              <w:top w:val="single" w:sz="4" w:space="0" w:color="auto"/>
              <w:left w:val="single" w:sz="4" w:space="0" w:color="auto"/>
              <w:bottom w:val="single" w:sz="4" w:space="0" w:color="auto"/>
              <w:right w:val="single" w:sz="4" w:space="0" w:color="auto"/>
            </w:tcBorders>
            <w:shd w:val="clear" w:color="auto" w:fill="auto"/>
          </w:tcPr>
          <w:p w14:paraId="5B201764" w14:textId="77777777" w:rsidR="005D5ECB" w:rsidRPr="000807BC" w:rsidRDefault="005D5ECB" w:rsidP="005D5ECB">
            <w:pPr>
              <w:rPr>
                <w:rFonts w:cs="Calibri"/>
              </w:rPr>
            </w:pPr>
            <w:r w:rsidRPr="000807BC">
              <w:rPr>
                <w:rFonts w:cs="Calibri"/>
              </w:rPr>
              <w:t>3.1</w:t>
            </w:r>
          </w:p>
        </w:tc>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792E4AB7" w14:textId="77777777" w:rsidR="005D5ECB" w:rsidRPr="000807BC" w:rsidRDefault="005D5ECB" w:rsidP="005D5ECB">
            <w:pPr>
              <w:ind w:left="34"/>
              <w:rPr>
                <w:rFonts w:cs="Calibri"/>
              </w:rPr>
            </w:pPr>
            <w:r w:rsidRPr="000807BC">
              <w:rPr>
                <w:rFonts w:cs="Calibri"/>
              </w:rPr>
              <w:t>The aims of this service are:</w:t>
            </w:r>
          </w:p>
        </w:tc>
      </w:tr>
      <w:tr w:rsidR="005D5ECB" w:rsidRPr="000807BC" w14:paraId="43774B94" w14:textId="77777777" w:rsidTr="0017270F">
        <w:tblPrEx>
          <w:tblLook w:val="00A0" w:firstRow="1" w:lastRow="0" w:firstColumn="1" w:lastColumn="0" w:noHBand="0" w:noVBand="0"/>
        </w:tblPrEx>
        <w:tc>
          <w:tcPr>
            <w:tcW w:w="675" w:type="dxa"/>
          </w:tcPr>
          <w:p w14:paraId="7F45F36C" w14:textId="77777777" w:rsidR="005D5ECB" w:rsidRPr="000807BC" w:rsidRDefault="005D5ECB" w:rsidP="00901C3D">
            <w:pPr>
              <w:jc w:val="both"/>
              <w:rPr>
                <w:rFonts w:cs="Calibri"/>
              </w:rPr>
            </w:pPr>
          </w:p>
        </w:tc>
        <w:tc>
          <w:tcPr>
            <w:tcW w:w="426" w:type="dxa"/>
          </w:tcPr>
          <w:p w14:paraId="39987E88" w14:textId="77777777" w:rsidR="005D5ECB" w:rsidRPr="000807BC" w:rsidRDefault="005D5ECB" w:rsidP="00901C3D">
            <w:pPr>
              <w:jc w:val="both"/>
              <w:rPr>
                <w:rFonts w:cs="Calibri"/>
              </w:rPr>
            </w:pPr>
            <w:r w:rsidRPr="000807BC">
              <w:rPr>
                <w:rFonts w:cs="Calibri"/>
              </w:rPr>
              <w:t>a)</w:t>
            </w:r>
          </w:p>
        </w:tc>
        <w:tc>
          <w:tcPr>
            <w:tcW w:w="8930" w:type="dxa"/>
          </w:tcPr>
          <w:p w14:paraId="2A3AEA78" w14:textId="7D380C86" w:rsidR="005D5ECB" w:rsidRDefault="003F7CDF" w:rsidP="00533195">
            <w:pPr>
              <w:pStyle w:val="BodyText"/>
              <w:numPr>
                <w:ilvl w:val="0"/>
                <w:numId w:val="0"/>
              </w:numPr>
              <w:tabs>
                <w:tab w:val="clear" w:pos="833"/>
                <w:tab w:val="left" w:pos="318"/>
              </w:tabs>
              <w:ind w:left="318"/>
              <w:rPr>
                <w:rFonts w:ascii="Calibri" w:hAnsi="Calibri" w:cs="Calibri"/>
                <w:sz w:val="22"/>
                <w:szCs w:val="22"/>
              </w:rPr>
            </w:pPr>
            <w:r>
              <w:rPr>
                <w:rFonts w:ascii="Calibri" w:hAnsi="Calibri" w:cs="Calibri"/>
                <w:sz w:val="22"/>
                <w:szCs w:val="22"/>
              </w:rPr>
              <w:t>To</w:t>
            </w:r>
            <w:r w:rsidR="008A65BD">
              <w:rPr>
                <w:rFonts w:ascii="Calibri" w:hAnsi="Calibri" w:cs="Calibri"/>
                <w:sz w:val="22"/>
                <w:szCs w:val="22"/>
              </w:rPr>
              <w:t xml:space="preserve"> </w:t>
            </w:r>
            <w:r w:rsidR="00CA5F58">
              <w:rPr>
                <w:rFonts w:ascii="Calibri" w:hAnsi="Calibri" w:cs="Calibri"/>
                <w:sz w:val="22"/>
                <w:szCs w:val="22"/>
              </w:rPr>
              <w:t>administer</w:t>
            </w:r>
            <w:r w:rsidR="008A65BD">
              <w:rPr>
                <w:rFonts w:ascii="Calibri" w:hAnsi="Calibri" w:cs="Calibri"/>
                <w:sz w:val="22"/>
                <w:szCs w:val="22"/>
              </w:rPr>
              <w:t xml:space="preserve"> a flu </w:t>
            </w:r>
            <w:r w:rsidR="00CA5F58">
              <w:rPr>
                <w:rFonts w:ascii="Calibri" w:hAnsi="Calibri" w:cs="Calibri"/>
                <w:sz w:val="22"/>
                <w:szCs w:val="22"/>
              </w:rPr>
              <w:t xml:space="preserve">vaccination </w:t>
            </w:r>
            <w:r>
              <w:rPr>
                <w:rFonts w:ascii="Calibri" w:hAnsi="Calibri" w:cs="Calibri"/>
                <w:sz w:val="22"/>
                <w:szCs w:val="22"/>
              </w:rPr>
              <w:t xml:space="preserve">for </w:t>
            </w:r>
            <w:r w:rsidR="00533195">
              <w:rPr>
                <w:rFonts w:ascii="Calibri" w:hAnsi="Calibri" w:cs="Calibri"/>
                <w:sz w:val="22"/>
                <w:szCs w:val="22"/>
              </w:rPr>
              <w:t>eligible</w:t>
            </w:r>
            <w:r>
              <w:rPr>
                <w:rFonts w:ascii="Calibri" w:hAnsi="Calibri" w:cs="Calibri"/>
                <w:sz w:val="22"/>
                <w:szCs w:val="22"/>
              </w:rPr>
              <w:t xml:space="preserve"> patients</w:t>
            </w:r>
            <w:r w:rsidR="00DB15A3">
              <w:rPr>
                <w:rFonts w:ascii="Calibri" w:hAnsi="Calibri" w:cs="Calibri"/>
                <w:sz w:val="22"/>
                <w:szCs w:val="22"/>
              </w:rPr>
              <w:t xml:space="preserve"> (see 2.</w:t>
            </w:r>
            <w:r w:rsidR="00115A44">
              <w:rPr>
                <w:rFonts w:ascii="Calibri" w:hAnsi="Calibri" w:cs="Calibri"/>
                <w:sz w:val="22"/>
                <w:szCs w:val="22"/>
              </w:rPr>
              <w:t>3</w:t>
            </w:r>
            <w:r w:rsidR="00DB15A3">
              <w:rPr>
                <w:rFonts w:ascii="Calibri" w:hAnsi="Calibri" w:cs="Calibri"/>
                <w:sz w:val="22"/>
                <w:szCs w:val="22"/>
              </w:rPr>
              <w:t>)</w:t>
            </w:r>
            <w:r>
              <w:rPr>
                <w:rFonts w:ascii="Calibri" w:hAnsi="Calibri" w:cs="Calibri"/>
                <w:sz w:val="22"/>
                <w:szCs w:val="22"/>
              </w:rPr>
              <w:t xml:space="preserve"> who have</w:t>
            </w:r>
            <w:r w:rsidR="008A65BD">
              <w:rPr>
                <w:rFonts w:ascii="Calibri" w:hAnsi="Calibri" w:cs="Calibri"/>
                <w:sz w:val="22"/>
                <w:szCs w:val="22"/>
              </w:rPr>
              <w:t xml:space="preserve"> </w:t>
            </w:r>
            <w:r w:rsidR="00533195">
              <w:rPr>
                <w:rFonts w:ascii="Calibri" w:hAnsi="Calibri" w:cs="Calibri"/>
                <w:sz w:val="22"/>
                <w:szCs w:val="22"/>
              </w:rPr>
              <w:t xml:space="preserve">not </w:t>
            </w:r>
            <w:r w:rsidR="00DF0E7B">
              <w:rPr>
                <w:rFonts w:ascii="Calibri" w:hAnsi="Calibri" w:cs="Calibri"/>
                <w:sz w:val="22"/>
                <w:szCs w:val="22"/>
              </w:rPr>
              <w:t>already</w:t>
            </w:r>
            <w:r w:rsidR="00533195">
              <w:rPr>
                <w:rFonts w:ascii="Calibri" w:hAnsi="Calibri" w:cs="Calibri"/>
                <w:sz w:val="22"/>
                <w:szCs w:val="22"/>
              </w:rPr>
              <w:t xml:space="preserve"> received a flu vaccination in this year’s programme.</w:t>
            </w:r>
          </w:p>
          <w:p w14:paraId="3141C6E0" w14:textId="77777777" w:rsidR="00533195" w:rsidRPr="000807BC" w:rsidRDefault="00533195" w:rsidP="00533195">
            <w:pPr>
              <w:pStyle w:val="BodyText"/>
              <w:numPr>
                <w:ilvl w:val="0"/>
                <w:numId w:val="0"/>
              </w:numPr>
              <w:tabs>
                <w:tab w:val="clear" w:pos="833"/>
                <w:tab w:val="left" w:pos="318"/>
              </w:tabs>
              <w:ind w:left="318"/>
              <w:rPr>
                <w:rFonts w:ascii="Calibri" w:hAnsi="Calibri" w:cs="Calibri"/>
                <w:spacing w:val="1"/>
                <w:sz w:val="22"/>
                <w:szCs w:val="22"/>
              </w:rPr>
            </w:pPr>
          </w:p>
        </w:tc>
      </w:tr>
      <w:tr w:rsidR="005D5ECB" w:rsidRPr="000807BC" w14:paraId="1A0C5FF4" w14:textId="77777777" w:rsidTr="0017270F">
        <w:tblPrEx>
          <w:tblLook w:val="00A0" w:firstRow="1" w:lastRow="0" w:firstColumn="1" w:lastColumn="0" w:noHBand="0" w:noVBand="0"/>
        </w:tblPrEx>
        <w:tc>
          <w:tcPr>
            <w:tcW w:w="675" w:type="dxa"/>
          </w:tcPr>
          <w:p w14:paraId="529B3C30" w14:textId="77777777" w:rsidR="005D5ECB" w:rsidRPr="000807BC" w:rsidRDefault="005D5ECB" w:rsidP="00901C3D">
            <w:pPr>
              <w:jc w:val="both"/>
              <w:rPr>
                <w:rFonts w:cs="Calibri"/>
              </w:rPr>
            </w:pPr>
          </w:p>
        </w:tc>
        <w:tc>
          <w:tcPr>
            <w:tcW w:w="426" w:type="dxa"/>
          </w:tcPr>
          <w:p w14:paraId="2860EBF5" w14:textId="77777777" w:rsidR="005D5ECB" w:rsidRPr="000807BC" w:rsidRDefault="005D5ECB" w:rsidP="00901C3D">
            <w:pPr>
              <w:jc w:val="both"/>
              <w:rPr>
                <w:rFonts w:cs="Calibri"/>
              </w:rPr>
            </w:pPr>
            <w:r w:rsidRPr="000807BC">
              <w:rPr>
                <w:rFonts w:cs="Calibri"/>
              </w:rPr>
              <w:t>b)</w:t>
            </w:r>
          </w:p>
        </w:tc>
        <w:tc>
          <w:tcPr>
            <w:tcW w:w="8930" w:type="dxa"/>
          </w:tcPr>
          <w:p w14:paraId="2948ECC6" w14:textId="77777777" w:rsidR="005D5ECB" w:rsidRDefault="003F7CDF" w:rsidP="00901C3D">
            <w:pPr>
              <w:pStyle w:val="BodyText"/>
              <w:numPr>
                <w:ilvl w:val="0"/>
                <w:numId w:val="0"/>
              </w:numPr>
              <w:tabs>
                <w:tab w:val="clear" w:pos="833"/>
                <w:tab w:val="left" w:pos="318"/>
              </w:tabs>
              <w:ind w:left="318"/>
              <w:rPr>
                <w:rFonts w:ascii="Calibri" w:hAnsi="Calibri" w:cs="Calibri"/>
                <w:sz w:val="22"/>
                <w:szCs w:val="22"/>
              </w:rPr>
            </w:pPr>
            <w:r>
              <w:rPr>
                <w:rFonts w:ascii="Calibri" w:hAnsi="Calibri" w:cs="Calibri"/>
                <w:sz w:val="22"/>
                <w:szCs w:val="22"/>
              </w:rPr>
              <w:t>T</w:t>
            </w:r>
            <w:r w:rsidR="005D5ECB" w:rsidRPr="000807BC">
              <w:rPr>
                <w:rFonts w:ascii="Calibri" w:hAnsi="Calibri" w:cs="Calibri"/>
                <w:sz w:val="22"/>
                <w:szCs w:val="22"/>
              </w:rPr>
              <w:t xml:space="preserve">o </w:t>
            </w:r>
            <w:r w:rsidR="005D5ECB" w:rsidRPr="000807BC">
              <w:rPr>
                <w:rFonts w:ascii="Calibri" w:hAnsi="Calibri" w:cs="Calibri"/>
                <w:sz w:val="22"/>
                <w:szCs w:val="22"/>
                <w:lang w:val="en-GB"/>
              </w:rPr>
              <w:t>utilise the</w:t>
            </w:r>
            <w:r w:rsidR="005D5ECB" w:rsidRPr="000807BC">
              <w:rPr>
                <w:rFonts w:ascii="Calibri" w:hAnsi="Calibri" w:cs="Calibri"/>
                <w:sz w:val="22"/>
                <w:szCs w:val="22"/>
              </w:rPr>
              <w:t xml:space="preserve"> skills and expertise of highly trained healthcare </w:t>
            </w:r>
            <w:r w:rsidRPr="000807BC">
              <w:rPr>
                <w:rFonts w:ascii="Calibri" w:hAnsi="Calibri" w:cs="Calibri"/>
                <w:sz w:val="22"/>
                <w:szCs w:val="22"/>
              </w:rPr>
              <w:t>professionals located</w:t>
            </w:r>
            <w:r w:rsidR="005D5ECB" w:rsidRPr="000807BC">
              <w:rPr>
                <w:rFonts w:ascii="Calibri" w:hAnsi="Calibri" w:cs="Calibri"/>
                <w:sz w:val="22"/>
                <w:szCs w:val="22"/>
              </w:rPr>
              <w:t xml:space="preserve"> in the widely distributed, accessible network of </w:t>
            </w:r>
            <w:r w:rsidR="007F20FD">
              <w:rPr>
                <w:rFonts w:ascii="Calibri" w:hAnsi="Calibri" w:cs="Calibri"/>
                <w:sz w:val="22"/>
                <w:szCs w:val="22"/>
              </w:rPr>
              <w:t>Community Pharmacies</w:t>
            </w:r>
            <w:r w:rsidR="005D5ECB" w:rsidRPr="000807BC">
              <w:rPr>
                <w:rFonts w:ascii="Calibri" w:hAnsi="Calibri" w:cs="Calibri"/>
                <w:sz w:val="22"/>
                <w:szCs w:val="22"/>
              </w:rPr>
              <w:t xml:space="preserve"> providing </w:t>
            </w:r>
            <w:r w:rsidR="005D5ECB" w:rsidRPr="000807BC">
              <w:rPr>
                <w:rFonts w:ascii="Calibri" w:hAnsi="Calibri" w:cs="Calibri"/>
                <w:spacing w:val="1"/>
                <w:sz w:val="22"/>
                <w:szCs w:val="22"/>
              </w:rPr>
              <w:t>m</w:t>
            </w:r>
            <w:r w:rsidR="005D5ECB" w:rsidRPr="000807BC">
              <w:rPr>
                <w:rFonts w:ascii="Calibri" w:hAnsi="Calibri" w:cs="Calibri"/>
                <w:sz w:val="22"/>
                <w:szCs w:val="22"/>
              </w:rPr>
              <w:t>ore</w:t>
            </w:r>
            <w:r w:rsidR="005D5ECB" w:rsidRPr="000807BC">
              <w:rPr>
                <w:rFonts w:ascii="Calibri" w:hAnsi="Calibri" w:cs="Calibri"/>
                <w:spacing w:val="-2"/>
                <w:sz w:val="22"/>
                <w:szCs w:val="22"/>
              </w:rPr>
              <w:t xml:space="preserve"> </w:t>
            </w:r>
            <w:r w:rsidR="005D5ECB" w:rsidRPr="000807BC">
              <w:rPr>
                <w:rFonts w:ascii="Calibri" w:hAnsi="Calibri" w:cs="Calibri"/>
                <w:sz w:val="22"/>
                <w:szCs w:val="22"/>
              </w:rPr>
              <w:t>o</w:t>
            </w:r>
            <w:r w:rsidR="005D5ECB" w:rsidRPr="000807BC">
              <w:rPr>
                <w:rFonts w:ascii="Calibri" w:hAnsi="Calibri" w:cs="Calibri"/>
                <w:spacing w:val="-2"/>
                <w:sz w:val="22"/>
                <w:szCs w:val="22"/>
              </w:rPr>
              <w:t>p</w:t>
            </w:r>
            <w:r w:rsidR="005D5ECB" w:rsidRPr="000807BC">
              <w:rPr>
                <w:rFonts w:ascii="Calibri" w:hAnsi="Calibri" w:cs="Calibri"/>
                <w:sz w:val="22"/>
                <w:szCs w:val="22"/>
              </w:rPr>
              <w:t>por</w:t>
            </w:r>
            <w:r w:rsidR="005D5ECB" w:rsidRPr="000807BC">
              <w:rPr>
                <w:rFonts w:ascii="Calibri" w:hAnsi="Calibri" w:cs="Calibri"/>
                <w:spacing w:val="-3"/>
                <w:sz w:val="22"/>
                <w:szCs w:val="22"/>
              </w:rPr>
              <w:t>t</w:t>
            </w:r>
            <w:r w:rsidR="005D5ECB" w:rsidRPr="000807BC">
              <w:rPr>
                <w:rFonts w:ascii="Calibri" w:hAnsi="Calibri" w:cs="Calibri"/>
                <w:sz w:val="22"/>
                <w:szCs w:val="22"/>
              </w:rPr>
              <w:t xml:space="preserve">unities and </w:t>
            </w:r>
            <w:r w:rsidR="005D5ECB" w:rsidRPr="000807BC">
              <w:rPr>
                <w:rFonts w:ascii="Calibri" w:hAnsi="Calibri" w:cs="Calibri"/>
                <w:spacing w:val="-3"/>
                <w:sz w:val="22"/>
                <w:szCs w:val="22"/>
              </w:rPr>
              <w:t>greater</w:t>
            </w:r>
            <w:r w:rsidR="005D5ECB" w:rsidRPr="000807BC">
              <w:rPr>
                <w:rFonts w:ascii="Calibri" w:hAnsi="Calibri" w:cs="Calibri"/>
                <w:sz w:val="22"/>
                <w:szCs w:val="22"/>
              </w:rPr>
              <w:t xml:space="preserve"> c</w:t>
            </w:r>
            <w:r w:rsidR="005D5ECB" w:rsidRPr="000807BC">
              <w:rPr>
                <w:rFonts w:ascii="Calibri" w:hAnsi="Calibri" w:cs="Calibri"/>
                <w:spacing w:val="-1"/>
                <w:sz w:val="22"/>
                <w:szCs w:val="22"/>
              </w:rPr>
              <w:t>o</w:t>
            </w:r>
            <w:r w:rsidR="005D5ECB" w:rsidRPr="000807BC">
              <w:rPr>
                <w:rFonts w:ascii="Calibri" w:hAnsi="Calibri" w:cs="Calibri"/>
                <w:sz w:val="22"/>
                <w:szCs w:val="22"/>
              </w:rPr>
              <w:t>n</w:t>
            </w:r>
            <w:r w:rsidR="005D5ECB" w:rsidRPr="000807BC">
              <w:rPr>
                <w:rFonts w:ascii="Calibri" w:hAnsi="Calibri" w:cs="Calibri"/>
                <w:spacing w:val="-3"/>
                <w:sz w:val="22"/>
                <w:szCs w:val="22"/>
              </w:rPr>
              <w:t>v</w:t>
            </w:r>
            <w:r w:rsidR="005D5ECB" w:rsidRPr="000807BC">
              <w:rPr>
                <w:rFonts w:ascii="Calibri" w:hAnsi="Calibri" w:cs="Calibri"/>
                <w:sz w:val="22"/>
                <w:szCs w:val="22"/>
              </w:rPr>
              <w:t>enie</w:t>
            </w:r>
            <w:r w:rsidR="005D5ECB" w:rsidRPr="000807BC">
              <w:rPr>
                <w:rFonts w:ascii="Calibri" w:hAnsi="Calibri" w:cs="Calibri"/>
                <w:spacing w:val="1"/>
                <w:sz w:val="22"/>
                <w:szCs w:val="22"/>
              </w:rPr>
              <w:t>n</w:t>
            </w:r>
            <w:r w:rsidR="005D5ECB" w:rsidRPr="000807BC">
              <w:rPr>
                <w:rFonts w:ascii="Calibri" w:hAnsi="Calibri" w:cs="Calibri"/>
                <w:sz w:val="22"/>
                <w:szCs w:val="22"/>
              </w:rPr>
              <w:t>ce</w:t>
            </w:r>
            <w:r w:rsidR="005D5ECB" w:rsidRPr="000807BC">
              <w:rPr>
                <w:rFonts w:ascii="Calibri" w:hAnsi="Calibri" w:cs="Calibri"/>
                <w:spacing w:val="2"/>
                <w:sz w:val="22"/>
                <w:szCs w:val="22"/>
              </w:rPr>
              <w:t xml:space="preserve"> </w:t>
            </w:r>
            <w:r w:rsidR="005D5ECB" w:rsidRPr="000807BC">
              <w:rPr>
                <w:rFonts w:ascii="Calibri" w:hAnsi="Calibri" w:cs="Calibri"/>
                <w:sz w:val="22"/>
                <w:szCs w:val="22"/>
              </w:rPr>
              <w:t>f</w:t>
            </w:r>
            <w:r w:rsidR="005D5ECB" w:rsidRPr="000807BC">
              <w:rPr>
                <w:rFonts w:ascii="Calibri" w:hAnsi="Calibri" w:cs="Calibri"/>
                <w:spacing w:val="1"/>
                <w:sz w:val="22"/>
                <w:szCs w:val="22"/>
              </w:rPr>
              <w:t>o</w:t>
            </w:r>
            <w:r w:rsidR="005D5ECB" w:rsidRPr="000807BC">
              <w:rPr>
                <w:rFonts w:ascii="Calibri" w:hAnsi="Calibri" w:cs="Calibri"/>
                <w:sz w:val="22"/>
                <w:szCs w:val="22"/>
              </w:rPr>
              <w:t xml:space="preserve">r our </w:t>
            </w:r>
            <w:r w:rsidR="005D5ECB" w:rsidRPr="000807BC">
              <w:rPr>
                <w:rFonts w:ascii="Calibri" w:hAnsi="Calibri" w:cs="Calibri"/>
                <w:spacing w:val="-1"/>
                <w:sz w:val="22"/>
                <w:szCs w:val="22"/>
              </w:rPr>
              <w:t>p</w:t>
            </w:r>
            <w:r w:rsidR="005D5ECB" w:rsidRPr="000807BC">
              <w:rPr>
                <w:rFonts w:ascii="Calibri" w:hAnsi="Calibri" w:cs="Calibri"/>
                <w:sz w:val="22"/>
                <w:szCs w:val="22"/>
              </w:rPr>
              <w:t>atient cohort</w:t>
            </w:r>
            <w:r w:rsidR="005D5ECB" w:rsidRPr="000807BC">
              <w:rPr>
                <w:rFonts w:ascii="Calibri" w:hAnsi="Calibri" w:cs="Calibri"/>
                <w:spacing w:val="-2"/>
                <w:sz w:val="22"/>
                <w:szCs w:val="22"/>
              </w:rPr>
              <w:t xml:space="preserve"> </w:t>
            </w:r>
            <w:r w:rsidR="005D5ECB" w:rsidRPr="000807BC">
              <w:rPr>
                <w:rFonts w:ascii="Calibri" w:hAnsi="Calibri" w:cs="Calibri"/>
                <w:sz w:val="22"/>
                <w:szCs w:val="22"/>
              </w:rPr>
              <w:t>to obtain</w:t>
            </w:r>
            <w:r w:rsidR="005D5ECB" w:rsidRPr="000807BC">
              <w:rPr>
                <w:rFonts w:ascii="Calibri" w:hAnsi="Calibri" w:cs="Calibri"/>
                <w:spacing w:val="-2"/>
                <w:sz w:val="22"/>
                <w:szCs w:val="22"/>
              </w:rPr>
              <w:t xml:space="preserve"> free NHS </w:t>
            </w:r>
            <w:r w:rsidR="005D5ECB" w:rsidRPr="000807BC">
              <w:rPr>
                <w:rFonts w:ascii="Calibri" w:hAnsi="Calibri" w:cs="Calibri"/>
                <w:spacing w:val="2"/>
                <w:sz w:val="22"/>
                <w:szCs w:val="22"/>
              </w:rPr>
              <w:t>f</w:t>
            </w:r>
            <w:r w:rsidR="005D5ECB" w:rsidRPr="000807BC">
              <w:rPr>
                <w:rFonts w:ascii="Calibri" w:hAnsi="Calibri" w:cs="Calibri"/>
                <w:sz w:val="22"/>
                <w:szCs w:val="22"/>
              </w:rPr>
              <w:t>lu</w:t>
            </w:r>
            <w:r w:rsidR="005D5ECB" w:rsidRPr="000807BC">
              <w:rPr>
                <w:rFonts w:ascii="Calibri" w:hAnsi="Calibri" w:cs="Calibri"/>
                <w:spacing w:val="-2"/>
                <w:sz w:val="22"/>
                <w:szCs w:val="22"/>
              </w:rPr>
              <w:t xml:space="preserve"> v</w:t>
            </w:r>
            <w:r w:rsidR="005D5ECB" w:rsidRPr="000807BC">
              <w:rPr>
                <w:rFonts w:ascii="Calibri" w:hAnsi="Calibri" w:cs="Calibri"/>
                <w:sz w:val="22"/>
                <w:szCs w:val="22"/>
              </w:rPr>
              <w:t>accin</w:t>
            </w:r>
            <w:r w:rsidR="005D5ECB" w:rsidRPr="000807BC">
              <w:rPr>
                <w:rFonts w:ascii="Calibri" w:hAnsi="Calibri" w:cs="Calibri"/>
                <w:spacing w:val="1"/>
                <w:sz w:val="22"/>
                <w:szCs w:val="22"/>
              </w:rPr>
              <w:t>a</w:t>
            </w:r>
            <w:r w:rsidR="005D5ECB" w:rsidRPr="000807BC">
              <w:rPr>
                <w:rFonts w:ascii="Calibri" w:hAnsi="Calibri" w:cs="Calibri"/>
                <w:sz w:val="22"/>
                <w:szCs w:val="22"/>
              </w:rPr>
              <w:t>tions and positively impact on the level of uptake.</w:t>
            </w:r>
          </w:p>
          <w:p w14:paraId="6DB02871" w14:textId="77777777" w:rsidR="00533195" w:rsidRPr="000807BC" w:rsidRDefault="00533195" w:rsidP="00901C3D">
            <w:pPr>
              <w:pStyle w:val="BodyText"/>
              <w:numPr>
                <w:ilvl w:val="0"/>
                <w:numId w:val="0"/>
              </w:numPr>
              <w:tabs>
                <w:tab w:val="clear" w:pos="833"/>
                <w:tab w:val="left" w:pos="318"/>
              </w:tabs>
              <w:ind w:left="318"/>
              <w:rPr>
                <w:rFonts w:ascii="Calibri" w:hAnsi="Calibri" w:cs="Calibri"/>
                <w:sz w:val="22"/>
                <w:szCs w:val="22"/>
              </w:rPr>
            </w:pPr>
          </w:p>
        </w:tc>
      </w:tr>
    </w:tbl>
    <w:p w14:paraId="67C9D281" w14:textId="77777777" w:rsidR="0098458E" w:rsidRDefault="0098458E" w:rsidP="0017270F">
      <w:pPr>
        <w:spacing w:after="0" w:line="240" w:lineRule="auto"/>
      </w:pPr>
    </w:p>
    <w:p w14:paraId="449D87EA" w14:textId="77777777" w:rsidR="009A5B1B" w:rsidRPr="00167DD5" w:rsidRDefault="009A5B1B" w:rsidP="009A5B1B">
      <w:pPr>
        <w:pStyle w:val="TOCHeading"/>
        <w:numPr>
          <w:ilvl w:val="0"/>
          <w:numId w:val="1"/>
        </w:numPr>
        <w:ind w:left="567" w:hanging="567"/>
        <w:rPr>
          <w:rFonts w:ascii="Tahoma" w:hAnsi="Tahoma" w:cs="Tahoma"/>
        </w:rPr>
      </w:pPr>
      <w:r>
        <w:rPr>
          <w:rFonts w:ascii="Tahoma" w:hAnsi="Tahoma" w:cs="Tahoma"/>
        </w:rPr>
        <w:t>ROLES AND RESPONSIBILITIES</w:t>
      </w:r>
    </w:p>
    <w:p w14:paraId="6A73E8CF" w14:textId="77777777" w:rsidR="009A5B1B" w:rsidRDefault="009A5B1B" w:rsidP="0017270F">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4"/>
        <w:gridCol w:w="9257"/>
      </w:tblGrid>
      <w:tr w:rsidR="005D5ECB" w:rsidRPr="00317C73" w14:paraId="127F0DA3" w14:textId="77777777" w:rsidTr="00543504">
        <w:tc>
          <w:tcPr>
            <w:tcW w:w="774" w:type="dxa"/>
          </w:tcPr>
          <w:p w14:paraId="7BB72E01" w14:textId="77777777" w:rsidR="005D5ECB" w:rsidRPr="00317C73" w:rsidRDefault="004F707A" w:rsidP="00901C3D">
            <w:pPr>
              <w:jc w:val="both"/>
              <w:rPr>
                <w:rFonts w:asciiTheme="minorHAnsi" w:hAnsiTheme="minorHAnsi" w:cstheme="minorHAnsi"/>
              </w:rPr>
            </w:pPr>
            <w:r w:rsidRPr="00317C73">
              <w:rPr>
                <w:rFonts w:asciiTheme="minorHAnsi" w:hAnsiTheme="minorHAnsi" w:cstheme="minorHAnsi"/>
              </w:rPr>
              <w:t>4.1</w:t>
            </w:r>
          </w:p>
        </w:tc>
        <w:tc>
          <w:tcPr>
            <w:tcW w:w="9257" w:type="dxa"/>
          </w:tcPr>
          <w:p w14:paraId="3D6CD047" w14:textId="2D51E831" w:rsidR="005D5ECB" w:rsidRPr="00317C73" w:rsidRDefault="005D5ECB" w:rsidP="006F0546">
            <w:pPr>
              <w:pStyle w:val="BodyText"/>
              <w:numPr>
                <w:ilvl w:val="0"/>
                <w:numId w:val="0"/>
              </w:numPr>
              <w:tabs>
                <w:tab w:val="clear" w:pos="833"/>
                <w:tab w:val="left" w:pos="0"/>
              </w:tabs>
              <w:rPr>
                <w:rFonts w:asciiTheme="minorHAnsi" w:hAnsiTheme="minorHAnsi" w:cstheme="minorHAnsi"/>
                <w:b/>
                <w:sz w:val="22"/>
                <w:szCs w:val="22"/>
              </w:rPr>
            </w:pPr>
            <w:r w:rsidRPr="00317C73">
              <w:rPr>
                <w:rFonts w:asciiTheme="minorHAnsi" w:hAnsiTheme="minorHAnsi" w:cstheme="minorHAnsi"/>
                <w:b/>
                <w:sz w:val="22"/>
                <w:szCs w:val="22"/>
              </w:rPr>
              <w:t xml:space="preserve">The </w:t>
            </w:r>
            <w:r w:rsidR="00115A44">
              <w:rPr>
                <w:rFonts w:asciiTheme="minorHAnsi" w:hAnsiTheme="minorHAnsi" w:cstheme="minorHAnsi"/>
                <w:b/>
                <w:sz w:val="22"/>
                <w:szCs w:val="22"/>
              </w:rPr>
              <w:t>Pharmacy Contractor</w:t>
            </w:r>
            <w:r w:rsidRPr="00317C73">
              <w:rPr>
                <w:rFonts w:asciiTheme="minorHAnsi" w:hAnsiTheme="minorHAnsi" w:cstheme="minorHAnsi"/>
                <w:b/>
                <w:sz w:val="22"/>
                <w:szCs w:val="22"/>
              </w:rPr>
              <w:t xml:space="preserve"> will:</w:t>
            </w:r>
          </w:p>
        </w:tc>
      </w:tr>
      <w:tr w:rsidR="005D5ECB" w:rsidRPr="00317C73" w14:paraId="0DCA9DF6" w14:textId="77777777" w:rsidTr="00543504">
        <w:tc>
          <w:tcPr>
            <w:tcW w:w="774" w:type="dxa"/>
          </w:tcPr>
          <w:p w14:paraId="2F3AD186" w14:textId="77777777" w:rsidR="005D5ECB" w:rsidRPr="00317C73" w:rsidRDefault="005D5ECB" w:rsidP="00901C3D">
            <w:pPr>
              <w:jc w:val="both"/>
              <w:rPr>
                <w:rFonts w:asciiTheme="minorHAnsi" w:hAnsiTheme="minorHAnsi" w:cstheme="minorHAnsi"/>
              </w:rPr>
            </w:pPr>
            <w:r w:rsidRPr="00317C73">
              <w:rPr>
                <w:rFonts w:asciiTheme="minorHAnsi" w:hAnsiTheme="minorHAnsi" w:cstheme="minorHAnsi"/>
              </w:rPr>
              <w:t>4.1</w:t>
            </w:r>
            <w:r w:rsidR="004F707A" w:rsidRPr="00317C73">
              <w:rPr>
                <w:rFonts w:asciiTheme="minorHAnsi" w:hAnsiTheme="minorHAnsi" w:cstheme="minorHAnsi"/>
              </w:rPr>
              <w:t>.1</w:t>
            </w:r>
          </w:p>
        </w:tc>
        <w:tc>
          <w:tcPr>
            <w:tcW w:w="9257" w:type="dxa"/>
          </w:tcPr>
          <w:p w14:paraId="7E84DB11" w14:textId="3A4569E8" w:rsidR="005D5ECB" w:rsidRPr="009A4D7F" w:rsidRDefault="005D5ECB" w:rsidP="006F0546">
            <w:pPr>
              <w:pStyle w:val="BodyText"/>
              <w:numPr>
                <w:ilvl w:val="0"/>
                <w:numId w:val="0"/>
              </w:numPr>
              <w:tabs>
                <w:tab w:val="clear" w:pos="833"/>
                <w:tab w:val="left" w:pos="0"/>
              </w:tabs>
              <w:rPr>
                <w:rFonts w:asciiTheme="minorHAnsi" w:hAnsiTheme="minorHAnsi" w:cstheme="minorHAnsi"/>
                <w:sz w:val="22"/>
                <w:szCs w:val="22"/>
              </w:rPr>
            </w:pPr>
            <w:r w:rsidRPr="009A4D7F">
              <w:rPr>
                <w:rFonts w:asciiTheme="minorHAnsi" w:hAnsiTheme="minorHAnsi" w:cstheme="minorHAnsi"/>
                <w:sz w:val="22"/>
                <w:szCs w:val="22"/>
              </w:rPr>
              <w:t xml:space="preserve">Ensure they have read and fully understand the content of this </w:t>
            </w:r>
            <w:r w:rsidRPr="009A4D7F">
              <w:rPr>
                <w:rFonts w:asciiTheme="minorHAnsi" w:hAnsiTheme="minorHAnsi" w:cstheme="minorHAnsi"/>
                <w:spacing w:val="-3"/>
                <w:sz w:val="22"/>
                <w:szCs w:val="22"/>
              </w:rPr>
              <w:t>SLA</w:t>
            </w:r>
            <w:r w:rsidRPr="009A4D7F">
              <w:rPr>
                <w:rFonts w:asciiTheme="minorHAnsi" w:hAnsiTheme="minorHAnsi" w:cstheme="minorHAnsi"/>
                <w:spacing w:val="5"/>
                <w:sz w:val="22"/>
                <w:szCs w:val="22"/>
              </w:rPr>
              <w:t xml:space="preserve"> in order to follow the designated process. </w:t>
            </w:r>
            <w:r w:rsidRPr="009A4D7F">
              <w:rPr>
                <w:rFonts w:asciiTheme="minorHAnsi" w:hAnsiTheme="minorHAnsi" w:cstheme="minorHAnsi"/>
                <w:sz w:val="22"/>
                <w:szCs w:val="22"/>
              </w:rPr>
              <w:t xml:space="preserve"> A </w:t>
            </w:r>
            <w:r w:rsidR="00E83AA6" w:rsidRPr="009A4D7F">
              <w:rPr>
                <w:rFonts w:asciiTheme="minorHAnsi" w:hAnsiTheme="minorHAnsi" w:cstheme="minorHAnsi"/>
                <w:sz w:val="22"/>
                <w:szCs w:val="22"/>
              </w:rPr>
              <w:t>checklist</w:t>
            </w:r>
            <w:r w:rsidRPr="009A4D7F">
              <w:rPr>
                <w:rFonts w:asciiTheme="minorHAnsi" w:hAnsiTheme="minorHAnsi" w:cstheme="minorHAnsi"/>
                <w:sz w:val="22"/>
                <w:szCs w:val="22"/>
              </w:rPr>
              <w:t xml:space="preserve"> can be found at </w:t>
            </w:r>
            <w:r w:rsidRPr="009A4D7F">
              <w:rPr>
                <w:rFonts w:asciiTheme="minorHAnsi" w:hAnsiTheme="minorHAnsi" w:cstheme="minorHAnsi"/>
                <w:b/>
                <w:sz w:val="22"/>
                <w:szCs w:val="22"/>
              </w:rPr>
              <w:t>Appendix A</w:t>
            </w:r>
            <w:r w:rsidRPr="009A4D7F">
              <w:rPr>
                <w:rFonts w:asciiTheme="minorHAnsi" w:hAnsiTheme="minorHAnsi" w:cstheme="minorHAnsi"/>
                <w:sz w:val="22"/>
                <w:szCs w:val="22"/>
              </w:rPr>
              <w:t xml:space="preserve"> of this document which </w:t>
            </w:r>
            <w:r w:rsidR="00115A44" w:rsidRPr="009A4D7F">
              <w:rPr>
                <w:rFonts w:asciiTheme="minorHAnsi" w:hAnsiTheme="minorHAnsi" w:cstheme="minorHAnsi"/>
                <w:sz w:val="22"/>
                <w:szCs w:val="22"/>
              </w:rPr>
              <w:t>Pharmacy Contractor</w:t>
            </w:r>
            <w:r w:rsidR="006F0546" w:rsidRPr="009A4D7F">
              <w:rPr>
                <w:rFonts w:asciiTheme="minorHAnsi" w:hAnsiTheme="minorHAnsi" w:cstheme="minorHAnsi"/>
                <w:sz w:val="22"/>
                <w:szCs w:val="22"/>
              </w:rPr>
              <w:t>s</w:t>
            </w:r>
            <w:r w:rsidR="00DB15A3" w:rsidRPr="009A4D7F">
              <w:rPr>
                <w:rFonts w:asciiTheme="minorHAnsi" w:hAnsiTheme="minorHAnsi" w:cstheme="minorHAnsi"/>
                <w:sz w:val="22"/>
                <w:szCs w:val="22"/>
              </w:rPr>
              <w:t xml:space="preserve"> </w:t>
            </w:r>
            <w:r w:rsidRPr="009A4D7F">
              <w:rPr>
                <w:rFonts w:asciiTheme="minorHAnsi" w:hAnsiTheme="minorHAnsi" w:cstheme="minorHAnsi"/>
                <w:sz w:val="22"/>
                <w:szCs w:val="22"/>
              </w:rPr>
              <w:t xml:space="preserve">might find useful. </w:t>
            </w:r>
          </w:p>
          <w:p w14:paraId="49D50FC4" w14:textId="77777777" w:rsidR="004D5DB0" w:rsidRPr="009A4D7F" w:rsidRDefault="004D5DB0" w:rsidP="006F0546">
            <w:pPr>
              <w:pStyle w:val="BodyText"/>
              <w:numPr>
                <w:ilvl w:val="0"/>
                <w:numId w:val="0"/>
              </w:numPr>
              <w:tabs>
                <w:tab w:val="clear" w:pos="833"/>
                <w:tab w:val="left" w:pos="0"/>
              </w:tabs>
              <w:rPr>
                <w:rFonts w:asciiTheme="minorHAnsi" w:hAnsiTheme="minorHAnsi" w:cstheme="minorHAnsi"/>
                <w:b/>
                <w:sz w:val="22"/>
                <w:szCs w:val="22"/>
                <w:u w:val="single"/>
              </w:rPr>
            </w:pPr>
          </w:p>
        </w:tc>
      </w:tr>
      <w:tr w:rsidR="006D2D61" w:rsidRPr="00317C73" w14:paraId="7D6E66E4" w14:textId="77777777" w:rsidTr="00543504">
        <w:tc>
          <w:tcPr>
            <w:tcW w:w="774" w:type="dxa"/>
          </w:tcPr>
          <w:p w14:paraId="697DCA21" w14:textId="77777777" w:rsidR="006D2D61" w:rsidRPr="00317C73" w:rsidRDefault="006D2D61" w:rsidP="00901C3D">
            <w:pPr>
              <w:jc w:val="both"/>
              <w:rPr>
                <w:rFonts w:asciiTheme="minorHAnsi" w:hAnsiTheme="minorHAnsi" w:cstheme="minorHAnsi"/>
              </w:rPr>
            </w:pPr>
          </w:p>
        </w:tc>
        <w:tc>
          <w:tcPr>
            <w:tcW w:w="9257" w:type="dxa"/>
          </w:tcPr>
          <w:p w14:paraId="19C032ED" w14:textId="7E22F138" w:rsidR="006D2D61" w:rsidRPr="009A4D7F" w:rsidRDefault="006D2D61" w:rsidP="00AF233C">
            <w:pPr>
              <w:spacing w:line="240" w:lineRule="auto"/>
              <w:rPr>
                <w:rFonts w:asciiTheme="minorHAnsi" w:hAnsiTheme="minorHAnsi" w:cstheme="minorHAnsi"/>
              </w:rPr>
            </w:pPr>
            <w:r w:rsidRPr="009A4D7F">
              <w:rPr>
                <w:rFonts w:asciiTheme="minorHAnsi" w:hAnsiTheme="minorHAnsi" w:cstheme="minorHAnsi"/>
              </w:rPr>
              <w:t xml:space="preserve">Nominate a </w:t>
            </w:r>
            <w:r w:rsidRPr="009A4D7F">
              <w:rPr>
                <w:rFonts w:asciiTheme="minorHAnsi" w:hAnsiTheme="minorHAnsi" w:cstheme="minorHAnsi"/>
                <w:b/>
              </w:rPr>
              <w:t>Key Pharmacist</w:t>
            </w:r>
            <w:r w:rsidRPr="009A4D7F">
              <w:rPr>
                <w:rFonts w:asciiTheme="minorHAnsi" w:hAnsiTheme="minorHAnsi" w:cstheme="minorHAnsi"/>
              </w:rPr>
              <w:t xml:space="preserve"> (usually the Responsible Pharmacist) </w:t>
            </w:r>
            <w:r w:rsidRPr="009A4D7F">
              <w:rPr>
                <w:rFonts w:asciiTheme="minorHAnsi" w:hAnsiTheme="minorHAnsi" w:cstheme="minorHAnsi"/>
                <w:b/>
              </w:rPr>
              <w:t>and technician/dispenser</w:t>
            </w:r>
            <w:r w:rsidRPr="009A4D7F">
              <w:rPr>
                <w:rFonts w:asciiTheme="minorHAnsi" w:hAnsiTheme="minorHAnsi" w:cstheme="minorHAnsi"/>
              </w:rPr>
              <w:t xml:space="preserve"> who will have accountability for provision of each individual element of the service on a day to day basis from that pharmacy. For pharmacies open over extended hours and particularly on a Sunday, the Pharmacy Contractor must also ensure that the Locum/Relief manager and technician/dispenser on duty at these times has a full understanding of the SLA and Service Outline &amp; Standards  </w:t>
            </w:r>
            <w:r w:rsidR="00AF233C" w:rsidRPr="00AF233C">
              <w:rPr>
                <w:rFonts w:asciiTheme="minorHAnsi" w:hAnsiTheme="minorHAnsi" w:cstheme="minorHAnsi"/>
                <w:b/>
              </w:rPr>
              <w:t>(Section 5</w:t>
            </w:r>
            <w:r w:rsidRPr="00AF233C">
              <w:rPr>
                <w:rFonts w:asciiTheme="minorHAnsi" w:hAnsiTheme="minorHAnsi" w:cstheme="minorHAnsi"/>
                <w:b/>
              </w:rPr>
              <w:t>)</w:t>
            </w:r>
            <w:r w:rsidRPr="009A4D7F">
              <w:rPr>
                <w:rFonts w:asciiTheme="minorHAnsi" w:hAnsiTheme="minorHAnsi" w:cstheme="minorHAnsi"/>
              </w:rPr>
              <w:t xml:space="preserve"> to be competent to maintain continuity of service.  </w:t>
            </w:r>
          </w:p>
        </w:tc>
      </w:tr>
      <w:tr w:rsidR="005D5ECB" w:rsidRPr="00317C73" w14:paraId="1EC5074F" w14:textId="77777777" w:rsidTr="00543504">
        <w:tc>
          <w:tcPr>
            <w:tcW w:w="774" w:type="dxa"/>
          </w:tcPr>
          <w:p w14:paraId="311A8BFC" w14:textId="77777777" w:rsidR="005D5ECB" w:rsidRPr="00317C73" w:rsidRDefault="005D5ECB" w:rsidP="00901C3D">
            <w:pPr>
              <w:jc w:val="both"/>
              <w:rPr>
                <w:rFonts w:asciiTheme="minorHAnsi" w:hAnsiTheme="minorHAnsi" w:cstheme="minorHAnsi"/>
              </w:rPr>
            </w:pPr>
            <w:r w:rsidRPr="00317C73">
              <w:rPr>
                <w:rFonts w:asciiTheme="minorHAnsi" w:hAnsiTheme="minorHAnsi" w:cstheme="minorHAnsi"/>
              </w:rPr>
              <w:t>4.</w:t>
            </w:r>
            <w:r w:rsidR="004F707A" w:rsidRPr="00317C73">
              <w:rPr>
                <w:rFonts w:asciiTheme="minorHAnsi" w:hAnsiTheme="minorHAnsi" w:cstheme="minorHAnsi"/>
              </w:rPr>
              <w:t>1.</w:t>
            </w:r>
            <w:r w:rsidRPr="00317C73">
              <w:rPr>
                <w:rFonts w:asciiTheme="minorHAnsi" w:hAnsiTheme="minorHAnsi" w:cstheme="minorHAnsi"/>
              </w:rPr>
              <w:t>2</w:t>
            </w:r>
          </w:p>
        </w:tc>
        <w:tc>
          <w:tcPr>
            <w:tcW w:w="9257" w:type="dxa"/>
          </w:tcPr>
          <w:p w14:paraId="569149B2" w14:textId="240341C9" w:rsidR="004D5DB0" w:rsidRPr="009A4D7F" w:rsidRDefault="006D2D61" w:rsidP="00AF233C">
            <w:pPr>
              <w:spacing w:line="240" w:lineRule="auto"/>
              <w:rPr>
                <w:rFonts w:asciiTheme="minorHAnsi" w:hAnsiTheme="minorHAnsi" w:cstheme="minorHAnsi"/>
              </w:rPr>
            </w:pPr>
            <w:r w:rsidRPr="009A4D7F">
              <w:rPr>
                <w:rFonts w:asciiTheme="minorHAnsi" w:hAnsiTheme="minorHAnsi" w:cstheme="minorHAnsi"/>
              </w:rPr>
              <w:t>Ensure the Standard Operating Procedures (SOPs) in place governing the service fully covers the main principles of the provision specific to the service standards operating within the pharmacy and that all involved in providing the service are fully conversant with the content of each SOP.</w:t>
            </w:r>
          </w:p>
        </w:tc>
      </w:tr>
      <w:tr w:rsidR="005D5ECB" w:rsidRPr="00317C73" w14:paraId="5C447D59" w14:textId="77777777" w:rsidTr="00543504">
        <w:tc>
          <w:tcPr>
            <w:tcW w:w="774" w:type="dxa"/>
            <w:shd w:val="clear" w:color="auto" w:fill="auto"/>
          </w:tcPr>
          <w:p w14:paraId="07B62CC8" w14:textId="77777777" w:rsidR="005D5ECB" w:rsidRPr="00317C73" w:rsidRDefault="005D5ECB" w:rsidP="00901C3D">
            <w:pPr>
              <w:jc w:val="both"/>
              <w:rPr>
                <w:rFonts w:asciiTheme="minorHAnsi" w:hAnsiTheme="minorHAnsi" w:cstheme="minorHAnsi"/>
              </w:rPr>
            </w:pPr>
            <w:r w:rsidRPr="00317C73">
              <w:rPr>
                <w:rFonts w:asciiTheme="minorHAnsi" w:hAnsiTheme="minorHAnsi" w:cstheme="minorHAnsi"/>
              </w:rPr>
              <w:t>4.</w:t>
            </w:r>
            <w:r w:rsidR="004F707A" w:rsidRPr="00317C73">
              <w:rPr>
                <w:rFonts w:asciiTheme="minorHAnsi" w:hAnsiTheme="minorHAnsi" w:cstheme="minorHAnsi"/>
              </w:rPr>
              <w:t>1.</w:t>
            </w:r>
            <w:r w:rsidRPr="00317C73">
              <w:rPr>
                <w:rFonts w:asciiTheme="minorHAnsi" w:hAnsiTheme="minorHAnsi" w:cstheme="minorHAnsi"/>
              </w:rPr>
              <w:t>3</w:t>
            </w:r>
          </w:p>
        </w:tc>
        <w:tc>
          <w:tcPr>
            <w:tcW w:w="9257" w:type="dxa"/>
            <w:shd w:val="clear" w:color="auto" w:fill="auto"/>
          </w:tcPr>
          <w:p w14:paraId="72E0A847" w14:textId="09A4D5F8" w:rsidR="005D5ECB" w:rsidRPr="009A4D7F" w:rsidRDefault="005D5ECB" w:rsidP="006F0546">
            <w:pPr>
              <w:pStyle w:val="BodyText"/>
              <w:numPr>
                <w:ilvl w:val="0"/>
                <w:numId w:val="0"/>
              </w:numPr>
              <w:tabs>
                <w:tab w:val="clear" w:pos="833"/>
                <w:tab w:val="left" w:pos="0"/>
              </w:tabs>
              <w:rPr>
                <w:rFonts w:asciiTheme="minorHAnsi" w:hAnsiTheme="minorHAnsi" w:cstheme="minorHAnsi"/>
                <w:b/>
                <w:sz w:val="22"/>
                <w:szCs w:val="22"/>
              </w:rPr>
            </w:pPr>
            <w:r w:rsidRPr="009A4D7F">
              <w:rPr>
                <w:rFonts w:asciiTheme="minorHAnsi" w:hAnsiTheme="minorHAnsi" w:cstheme="minorHAnsi"/>
                <w:sz w:val="22"/>
                <w:szCs w:val="22"/>
              </w:rPr>
              <w:t>Ensure</w:t>
            </w:r>
            <w:r w:rsidRPr="009A4D7F">
              <w:rPr>
                <w:rFonts w:asciiTheme="minorHAnsi" w:hAnsiTheme="minorHAnsi" w:cstheme="minorHAnsi"/>
                <w:spacing w:val="-2"/>
                <w:sz w:val="22"/>
                <w:szCs w:val="22"/>
              </w:rPr>
              <w:t xml:space="preserve"> </w:t>
            </w:r>
            <w:r w:rsidRPr="009A4D7F">
              <w:rPr>
                <w:rFonts w:asciiTheme="minorHAnsi" w:hAnsiTheme="minorHAnsi" w:cstheme="minorHAnsi"/>
                <w:sz w:val="22"/>
                <w:szCs w:val="22"/>
              </w:rPr>
              <w:t>training</w:t>
            </w:r>
            <w:r w:rsidRPr="009A4D7F">
              <w:rPr>
                <w:rFonts w:asciiTheme="minorHAnsi" w:hAnsiTheme="minorHAnsi" w:cstheme="minorHAnsi"/>
                <w:spacing w:val="-1"/>
                <w:sz w:val="22"/>
                <w:szCs w:val="22"/>
              </w:rPr>
              <w:t xml:space="preserve"> o</w:t>
            </w:r>
            <w:r w:rsidRPr="009A4D7F">
              <w:rPr>
                <w:rFonts w:asciiTheme="minorHAnsi" w:hAnsiTheme="minorHAnsi" w:cstheme="minorHAnsi"/>
                <w:sz w:val="22"/>
                <w:szCs w:val="22"/>
              </w:rPr>
              <w:t>f all</w:t>
            </w:r>
            <w:r w:rsidRPr="009A4D7F">
              <w:rPr>
                <w:rFonts w:asciiTheme="minorHAnsi" w:hAnsiTheme="minorHAnsi" w:cstheme="minorHAnsi"/>
                <w:spacing w:val="-1"/>
                <w:sz w:val="22"/>
                <w:szCs w:val="22"/>
              </w:rPr>
              <w:t xml:space="preserve"> </w:t>
            </w:r>
            <w:r w:rsidR="007F20FD" w:rsidRPr="009A4D7F">
              <w:rPr>
                <w:rFonts w:asciiTheme="minorHAnsi" w:hAnsiTheme="minorHAnsi" w:cstheme="minorHAnsi"/>
                <w:spacing w:val="-1"/>
                <w:sz w:val="22"/>
                <w:szCs w:val="22"/>
              </w:rPr>
              <w:t>Pharmacists</w:t>
            </w:r>
            <w:r w:rsidR="00D01841" w:rsidRPr="009A4D7F">
              <w:rPr>
                <w:rFonts w:asciiTheme="minorHAnsi" w:hAnsiTheme="minorHAnsi" w:cstheme="minorHAnsi"/>
                <w:spacing w:val="-1"/>
                <w:sz w:val="22"/>
                <w:szCs w:val="22"/>
              </w:rPr>
              <w:t xml:space="preserve"> </w:t>
            </w:r>
            <w:r w:rsidR="00D01841" w:rsidRPr="009A4D7F">
              <w:rPr>
                <w:rFonts w:asciiTheme="minorHAnsi" w:hAnsiTheme="minorHAnsi" w:cstheme="minorHAnsi"/>
                <w:sz w:val="22"/>
                <w:szCs w:val="22"/>
              </w:rPr>
              <w:t>and registered Pharmacy Technicians (where the Protocol has been adopted)</w:t>
            </w:r>
            <w:r w:rsidRPr="009A4D7F">
              <w:rPr>
                <w:rFonts w:asciiTheme="minorHAnsi" w:hAnsiTheme="minorHAnsi" w:cstheme="minorHAnsi"/>
                <w:sz w:val="22"/>
                <w:szCs w:val="22"/>
              </w:rPr>
              <w:t xml:space="preserve"> </w:t>
            </w:r>
            <w:r w:rsidRPr="009A4D7F">
              <w:rPr>
                <w:rFonts w:asciiTheme="minorHAnsi" w:hAnsiTheme="minorHAnsi" w:cstheme="minorHAnsi"/>
                <w:spacing w:val="1"/>
                <w:sz w:val="22"/>
                <w:szCs w:val="22"/>
              </w:rPr>
              <w:t>p</w:t>
            </w:r>
            <w:r w:rsidRPr="009A4D7F">
              <w:rPr>
                <w:rFonts w:asciiTheme="minorHAnsi" w:hAnsiTheme="minorHAnsi" w:cstheme="minorHAnsi"/>
                <w:sz w:val="22"/>
                <w:szCs w:val="22"/>
              </w:rPr>
              <w:t>ro</w:t>
            </w:r>
            <w:r w:rsidRPr="009A4D7F">
              <w:rPr>
                <w:rFonts w:asciiTheme="minorHAnsi" w:hAnsiTheme="minorHAnsi" w:cstheme="minorHAnsi"/>
                <w:spacing w:val="-3"/>
                <w:sz w:val="22"/>
                <w:szCs w:val="22"/>
              </w:rPr>
              <w:t>v</w:t>
            </w:r>
            <w:r w:rsidRPr="009A4D7F">
              <w:rPr>
                <w:rFonts w:asciiTheme="minorHAnsi" w:hAnsiTheme="minorHAnsi" w:cstheme="minorHAnsi"/>
                <w:sz w:val="22"/>
                <w:szCs w:val="22"/>
              </w:rPr>
              <w:t>iding</w:t>
            </w:r>
            <w:r w:rsidRPr="009A4D7F">
              <w:rPr>
                <w:rFonts w:asciiTheme="minorHAnsi" w:hAnsiTheme="minorHAnsi" w:cstheme="minorHAnsi"/>
                <w:spacing w:val="-2"/>
                <w:sz w:val="22"/>
                <w:szCs w:val="22"/>
              </w:rPr>
              <w:t xml:space="preserve"> </w:t>
            </w:r>
            <w:r w:rsidRPr="009A4D7F">
              <w:rPr>
                <w:rFonts w:asciiTheme="minorHAnsi" w:hAnsiTheme="minorHAnsi" w:cstheme="minorHAnsi"/>
                <w:sz w:val="22"/>
                <w:szCs w:val="22"/>
              </w:rPr>
              <w:t>v</w:t>
            </w:r>
            <w:r w:rsidRPr="009A4D7F">
              <w:rPr>
                <w:rFonts w:asciiTheme="minorHAnsi" w:hAnsiTheme="minorHAnsi" w:cstheme="minorHAnsi"/>
                <w:spacing w:val="1"/>
                <w:sz w:val="22"/>
                <w:szCs w:val="22"/>
              </w:rPr>
              <w:t>a</w:t>
            </w:r>
            <w:r w:rsidRPr="009A4D7F">
              <w:rPr>
                <w:rFonts w:asciiTheme="minorHAnsi" w:hAnsiTheme="minorHAnsi" w:cstheme="minorHAnsi"/>
                <w:sz w:val="22"/>
                <w:szCs w:val="22"/>
              </w:rPr>
              <w:t>ccin</w:t>
            </w:r>
            <w:r w:rsidRPr="009A4D7F">
              <w:rPr>
                <w:rFonts w:asciiTheme="minorHAnsi" w:hAnsiTheme="minorHAnsi" w:cstheme="minorHAnsi"/>
                <w:spacing w:val="1"/>
                <w:sz w:val="22"/>
                <w:szCs w:val="22"/>
              </w:rPr>
              <w:t>a</w:t>
            </w:r>
            <w:r w:rsidRPr="009A4D7F">
              <w:rPr>
                <w:rFonts w:asciiTheme="minorHAnsi" w:hAnsiTheme="minorHAnsi" w:cstheme="minorHAnsi"/>
                <w:sz w:val="22"/>
                <w:szCs w:val="22"/>
              </w:rPr>
              <w:t>ti</w:t>
            </w:r>
            <w:r w:rsidRPr="009A4D7F">
              <w:rPr>
                <w:rFonts w:asciiTheme="minorHAnsi" w:hAnsiTheme="minorHAnsi" w:cstheme="minorHAnsi"/>
                <w:spacing w:val="-2"/>
                <w:sz w:val="22"/>
                <w:szCs w:val="22"/>
              </w:rPr>
              <w:t>o</w:t>
            </w:r>
            <w:r w:rsidRPr="009A4D7F">
              <w:rPr>
                <w:rFonts w:asciiTheme="minorHAnsi" w:hAnsiTheme="minorHAnsi" w:cstheme="minorHAnsi"/>
                <w:sz w:val="22"/>
                <w:szCs w:val="22"/>
              </w:rPr>
              <w:t xml:space="preserve">ns </w:t>
            </w:r>
            <w:r w:rsidRPr="009A4D7F">
              <w:rPr>
                <w:rFonts w:asciiTheme="minorHAnsi" w:hAnsiTheme="minorHAnsi" w:cstheme="minorHAnsi"/>
                <w:spacing w:val="-1"/>
                <w:sz w:val="22"/>
                <w:szCs w:val="22"/>
              </w:rPr>
              <w:t>o</w:t>
            </w:r>
            <w:r w:rsidRPr="009A4D7F">
              <w:rPr>
                <w:rFonts w:asciiTheme="minorHAnsi" w:hAnsiTheme="minorHAnsi" w:cstheme="minorHAnsi"/>
                <w:sz w:val="22"/>
                <w:szCs w:val="22"/>
              </w:rPr>
              <w:t xml:space="preserve">n </w:t>
            </w:r>
            <w:r w:rsidRPr="009A4D7F">
              <w:rPr>
                <w:rFonts w:asciiTheme="minorHAnsi" w:hAnsiTheme="minorHAnsi" w:cstheme="minorHAnsi"/>
                <w:spacing w:val="-1"/>
                <w:sz w:val="22"/>
                <w:szCs w:val="22"/>
              </w:rPr>
              <w:t>b</w:t>
            </w:r>
            <w:r w:rsidRPr="009A4D7F">
              <w:rPr>
                <w:rFonts w:asciiTheme="minorHAnsi" w:hAnsiTheme="minorHAnsi" w:cstheme="minorHAnsi"/>
                <w:sz w:val="22"/>
                <w:szCs w:val="22"/>
              </w:rPr>
              <w:t>eha</w:t>
            </w:r>
            <w:r w:rsidRPr="009A4D7F">
              <w:rPr>
                <w:rFonts w:asciiTheme="minorHAnsi" w:hAnsiTheme="minorHAnsi" w:cstheme="minorHAnsi"/>
                <w:spacing w:val="-3"/>
                <w:sz w:val="22"/>
                <w:szCs w:val="22"/>
              </w:rPr>
              <w:t>l</w:t>
            </w:r>
            <w:r w:rsidRPr="009A4D7F">
              <w:rPr>
                <w:rFonts w:asciiTheme="minorHAnsi" w:hAnsiTheme="minorHAnsi" w:cstheme="minorHAnsi"/>
                <w:sz w:val="22"/>
                <w:szCs w:val="22"/>
              </w:rPr>
              <w:t xml:space="preserve">f </w:t>
            </w:r>
            <w:r w:rsidRPr="009A4D7F">
              <w:rPr>
                <w:rFonts w:asciiTheme="minorHAnsi" w:hAnsiTheme="minorHAnsi" w:cstheme="minorHAnsi"/>
                <w:spacing w:val="-2"/>
                <w:sz w:val="22"/>
                <w:szCs w:val="22"/>
              </w:rPr>
              <w:t>o</w:t>
            </w:r>
            <w:r w:rsidRPr="009A4D7F">
              <w:rPr>
                <w:rFonts w:asciiTheme="minorHAnsi" w:hAnsiTheme="minorHAnsi" w:cstheme="minorHAnsi"/>
                <w:sz w:val="22"/>
                <w:szCs w:val="22"/>
              </w:rPr>
              <w:t>f t</w:t>
            </w:r>
            <w:r w:rsidRPr="009A4D7F">
              <w:rPr>
                <w:rFonts w:asciiTheme="minorHAnsi" w:hAnsiTheme="minorHAnsi" w:cstheme="minorHAnsi"/>
                <w:spacing w:val="1"/>
                <w:sz w:val="22"/>
                <w:szCs w:val="22"/>
              </w:rPr>
              <w:t>h</w:t>
            </w:r>
            <w:r w:rsidRPr="009A4D7F">
              <w:rPr>
                <w:rFonts w:asciiTheme="minorHAnsi" w:hAnsiTheme="minorHAnsi" w:cstheme="minorHAnsi"/>
                <w:sz w:val="22"/>
                <w:szCs w:val="22"/>
              </w:rPr>
              <w:t>e</w:t>
            </w:r>
            <w:r w:rsidRPr="009A4D7F">
              <w:rPr>
                <w:rFonts w:asciiTheme="minorHAnsi" w:hAnsiTheme="minorHAnsi" w:cstheme="minorHAnsi"/>
                <w:spacing w:val="-2"/>
                <w:sz w:val="22"/>
                <w:szCs w:val="22"/>
              </w:rPr>
              <w:t xml:space="preserve"> </w:t>
            </w:r>
            <w:r w:rsidRPr="009A4D7F">
              <w:rPr>
                <w:rFonts w:asciiTheme="minorHAnsi" w:hAnsiTheme="minorHAnsi" w:cstheme="minorHAnsi"/>
                <w:spacing w:val="1"/>
                <w:sz w:val="22"/>
                <w:szCs w:val="22"/>
              </w:rPr>
              <w:t>p</w:t>
            </w:r>
            <w:r w:rsidRPr="009A4D7F">
              <w:rPr>
                <w:rFonts w:asciiTheme="minorHAnsi" w:hAnsiTheme="minorHAnsi" w:cstheme="minorHAnsi"/>
                <w:spacing w:val="-2"/>
                <w:sz w:val="22"/>
                <w:szCs w:val="22"/>
              </w:rPr>
              <w:t>h</w:t>
            </w:r>
            <w:r w:rsidRPr="009A4D7F">
              <w:rPr>
                <w:rFonts w:asciiTheme="minorHAnsi" w:hAnsiTheme="minorHAnsi" w:cstheme="minorHAnsi"/>
                <w:sz w:val="22"/>
                <w:szCs w:val="22"/>
              </w:rPr>
              <w:t>ar</w:t>
            </w:r>
            <w:r w:rsidRPr="009A4D7F">
              <w:rPr>
                <w:rFonts w:asciiTheme="minorHAnsi" w:hAnsiTheme="minorHAnsi" w:cstheme="minorHAnsi"/>
                <w:spacing w:val="-2"/>
                <w:sz w:val="22"/>
                <w:szCs w:val="22"/>
              </w:rPr>
              <w:t>m</w:t>
            </w:r>
            <w:r w:rsidRPr="009A4D7F">
              <w:rPr>
                <w:rFonts w:asciiTheme="minorHAnsi" w:hAnsiTheme="minorHAnsi" w:cstheme="minorHAnsi"/>
                <w:sz w:val="22"/>
                <w:szCs w:val="22"/>
              </w:rPr>
              <w:t xml:space="preserve">acy </w:t>
            </w:r>
            <w:r w:rsidRPr="009A4D7F">
              <w:rPr>
                <w:rFonts w:asciiTheme="minorHAnsi" w:hAnsiTheme="minorHAnsi" w:cstheme="minorHAnsi"/>
                <w:spacing w:val="-1"/>
                <w:sz w:val="22"/>
                <w:szCs w:val="22"/>
              </w:rPr>
              <w:t>i</w:t>
            </w:r>
            <w:r w:rsidRPr="009A4D7F">
              <w:rPr>
                <w:rFonts w:asciiTheme="minorHAnsi" w:hAnsiTheme="minorHAnsi" w:cstheme="minorHAnsi"/>
                <w:sz w:val="22"/>
                <w:szCs w:val="22"/>
              </w:rPr>
              <w:t xml:space="preserve">s up </w:t>
            </w:r>
            <w:r w:rsidRPr="009A4D7F">
              <w:rPr>
                <w:rFonts w:asciiTheme="minorHAnsi" w:hAnsiTheme="minorHAnsi" w:cstheme="minorHAnsi"/>
                <w:spacing w:val="-2"/>
                <w:sz w:val="22"/>
                <w:szCs w:val="22"/>
              </w:rPr>
              <w:t>t</w:t>
            </w:r>
            <w:r w:rsidRPr="009A4D7F">
              <w:rPr>
                <w:rFonts w:asciiTheme="minorHAnsi" w:hAnsiTheme="minorHAnsi" w:cstheme="minorHAnsi"/>
                <w:sz w:val="22"/>
                <w:szCs w:val="22"/>
              </w:rPr>
              <w:t xml:space="preserve">o </w:t>
            </w:r>
            <w:r w:rsidRPr="009A4D7F">
              <w:rPr>
                <w:rFonts w:asciiTheme="minorHAnsi" w:hAnsiTheme="minorHAnsi" w:cstheme="minorHAnsi"/>
                <w:spacing w:val="-1"/>
                <w:sz w:val="22"/>
                <w:szCs w:val="22"/>
              </w:rPr>
              <w:t>d</w:t>
            </w:r>
            <w:r w:rsidRPr="009A4D7F">
              <w:rPr>
                <w:rFonts w:asciiTheme="minorHAnsi" w:hAnsiTheme="minorHAnsi" w:cstheme="minorHAnsi"/>
                <w:sz w:val="22"/>
                <w:szCs w:val="22"/>
              </w:rPr>
              <w:t>at</w:t>
            </w:r>
            <w:r w:rsidRPr="009A4D7F">
              <w:rPr>
                <w:rFonts w:asciiTheme="minorHAnsi" w:hAnsiTheme="minorHAnsi" w:cstheme="minorHAnsi"/>
                <w:spacing w:val="1"/>
                <w:sz w:val="22"/>
                <w:szCs w:val="22"/>
              </w:rPr>
              <w:t>e</w:t>
            </w:r>
            <w:r w:rsidRPr="009A4D7F">
              <w:rPr>
                <w:rFonts w:asciiTheme="minorHAnsi" w:hAnsiTheme="minorHAnsi" w:cstheme="minorHAnsi"/>
                <w:spacing w:val="-2"/>
                <w:sz w:val="22"/>
                <w:szCs w:val="22"/>
              </w:rPr>
              <w:t xml:space="preserve"> </w:t>
            </w:r>
            <w:r w:rsidRPr="009A4D7F">
              <w:rPr>
                <w:rFonts w:asciiTheme="minorHAnsi" w:hAnsiTheme="minorHAnsi" w:cstheme="minorHAnsi"/>
                <w:spacing w:val="1"/>
                <w:sz w:val="22"/>
                <w:szCs w:val="22"/>
              </w:rPr>
              <w:t>a</w:t>
            </w:r>
            <w:r w:rsidRPr="009A4D7F">
              <w:rPr>
                <w:rFonts w:asciiTheme="minorHAnsi" w:hAnsiTheme="minorHAnsi" w:cstheme="minorHAnsi"/>
                <w:spacing w:val="-2"/>
                <w:sz w:val="22"/>
                <w:szCs w:val="22"/>
              </w:rPr>
              <w:t>n</w:t>
            </w:r>
            <w:r w:rsidRPr="009A4D7F">
              <w:rPr>
                <w:rFonts w:asciiTheme="minorHAnsi" w:hAnsiTheme="minorHAnsi" w:cstheme="minorHAnsi"/>
                <w:sz w:val="22"/>
                <w:szCs w:val="22"/>
              </w:rPr>
              <w:t xml:space="preserve">d </w:t>
            </w:r>
            <w:r w:rsidRPr="009A4D7F">
              <w:rPr>
                <w:rFonts w:asciiTheme="minorHAnsi" w:hAnsiTheme="minorHAnsi" w:cstheme="minorHAnsi"/>
                <w:spacing w:val="-2"/>
                <w:sz w:val="22"/>
                <w:szCs w:val="22"/>
              </w:rPr>
              <w:t>t</w:t>
            </w:r>
            <w:r w:rsidRPr="009A4D7F">
              <w:rPr>
                <w:rFonts w:asciiTheme="minorHAnsi" w:hAnsiTheme="minorHAnsi" w:cstheme="minorHAnsi"/>
                <w:sz w:val="22"/>
                <w:szCs w:val="22"/>
              </w:rPr>
              <w:t>hat</w:t>
            </w:r>
            <w:r w:rsidRPr="009A4D7F">
              <w:rPr>
                <w:rFonts w:asciiTheme="minorHAnsi" w:hAnsiTheme="minorHAnsi" w:cstheme="minorHAnsi"/>
                <w:spacing w:val="-2"/>
                <w:sz w:val="22"/>
                <w:szCs w:val="22"/>
              </w:rPr>
              <w:t xml:space="preserve"> </w:t>
            </w:r>
            <w:r w:rsidRPr="009A4D7F">
              <w:rPr>
                <w:rFonts w:asciiTheme="minorHAnsi" w:hAnsiTheme="minorHAnsi" w:cstheme="minorHAnsi"/>
                <w:sz w:val="22"/>
                <w:szCs w:val="22"/>
              </w:rPr>
              <w:t>sup</w:t>
            </w:r>
            <w:r w:rsidRPr="009A4D7F">
              <w:rPr>
                <w:rFonts w:asciiTheme="minorHAnsi" w:hAnsiTheme="minorHAnsi" w:cstheme="minorHAnsi"/>
                <w:spacing w:val="-2"/>
                <w:sz w:val="22"/>
                <w:szCs w:val="22"/>
              </w:rPr>
              <w:t>p</w:t>
            </w:r>
            <w:r w:rsidRPr="009A4D7F">
              <w:rPr>
                <w:rFonts w:asciiTheme="minorHAnsi" w:hAnsiTheme="minorHAnsi" w:cstheme="minorHAnsi"/>
                <w:sz w:val="22"/>
                <w:szCs w:val="22"/>
              </w:rPr>
              <w:t>ort st</w:t>
            </w:r>
            <w:r w:rsidRPr="009A4D7F">
              <w:rPr>
                <w:rFonts w:asciiTheme="minorHAnsi" w:hAnsiTheme="minorHAnsi" w:cstheme="minorHAnsi"/>
                <w:spacing w:val="-2"/>
                <w:sz w:val="22"/>
                <w:szCs w:val="22"/>
              </w:rPr>
              <w:t>a</w:t>
            </w:r>
            <w:r w:rsidRPr="009A4D7F">
              <w:rPr>
                <w:rFonts w:asciiTheme="minorHAnsi" w:hAnsiTheme="minorHAnsi" w:cstheme="minorHAnsi"/>
                <w:sz w:val="22"/>
                <w:szCs w:val="22"/>
              </w:rPr>
              <w:t xml:space="preserve">ff </w:t>
            </w:r>
            <w:r w:rsidRPr="009A4D7F">
              <w:rPr>
                <w:rFonts w:asciiTheme="minorHAnsi" w:hAnsiTheme="minorHAnsi" w:cstheme="minorHAnsi"/>
                <w:spacing w:val="1"/>
                <w:sz w:val="22"/>
                <w:szCs w:val="22"/>
              </w:rPr>
              <w:t>a</w:t>
            </w:r>
            <w:r w:rsidRPr="009A4D7F">
              <w:rPr>
                <w:rFonts w:asciiTheme="minorHAnsi" w:hAnsiTheme="minorHAnsi" w:cstheme="minorHAnsi"/>
                <w:sz w:val="22"/>
                <w:szCs w:val="22"/>
              </w:rPr>
              <w:t>re</w:t>
            </w:r>
            <w:r w:rsidRPr="009A4D7F">
              <w:rPr>
                <w:rFonts w:asciiTheme="minorHAnsi" w:hAnsiTheme="minorHAnsi" w:cstheme="minorHAnsi"/>
                <w:spacing w:val="-3"/>
                <w:sz w:val="22"/>
                <w:szCs w:val="22"/>
              </w:rPr>
              <w:t xml:space="preserve"> </w:t>
            </w:r>
            <w:r w:rsidRPr="009A4D7F">
              <w:rPr>
                <w:rFonts w:asciiTheme="minorHAnsi" w:hAnsiTheme="minorHAnsi" w:cstheme="minorHAnsi"/>
                <w:spacing w:val="1"/>
                <w:sz w:val="22"/>
                <w:szCs w:val="22"/>
              </w:rPr>
              <w:t>a</w:t>
            </w:r>
            <w:r w:rsidRPr="009A4D7F">
              <w:rPr>
                <w:rFonts w:asciiTheme="minorHAnsi" w:hAnsiTheme="minorHAnsi" w:cstheme="minorHAnsi"/>
                <w:spacing w:val="-3"/>
                <w:sz w:val="22"/>
                <w:szCs w:val="22"/>
              </w:rPr>
              <w:t>w</w:t>
            </w:r>
            <w:r w:rsidRPr="009A4D7F">
              <w:rPr>
                <w:rFonts w:asciiTheme="minorHAnsi" w:hAnsiTheme="minorHAnsi" w:cstheme="minorHAnsi"/>
                <w:sz w:val="22"/>
                <w:szCs w:val="22"/>
              </w:rPr>
              <w:t xml:space="preserve">are </w:t>
            </w:r>
            <w:r w:rsidRPr="009A4D7F">
              <w:rPr>
                <w:rFonts w:asciiTheme="minorHAnsi" w:hAnsiTheme="minorHAnsi" w:cstheme="minorHAnsi"/>
                <w:spacing w:val="-1"/>
                <w:sz w:val="22"/>
                <w:szCs w:val="22"/>
              </w:rPr>
              <w:t>o</w:t>
            </w:r>
            <w:r w:rsidRPr="009A4D7F">
              <w:rPr>
                <w:rFonts w:asciiTheme="minorHAnsi" w:hAnsiTheme="minorHAnsi" w:cstheme="minorHAnsi"/>
                <w:sz w:val="22"/>
                <w:szCs w:val="22"/>
              </w:rPr>
              <w:t>f</w:t>
            </w:r>
            <w:r w:rsidRPr="009A4D7F">
              <w:rPr>
                <w:rFonts w:asciiTheme="minorHAnsi" w:hAnsiTheme="minorHAnsi" w:cstheme="minorHAnsi"/>
                <w:spacing w:val="2"/>
                <w:sz w:val="22"/>
                <w:szCs w:val="22"/>
              </w:rPr>
              <w:t xml:space="preserve"> </w:t>
            </w:r>
            <w:r w:rsidRPr="009A4D7F">
              <w:rPr>
                <w:rFonts w:asciiTheme="minorHAnsi" w:hAnsiTheme="minorHAnsi" w:cstheme="minorHAnsi"/>
                <w:spacing w:val="-2"/>
                <w:sz w:val="22"/>
                <w:szCs w:val="22"/>
              </w:rPr>
              <w:t>t</w:t>
            </w:r>
            <w:r w:rsidRPr="009A4D7F">
              <w:rPr>
                <w:rFonts w:asciiTheme="minorHAnsi" w:hAnsiTheme="minorHAnsi" w:cstheme="minorHAnsi"/>
                <w:sz w:val="22"/>
                <w:szCs w:val="22"/>
              </w:rPr>
              <w:t xml:space="preserve">he </w:t>
            </w:r>
            <w:r w:rsidRPr="009A4D7F">
              <w:rPr>
                <w:rFonts w:asciiTheme="minorHAnsi" w:hAnsiTheme="minorHAnsi" w:cstheme="minorHAnsi"/>
                <w:spacing w:val="-2"/>
                <w:sz w:val="22"/>
                <w:szCs w:val="22"/>
              </w:rPr>
              <w:t>s</w:t>
            </w:r>
            <w:r w:rsidRPr="009A4D7F">
              <w:rPr>
                <w:rFonts w:asciiTheme="minorHAnsi" w:hAnsiTheme="minorHAnsi" w:cstheme="minorHAnsi"/>
                <w:sz w:val="22"/>
                <w:szCs w:val="22"/>
              </w:rPr>
              <w:t>er</w:t>
            </w:r>
            <w:r w:rsidRPr="009A4D7F">
              <w:rPr>
                <w:rFonts w:asciiTheme="minorHAnsi" w:hAnsiTheme="minorHAnsi" w:cstheme="minorHAnsi"/>
                <w:spacing w:val="-4"/>
                <w:sz w:val="22"/>
                <w:szCs w:val="22"/>
              </w:rPr>
              <w:t>v</w:t>
            </w:r>
            <w:r w:rsidRPr="009A4D7F">
              <w:rPr>
                <w:rFonts w:asciiTheme="minorHAnsi" w:hAnsiTheme="minorHAnsi" w:cstheme="minorHAnsi"/>
                <w:sz w:val="22"/>
                <w:szCs w:val="22"/>
              </w:rPr>
              <w:t xml:space="preserve">ice and which cohort of patients are eligible to access this </w:t>
            </w:r>
            <w:r w:rsidR="00533195" w:rsidRPr="009A4D7F">
              <w:rPr>
                <w:rFonts w:asciiTheme="minorHAnsi" w:hAnsiTheme="minorHAnsi" w:cstheme="minorHAnsi"/>
                <w:sz w:val="22"/>
                <w:szCs w:val="22"/>
              </w:rPr>
              <w:t>service</w:t>
            </w:r>
            <w:r w:rsidRPr="009A4D7F">
              <w:rPr>
                <w:rFonts w:asciiTheme="minorHAnsi" w:hAnsiTheme="minorHAnsi" w:cstheme="minorHAnsi"/>
                <w:sz w:val="22"/>
                <w:szCs w:val="22"/>
              </w:rPr>
              <w:t xml:space="preserve">.  </w:t>
            </w:r>
            <w:r w:rsidR="00A43807" w:rsidRPr="009A4D7F">
              <w:rPr>
                <w:rFonts w:asciiTheme="minorHAnsi" w:hAnsiTheme="minorHAnsi" w:cstheme="minorHAnsi"/>
                <w:sz w:val="22"/>
                <w:szCs w:val="22"/>
              </w:rPr>
              <w:t>Eligible patients are</w:t>
            </w:r>
            <w:r w:rsidRPr="009A4D7F">
              <w:rPr>
                <w:rFonts w:asciiTheme="minorHAnsi" w:hAnsiTheme="minorHAnsi" w:cstheme="minorHAnsi"/>
                <w:sz w:val="22"/>
                <w:szCs w:val="22"/>
              </w:rPr>
              <w:t xml:space="preserve"> listed in</w:t>
            </w:r>
            <w:hyperlink r:id="rId13" w:history="1">
              <w:r w:rsidR="00F42929" w:rsidRPr="009A4D7F">
                <w:rPr>
                  <w:rFonts w:asciiTheme="minorHAnsi" w:hAnsiTheme="minorHAnsi" w:cstheme="minorHAnsi"/>
                  <w:sz w:val="22"/>
                  <w:szCs w:val="22"/>
                </w:rPr>
                <w:t xml:space="preserve"> </w:t>
              </w:r>
              <w:hyperlink r:id="rId14" w:history="1">
                <w:r w:rsidR="006D2D61" w:rsidRPr="009A4D7F">
                  <w:rPr>
                    <w:rStyle w:val="Hyperlink"/>
                    <w:rFonts w:asciiTheme="minorHAnsi" w:hAnsiTheme="minorHAnsi" w:cstheme="minorHAnsi"/>
                    <w:sz w:val="22"/>
                    <w:szCs w:val="22"/>
                  </w:rPr>
                  <w:t>cmo-20</w:t>
                </w:r>
                <w:r w:rsidR="00B6073B">
                  <w:rPr>
                    <w:rStyle w:val="Hyperlink"/>
                    <w:rFonts w:asciiTheme="minorHAnsi" w:hAnsiTheme="minorHAnsi" w:cstheme="minorHAnsi"/>
                    <w:sz w:val="22"/>
                    <w:szCs w:val="22"/>
                  </w:rPr>
                  <w:t>;/’</w:t>
                </w:r>
                <w:r w:rsidR="006D2D61" w:rsidRPr="009A4D7F">
                  <w:rPr>
                    <w:rStyle w:val="Hyperlink"/>
                    <w:rFonts w:asciiTheme="minorHAnsi" w:hAnsiTheme="minorHAnsi" w:cstheme="minorHAnsi"/>
                    <w:sz w:val="22"/>
                    <w:szCs w:val="22"/>
                  </w:rPr>
                  <w:t>242024-10.pdf (scot.nhs.uk)</w:t>
                </w:r>
              </w:hyperlink>
            </w:hyperlink>
            <w:r w:rsidR="006B2222" w:rsidRPr="009A4D7F">
              <w:rPr>
                <w:rFonts w:asciiTheme="minorHAnsi" w:hAnsiTheme="minorHAnsi" w:cstheme="minorHAnsi"/>
                <w:sz w:val="22"/>
                <w:szCs w:val="22"/>
              </w:rPr>
              <w:t xml:space="preserve"> </w:t>
            </w:r>
            <w:r w:rsidR="00A43807" w:rsidRPr="009A4D7F">
              <w:rPr>
                <w:rFonts w:asciiTheme="minorHAnsi" w:hAnsiTheme="minorHAnsi" w:cstheme="minorHAnsi"/>
                <w:b/>
                <w:sz w:val="22"/>
                <w:szCs w:val="22"/>
              </w:rPr>
              <w:t xml:space="preserve"> Details of training requirements can be found at Section 6.</w:t>
            </w:r>
          </w:p>
          <w:p w14:paraId="2FA4B1C4" w14:textId="77777777" w:rsidR="004D5DB0" w:rsidRPr="009A4D7F" w:rsidRDefault="004D5DB0" w:rsidP="006F0546">
            <w:pPr>
              <w:pStyle w:val="BodyText"/>
              <w:numPr>
                <w:ilvl w:val="0"/>
                <w:numId w:val="0"/>
              </w:numPr>
              <w:tabs>
                <w:tab w:val="left" w:pos="0"/>
              </w:tabs>
              <w:rPr>
                <w:rFonts w:asciiTheme="minorHAnsi" w:hAnsiTheme="minorHAnsi" w:cstheme="minorHAnsi"/>
                <w:sz w:val="22"/>
                <w:szCs w:val="22"/>
              </w:rPr>
            </w:pPr>
          </w:p>
        </w:tc>
      </w:tr>
      <w:tr w:rsidR="00D01841" w:rsidRPr="00317C73" w14:paraId="5E87C094" w14:textId="77777777" w:rsidTr="00543504">
        <w:tc>
          <w:tcPr>
            <w:tcW w:w="774" w:type="dxa"/>
          </w:tcPr>
          <w:p w14:paraId="436B1727" w14:textId="18F3DF49" w:rsidR="00D01841" w:rsidRPr="00317C73" w:rsidRDefault="00D01841" w:rsidP="00901C3D">
            <w:pPr>
              <w:jc w:val="both"/>
              <w:rPr>
                <w:rFonts w:asciiTheme="minorHAnsi" w:hAnsiTheme="minorHAnsi" w:cstheme="minorHAnsi"/>
              </w:rPr>
            </w:pPr>
            <w:r w:rsidRPr="00317C73">
              <w:rPr>
                <w:rFonts w:asciiTheme="minorHAnsi" w:hAnsiTheme="minorHAnsi" w:cstheme="minorHAnsi"/>
              </w:rPr>
              <w:t>4.1.4</w:t>
            </w:r>
          </w:p>
        </w:tc>
        <w:tc>
          <w:tcPr>
            <w:tcW w:w="9257" w:type="dxa"/>
          </w:tcPr>
          <w:p w14:paraId="7E6407AF" w14:textId="79840951" w:rsidR="00D01841" w:rsidRPr="00317C73" w:rsidRDefault="00D01841" w:rsidP="003C7051">
            <w:pPr>
              <w:pStyle w:val="BodyText"/>
              <w:numPr>
                <w:ilvl w:val="0"/>
                <w:numId w:val="0"/>
              </w:numPr>
              <w:tabs>
                <w:tab w:val="left" w:pos="0"/>
              </w:tabs>
              <w:spacing w:after="120"/>
              <w:rPr>
                <w:rFonts w:asciiTheme="minorHAnsi" w:hAnsiTheme="minorHAnsi" w:cstheme="minorHAnsi"/>
                <w:sz w:val="22"/>
                <w:szCs w:val="22"/>
              </w:rPr>
            </w:pPr>
            <w:r w:rsidRPr="00317C73">
              <w:rPr>
                <w:rFonts w:asciiTheme="minorHAnsi" w:hAnsiTheme="minorHAnsi" w:cstheme="minorHAnsi"/>
                <w:sz w:val="22"/>
                <w:szCs w:val="22"/>
              </w:rPr>
              <w:t>Ensure that where they are utili</w:t>
            </w:r>
            <w:r w:rsidR="006D2D61">
              <w:rPr>
                <w:rFonts w:asciiTheme="minorHAnsi" w:hAnsiTheme="minorHAnsi" w:cstheme="minorHAnsi"/>
                <w:sz w:val="22"/>
                <w:szCs w:val="22"/>
              </w:rPr>
              <w:t>s</w:t>
            </w:r>
            <w:r w:rsidRPr="00317C73">
              <w:rPr>
                <w:rFonts w:asciiTheme="minorHAnsi" w:hAnsiTheme="minorHAnsi" w:cstheme="minorHAnsi"/>
                <w:sz w:val="22"/>
                <w:szCs w:val="22"/>
              </w:rPr>
              <w:t>ing the Protocol to allow registered pharmacy technicians to participate in the service, that a copy of the appropriately signed Protocol is kept within the pharmacy</w:t>
            </w:r>
            <w:r w:rsidR="009D52B5" w:rsidRPr="00317C73">
              <w:rPr>
                <w:rFonts w:asciiTheme="minorHAnsi" w:hAnsiTheme="minorHAnsi" w:cstheme="minorHAnsi"/>
                <w:sz w:val="22"/>
                <w:szCs w:val="22"/>
              </w:rPr>
              <w:t xml:space="preserve"> for a period of eight years from the expiration of the Protocol (</w:t>
            </w:r>
            <w:r w:rsidR="00D022EA" w:rsidRPr="00317C73">
              <w:rPr>
                <w:rFonts w:asciiTheme="minorHAnsi" w:hAnsiTheme="minorHAnsi" w:cstheme="minorHAnsi"/>
                <w:sz w:val="22"/>
                <w:szCs w:val="22"/>
              </w:rPr>
              <w:t>31</w:t>
            </w:r>
            <w:r w:rsidR="00D022EA" w:rsidRPr="00317C73">
              <w:rPr>
                <w:rFonts w:asciiTheme="minorHAnsi" w:hAnsiTheme="minorHAnsi" w:cstheme="minorHAnsi"/>
                <w:sz w:val="22"/>
                <w:szCs w:val="22"/>
                <w:vertAlign w:val="superscript"/>
              </w:rPr>
              <w:t>st</w:t>
            </w:r>
            <w:r w:rsidR="00F42929">
              <w:rPr>
                <w:rFonts w:asciiTheme="minorHAnsi" w:hAnsiTheme="minorHAnsi" w:cstheme="minorHAnsi"/>
                <w:sz w:val="22"/>
                <w:szCs w:val="22"/>
              </w:rPr>
              <w:t xml:space="preserve"> </w:t>
            </w:r>
            <w:r w:rsidR="003C7051">
              <w:rPr>
                <w:rFonts w:asciiTheme="minorHAnsi" w:hAnsiTheme="minorHAnsi" w:cstheme="minorHAnsi"/>
                <w:sz w:val="22"/>
                <w:szCs w:val="22"/>
              </w:rPr>
              <w:t>August 2025</w:t>
            </w:r>
            <w:r w:rsidR="00D022EA" w:rsidRPr="00317C73">
              <w:rPr>
                <w:rFonts w:asciiTheme="minorHAnsi" w:hAnsiTheme="minorHAnsi" w:cstheme="minorHAnsi"/>
                <w:sz w:val="22"/>
                <w:szCs w:val="22"/>
              </w:rPr>
              <w:t>).</w:t>
            </w:r>
          </w:p>
        </w:tc>
      </w:tr>
      <w:tr w:rsidR="005D5ECB" w:rsidRPr="00317C73" w14:paraId="2CB91A4C" w14:textId="77777777" w:rsidTr="00543504">
        <w:tc>
          <w:tcPr>
            <w:tcW w:w="774" w:type="dxa"/>
          </w:tcPr>
          <w:p w14:paraId="4A89B4AB" w14:textId="6590423D" w:rsidR="005D5ECB" w:rsidRPr="00317C73" w:rsidRDefault="005D5ECB" w:rsidP="00901C3D">
            <w:pPr>
              <w:jc w:val="both"/>
              <w:rPr>
                <w:rFonts w:asciiTheme="minorHAnsi" w:hAnsiTheme="minorHAnsi" w:cstheme="minorHAnsi"/>
              </w:rPr>
            </w:pPr>
            <w:r w:rsidRPr="00317C73">
              <w:rPr>
                <w:rFonts w:asciiTheme="minorHAnsi" w:hAnsiTheme="minorHAnsi" w:cstheme="minorHAnsi"/>
              </w:rPr>
              <w:t>4.</w:t>
            </w:r>
            <w:r w:rsidR="004F707A" w:rsidRPr="00317C73">
              <w:rPr>
                <w:rFonts w:asciiTheme="minorHAnsi" w:hAnsiTheme="minorHAnsi" w:cstheme="minorHAnsi"/>
              </w:rPr>
              <w:t>1.</w:t>
            </w:r>
            <w:r w:rsidR="00D022EA" w:rsidRPr="00317C73">
              <w:rPr>
                <w:rFonts w:asciiTheme="minorHAnsi" w:hAnsiTheme="minorHAnsi" w:cstheme="minorHAnsi"/>
              </w:rPr>
              <w:t>5</w:t>
            </w:r>
          </w:p>
        </w:tc>
        <w:tc>
          <w:tcPr>
            <w:tcW w:w="9257" w:type="dxa"/>
          </w:tcPr>
          <w:p w14:paraId="1FE4EF32" w14:textId="3CE8E780" w:rsidR="004D5DB0" w:rsidRPr="009A4D7F" w:rsidRDefault="005D5ECB" w:rsidP="006D2D61">
            <w:pPr>
              <w:pStyle w:val="BodyText"/>
              <w:numPr>
                <w:ilvl w:val="0"/>
                <w:numId w:val="0"/>
              </w:numPr>
              <w:tabs>
                <w:tab w:val="left" w:pos="0"/>
              </w:tabs>
              <w:spacing w:after="120"/>
              <w:rPr>
                <w:rFonts w:asciiTheme="minorHAnsi" w:hAnsiTheme="minorHAnsi" w:cstheme="minorHAnsi"/>
                <w:sz w:val="22"/>
                <w:szCs w:val="22"/>
              </w:rPr>
            </w:pPr>
            <w:r w:rsidRPr="009A4D7F">
              <w:rPr>
                <w:rFonts w:asciiTheme="minorHAnsi" w:hAnsiTheme="minorHAnsi" w:cstheme="minorHAnsi"/>
                <w:sz w:val="22"/>
                <w:szCs w:val="22"/>
              </w:rPr>
              <w:t>Ensure</w:t>
            </w:r>
            <w:r w:rsidRPr="009A4D7F">
              <w:rPr>
                <w:rFonts w:asciiTheme="minorHAnsi" w:hAnsiTheme="minorHAnsi" w:cstheme="minorHAnsi"/>
                <w:spacing w:val="-2"/>
                <w:sz w:val="22"/>
                <w:szCs w:val="22"/>
              </w:rPr>
              <w:t xml:space="preserve"> </w:t>
            </w:r>
            <w:r w:rsidRPr="009A4D7F">
              <w:rPr>
                <w:rFonts w:asciiTheme="minorHAnsi" w:hAnsiTheme="minorHAnsi" w:cstheme="minorHAnsi"/>
                <w:sz w:val="22"/>
                <w:szCs w:val="22"/>
              </w:rPr>
              <w:t>t</w:t>
            </w:r>
            <w:r w:rsidRPr="009A4D7F">
              <w:rPr>
                <w:rFonts w:asciiTheme="minorHAnsi" w:hAnsiTheme="minorHAnsi" w:cstheme="minorHAnsi"/>
                <w:spacing w:val="1"/>
                <w:sz w:val="22"/>
                <w:szCs w:val="22"/>
              </w:rPr>
              <w:t>h</w:t>
            </w:r>
            <w:r w:rsidRPr="009A4D7F">
              <w:rPr>
                <w:rFonts w:asciiTheme="minorHAnsi" w:hAnsiTheme="minorHAnsi" w:cstheme="minorHAnsi"/>
                <w:spacing w:val="-2"/>
                <w:sz w:val="22"/>
                <w:szCs w:val="22"/>
              </w:rPr>
              <w:t>a</w:t>
            </w:r>
            <w:r w:rsidRPr="009A4D7F">
              <w:rPr>
                <w:rFonts w:asciiTheme="minorHAnsi" w:hAnsiTheme="minorHAnsi" w:cstheme="minorHAnsi"/>
                <w:sz w:val="22"/>
                <w:szCs w:val="22"/>
              </w:rPr>
              <w:t>t all</w:t>
            </w:r>
            <w:r w:rsidRPr="009A4D7F">
              <w:rPr>
                <w:rFonts w:asciiTheme="minorHAnsi" w:hAnsiTheme="minorHAnsi" w:cstheme="minorHAnsi"/>
                <w:spacing w:val="-1"/>
                <w:sz w:val="22"/>
                <w:szCs w:val="22"/>
              </w:rPr>
              <w:t xml:space="preserve"> </w:t>
            </w:r>
            <w:r w:rsidR="007F20FD" w:rsidRPr="009A4D7F">
              <w:rPr>
                <w:rFonts w:asciiTheme="minorHAnsi" w:hAnsiTheme="minorHAnsi" w:cstheme="minorHAnsi"/>
                <w:spacing w:val="-1"/>
                <w:sz w:val="22"/>
                <w:szCs w:val="22"/>
              </w:rPr>
              <w:t>Pharmacists</w:t>
            </w:r>
            <w:r w:rsidR="00D01841" w:rsidRPr="009A4D7F">
              <w:rPr>
                <w:rFonts w:asciiTheme="minorHAnsi" w:hAnsiTheme="minorHAnsi" w:cstheme="minorHAnsi"/>
                <w:spacing w:val="-1"/>
                <w:sz w:val="22"/>
                <w:szCs w:val="22"/>
              </w:rPr>
              <w:t xml:space="preserve"> </w:t>
            </w:r>
            <w:r w:rsidRPr="009A4D7F">
              <w:rPr>
                <w:rFonts w:asciiTheme="minorHAnsi" w:hAnsiTheme="minorHAnsi" w:cstheme="minorHAnsi"/>
                <w:spacing w:val="1"/>
                <w:sz w:val="22"/>
                <w:szCs w:val="22"/>
              </w:rPr>
              <w:t>p</w:t>
            </w:r>
            <w:r w:rsidRPr="009A4D7F">
              <w:rPr>
                <w:rFonts w:asciiTheme="minorHAnsi" w:hAnsiTheme="minorHAnsi" w:cstheme="minorHAnsi"/>
                <w:sz w:val="22"/>
                <w:szCs w:val="22"/>
              </w:rPr>
              <w:t>ro</w:t>
            </w:r>
            <w:r w:rsidRPr="009A4D7F">
              <w:rPr>
                <w:rFonts w:asciiTheme="minorHAnsi" w:hAnsiTheme="minorHAnsi" w:cstheme="minorHAnsi"/>
                <w:spacing w:val="-3"/>
                <w:sz w:val="22"/>
                <w:szCs w:val="22"/>
              </w:rPr>
              <w:t>v</w:t>
            </w:r>
            <w:r w:rsidRPr="009A4D7F">
              <w:rPr>
                <w:rFonts w:asciiTheme="minorHAnsi" w:hAnsiTheme="minorHAnsi" w:cstheme="minorHAnsi"/>
                <w:sz w:val="22"/>
                <w:szCs w:val="22"/>
              </w:rPr>
              <w:t>iding</w:t>
            </w:r>
            <w:r w:rsidRPr="009A4D7F">
              <w:rPr>
                <w:rFonts w:asciiTheme="minorHAnsi" w:hAnsiTheme="minorHAnsi" w:cstheme="minorHAnsi"/>
                <w:spacing w:val="-2"/>
                <w:sz w:val="22"/>
                <w:szCs w:val="22"/>
              </w:rPr>
              <w:t xml:space="preserve"> v</w:t>
            </w:r>
            <w:r w:rsidRPr="009A4D7F">
              <w:rPr>
                <w:rFonts w:asciiTheme="minorHAnsi" w:hAnsiTheme="minorHAnsi" w:cstheme="minorHAnsi"/>
                <w:sz w:val="22"/>
                <w:szCs w:val="22"/>
              </w:rPr>
              <w:t>accinations</w:t>
            </w:r>
            <w:r w:rsidR="00A43807" w:rsidRPr="009A4D7F">
              <w:rPr>
                <w:rFonts w:asciiTheme="minorHAnsi" w:hAnsiTheme="minorHAnsi" w:cstheme="minorHAnsi"/>
                <w:sz w:val="22"/>
                <w:szCs w:val="22"/>
              </w:rPr>
              <w:t xml:space="preserve"> under this service,</w:t>
            </w:r>
            <w:r w:rsidRPr="009A4D7F">
              <w:rPr>
                <w:rFonts w:asciiTheme="minorHAnsi" w:hAnsiTheme="minorHAnsi" w:cstheme="minorHAnsi"/>
                <w:sz w:val="22"/>
                <w:szCs w:val="22"/>
              </w:rPr>
              <w:t xml:space="preserve"> </w:t>
            </w:r>
            <w:r w:rsidRPr="009A4D7F">
              <w:rPr>
                <w:rFonts w:asciiTheme="minorHAnsi" w:hAnsiTheme="minorHAnsi" w:cstheme="minorHAnsi"/>
                <w:spacing w:val="-1"/>
                <w:sz w:val="22"/>
                <w:szCs w:val="22"/>
              </w:rPr>
              <w:t>o</w:t>
            </w:r>
            <w:r w:rsidRPr="009A4D7F">
              <w:rPr>
                <w:rFonts w:asciiTheme="minorHAnsi" w:hAnsiTheme="minorHAnsi" w:cstheme="minorHAnsi"/>
                <w:sz w:val="22"/>
                <w:szCs w:val="22"/>
              </w:rPr>
              <w:t xml:space="preserve">n </w:t>
            </w:r>
            <w:r w:rsidRPr="009A4D7F">
              <w:rPr>
                <w:rFonts w:asciiTheme="minorHAnsi" w:hAnsiTheme="minorHAnsi" w:cstheme="minorHAnsi"/>
                <w:spacing w:val="-1"/>
                <w:sz w:val="22"/>
                <w:szCs w:val="22"/>
              </w:rPr>
              <w:t>b</w:t>
            </w:r>
            <w:r w:rsidRPr="009A4D7F">
              <w:rPr>
                <w:rFonts w:asciiTheme="minorHAnsi" w:hAnsiTheme="minorHAnsi" w:cstheme="minorHAnsi"/>
                <w:sz w:val="22"/>
                <w:szCs w:val="22"/>
              </w:rPr>
              <w:t>eha</w:t>
            </w:r>
            <w:r w:rsidRPr="009A4D7F">
              <w:rPr>
                <w:rFonts w:asciiTheme="minorHAnsi" w:hAnsiTheme="minorHAnsi" w:cstheme="minorHAnsi"/>
                <w:spacing w:val="-3"/>
                <w:sz w:val="22"/>
                <w:szCs w:val="22"/>
              </w:rPr>
              <w:t>l</w:t>
            </w:r>
            <w:r w:rsidRPr="009A4D7F">
              <w:rPr>
                <w:rFonts w:asciiTheme="minorHAnsi" w:hAnsiTheme="minorHAnsi" w:cstheme="minorHAnsi"/>
                <w:sz w:val="22"/>
                <w:szCs w:val="22"/>
              </w:rPr>
              <w:t xml:space="preserve">f </w:t>
            </w:r>
            <w:r w:rsidRPr="009A4D7F">
              <w:rPr>
                <w:rFonts w:asciiTheme="minorHAnsi" w:hAnsiTheme="minorHAnsi" w:cstheme="minorHAnsi"/>
                <w:spacing w:val="-2"/>
                <w:sz w:val="22"/>
                <w:szCs w:val="22"/>
              </w:rPr>
              <w:t>o</w:t>
            </w:r>
            <w:r w:rsidRPr="009A4D7F">
              <w:rPr>
                <w:rFonts w:asciiTheme="minorHAnsi" w:hAnsiTheme="minorHAnsi" w:cstheme="minorHAnsi"/>
                <w:sz w:val="22"/>
                <w:szCs w:val="22"/>
              </w:rPr>
              <w:t>f t</w:t>
            </w:r>
            <w:r w:rsidRPr="009A4D7F">
              <w:rPr>
                <w:rFonts w:asciiTheme="minorHAnsi" w:hAnsiTheme="minorHAnsi" w:cstheme="minorHAnsi"/>
                <w:spacing w:val="1"/>
                <w:sz w:val="22"/>
                <w:szCs w:val="22"/>
              </w:rPr>
              <w:t>h</w:t>
            </w:r>
            <w:r w:rsidRPr="009A4D7F">
              <w:rPr>
                <w:rFonts w:asciiTheme="minorHAnsi" w:hAnsiTheme="minorHAnsi" w:cstheme="minorHAnsi"/>
                <w:sz w:val="22"/>
                <w:szCs w:val="22"/>
              </w:rPr>
              <w:t>e</w:t>
            </w:r>
            <w:r w:rsidRPr="009A4D7F">
              <w:rPr>
                <w:rFonts w:asciiTheme="minorHAnsi" w:hAnsiTheme="minorHAnsi" w:cstheme="minorHAnsi"/>
                <w:spacing w:val="-2"/>
                <w:sz w:val="22"/>
                <w:szCs w:val="22"/>
              </w:rPr>
              <w:t xml:space="preserve"> </w:t>
            </w:r>
            <w:r w:rsidRPr="009A4D7F">
              <w:rPr>
                <w:rFonts w:asciiTheme="minorHAnsi" w:hAnsiTheme="minorHAnsi" w:cstheme="minorHAnsi"/>
                <w:spacing w:val="-1"/>
                <w:sz w:val="22"/>
                <w:szCs w:val="22"/>
              </w:rPr>
              <w:t>p</w:t>
            </w:r>
            <w:r w:rsidRPr="009A4D7F">
              <w:rPr>
                <w:rFonts w:asciiTheme="minorHAnsi" w:hAnsiTheme="minorHAnsi" w:cstheme="minorHAnsi"/>
                <w:sz w:val="22"/>
                <w:szCs w:val="22"/>
              </w:rPr>
              <w:t>har</w:t>
            </w:r>
            <w:r w:rsidRPr="009A4D7F">
              <w:rPr>
                <w:rFonts w:asciiTheme="minorHAnsi" w:hAnsiTheme="minorHAnsi" w:cstheme="minorHAnsi"/>
                <w:spacing w:val="-2"/>
                <w:sz w:val="22"/>
                <w:szCs w:val="22"/>
              </w:rPr>
              <w:t>m</w:t>
            </w:r>
            <w:r w:rsidRPr="009A4D7F">
              <w:rPr>
                <w:rFonts w:asciiTheme="minorHAnsi" w:hAnsiTheme="minorHAnsi" w:cstheme="minorHAnsi"/>
                <w:sz w:val="22"/>
                <w:szCs w:val="22"/>
              </w:rPr>
              <w:t>acy</w:t>
            </w:r>
            <w:r w:rsidRPr="009A4D7F">
              <w:rPr>
                <w:rFonts w:asciiTheme="minorHAnsi" w:hAnsiTheme="minorHAnsi" w:cstheme="minorHAnsi"/>
                <w:spacing w:val="-3"/>
                <w:sz w:val="22"/>
                <w:szCs w:val="22"/>
              </w:rPr>
              <w:t xml:space="preserve"> have </w:t>
            </w:r>
            <w:r w:rsidR="006D2D61" w:rsidRPr="009A4D7F">
              <w:rPr>
                <w:rFonts w:asciiTheme="minorHAnsi" w:hAnsiTheme="minorHAnsi" w:cstheme="minorHAnsi"/>
                <w:spacing w:val="-3"/>
                <w:sz w:val="22"/>
                <w:szCs w:val="22"/>
              </w:rPr>
              <w:t>confirmed that they have read, understood and accepted the professional responsibility associated with the</w:t>
            </w:r>
            <w:r w:rsidR="000807BC" w:rsidRPr="009A4D7F">
              <w:rPr>
                <w:rFonts w:asciiTheme="minorHAnsi" w:hAnsiTheme="minorHAnsi" w:cstheme="minorHAnsi"/>
                <w:spacing w:val="-1"/>
                <w:sz w:val="22"/>
                <w:szCs w:val="22"/>
              </w:rPr>
              <w:t xml:space="preserve"> NHS</w:t>
            </w:r>
            <w:r w:rsidR="00DB15A3" w:rsidRPr="009A4D7F">
              <w:rPr>
                <w:rFonts w:asciiTheme="minorHAnsi" w:hAnsiTheme="minorHAnsi" w:cstheme="minorHAnsi"/>
                <w:spacing w:val="-1"/>
                <w:sz w:val="22"/>
                <w:szCs w:val="22"/>
              </w:rPr>
              <w:t xml:space="preserve"> </w:t>
            </w:r>
            <w:r w:rsidRPr="009A4D7F">
              <w:rPr>
                <w:rFonts w:asciiTheme="minorHAnsi" w:hAnsiTheme="minorHAnsi" w:cstheme="minorHAnsi"/>
                <w:spacing w:val="-1"/>
                <w:sz w:val="22"/>
                <w:szCs w:val="22"/>
              </w:rPr>
              <w:t xml:space="preserve">GGC </w:t>
            </w:r>
            <w:r w:rsidRPr="009A4D7F">
              <w:rPr>
                <w:rFonts w:asciiTheme="minorHAnsi" w:hAnsiTheme="minorHAnsi" w:cstheme="minorHAnsi"/>
                <w:sz w:val="22"/>
                <w:szCs w:val="22"/>
              </w:rPr>
              <w:t>PGD</w:t>
            </w:r>
            <w:r w:rsidR="00A43807" w:rsidRPr="009A4D7F">
              <w:rPr>
                <w:rFonts w:asciiTheme="minorHAnsi" w:hAnsiTheme="minorHAnsi" w:cstheme="minorHAnsi"/>
                <w:sz w:val="22"/>
                <w:szCs w:val="22"/>
              </w:rPr>
              <w:t xml:space="preserve"> for the 202</w:t>
            </w:r>
            <w:r w:rsidR="006D2D61" w:rsidRPr="009A4D7F">
              <w:rPr>
                <w:rFonts w:asciiTheme="minorHAnsi" w:hAnsiTheme="minorHAnsi" w:cstheme="minorHAnsi"/>
                <w:sz w:val="22"/>
                <w:szCs w:val="22"/>
              </w:rPr>
              <w:t>4</w:t>
            </w:r>
            <w:r w:rsidR="00A43807" w:rsidRPr="009A4D7F">
              <w:rPr>
                <w:rFonts w:asciiTheme="minorHAnsi" w:hAnsiTheme="minorHAnsi" w:cstheme="minorHAnsi"/>
                <w:sz w:val="22"/>
                <w:szCs w:val="22"/>
              </w:rPr>
              <w:t>/202</w:t>
            </w:r>
            <w:r w:rsidR="006D2D61" w:rsidRPr="009A4D7F">
              <w:rPr>
                <w:rFonts w:asciiTheme="minorHAnsi" w:hAnsiTheme="minorHAnsi" w:cstheme="minorHAnsi"/>
                <w:sz w:val="22"/>
                <w:szCs w:val="22"/>
              </w:rPr>
              <w:t>5</w:t>
            </w:r>
            <w:r w:rsidR="00A43807" w:rsidRPr="009A4D7F">
              <w:rPr>
                <w:rFonts w:asciiTheme="minorHAnsi" w:hAnsiTheme="minorHAnsi" w:cstheme="minorHAnsi"/>
                <w:sz w:val="22"/>
                <w:szCs w:val="22"/>
              </w:rPr>
              <w:t xml:space="preserve"> Flu Service</w:t>
            </w:r>
            <w:r w:rsidRPr="009A4D7F">
              <w:rPr>
                <w:rFonts w:asciiTheme="minorHAnsi" w:hAnsiTheme="minorHAnsi" w:cstheme="minorHAnsi"/>
                <w:spacing w:val="-1"/>
                <w:sz w:val="22"/>
                <w:szCs w:val="22"/>
              </w:rPr>
              <w:t xml:space="preserve"> </w:t>
            </w:r>
            <w:r w:rsidR="006D2D61" w:rsidRPr="009A4D7F">
              <w:rPr>
                <w:rFonts w:asciiTheme="minorHAnsi" w:hAnsiTheme="minorHAnsi" w:cstheme="minorHAnsi"/>
                <w:spacing w:val="-1"/>
                <w:sz w:val="22"/>
                <w:szCs w:val="22"/>
              </w:rPr>
              <w:t>by completing CPDT’s e-form (</w:t>
            </w:r>
            <w:hyperlink r:id="rId15" w:tgtFrame="_blank" w:tooltip="Original URL: https://forms.office.com/e/41mAByUe1X. Click or tap if you trust this link." w:history="1">
              <w:r w:rsidR="006D2D61" w:rsidRPr="009A4D7F">
                <w:rPr>
                  <w:rStyle w:val="Hyperlink"/>
                  <w:rFonts w:asciiTheme="minorHAnsi" w:hAnsiTheme="minorHAnsi" w:cstheme="minorHAnsi"/>
                  <w:sz w:val="22"/>
                  <w:szCs w:val="22"/>
                </w:rPr>
                <w:t>https://forms.office.com/e/41mAByUe1X</w:t>
              </w:r>
            </w:hyperlink>
            <w:r w:rsidR="006D2D61" w:rsidRPr="009A4D7F">
              <w:rPr>
                <w:rFonts w:asciiTheme="minorHAnsi" w:hAnsiTheme="minorHAnsi" w:cstheme="minorHAnsi"/>
                <w:color w:val="0000FF"/>
                <w:sz w:val="22"/>
                <w:szCs w:val="22"/>
                <w:u w:val="single"/>
              </w:rPr>
              <w:t>)</w:t>
            </w:r>
            <w:r w:rsidRPr="009A4D7F">
              <w:rPr>
                <w:rFonts w:asciiTheme="minorHAnsi" w:hAnsiTheme="minorHAnsi" w:cstheme="minorHAnsi"/>
                <w:spacing w:val="-1"/>
                <w:sz w:val="22"/>
                <w:szCs w:val="22"/>
              </w:rPr>
              <w:t xml:space="preserve"> prior to their participation.</w:t>
            </w:r>
            <w:r w:rsidRPr="009A4D7F">
              <w:rPr>
                <w:rFonts w:asciiTheme="minorHAnsi" w:hAnsiTheme="minorHAnsi" w:cstheme="minorHAnsi"/>
                <w:sz w:val="22"/>
                <w:szCs w:val="22"/>
              </w:rPr>
              <w:t xml:space="preserve"> </w:t>
            </w:r>
          </w:p>
        </w:tc>
      </w:tr>
      <w:tr w:rsidR="005D5ECB" w:rsidRPr="00317C73" w14:paraId="7DBCFD66" w14:textId="77777777" w:rsidTr="00543504">
        <w:tc>
          <w:tcPr>
            <w:tcW w:w="774" w:type="dxa"/>
          </w:tcPr>
          <w:p w14:paraId="543293E0" w14:textId="37E62E2F" w:rsidR="005D5ECB" w:rsidRPr="00317C73" w:rsidRDefault="004F707A" w:rsidP="00901C3D">
            <w:pPr>
              <w:jc w:val="both"/>
              <w:rPr>
                <w:rFonts w:asciiTheme="minorHAnsi" w:hAnsiTheme="minorHAnsi" w:cstheme="minorHAnsi"/>
              </w:rPr>
            </w:pPr>
            <w:r w:rsidRPr="00317C73">
              <w:rPr>
                <w:rFonts w:asciiTheme="minorHAnsi" w:hAnsiTheme="minorHAnsi" w:cstheme="minorHAnsi"/>
              </w:rPr>
              <w:lastRenderedPageBreak/>
              <w:t>4.1.</w:t>
            </w:r>
            <w:r w:rsidR="00D022EA" w:rsidRPr="00317C73">
              <w:rPr>
                <w:rFonts w:asciiTheme="minorHAnsi" w:hAnsiTheme="minorHAnsi" w:cstheme="minorHAnsi"/>
              </w:rPr>
              <w:t>6</w:t>
            </w:r>
          </w:p>
        </w:tc>
        <w:tc>
          <w:tcPr>
            <w:tcW w:w="9257" w:type="dxa"/>
          </w:tcPr>
          <w:p w14:paraId="335FD00B" w14:textId="77777777" w:rsidR="004D5DB0" w:rsidRPr="009A4D7F" w:rsidRDefault="005D5ECB" w:rsidP="004D68F3">
            <w:pPr>
              <w:pStyle w:val="BodyText"/>
              <w:numPr>
                <w:ilvl w:val="0"/>
                <w:numId w:val="0"/>
              </w:numPr>
              <w:tabs>
                <w:tab w:val="left" w:pos="0"/>
              </w:tabs>
              <w:spacing w:after="120"/>
              <w:rPr>
                <w:rFonts w:asciiTheme="minorHAnsi" w:hAnsiTheme="minorHAnsi" w:cstheme="minorHAnsi"/>
                <w:sz w:val="22"/>
                <w:szCs w:val="22"/>
              </w:rPr>
            </w:pPr>
            <w:r w:rsidRPr="009A4D7F">
              <w:rPr>
                <w:rFonts w:asciiTheme="minorHAnsi" w:hAnsiTheme="minorHAnsi" w:cstheme="minorHAnsi"/>
                <w:sz w:val="22"/>
                <w:szCs w:val="22"/>
              </w:rPr>
              <w:t xml:space="preserve">Make sure </w:t>
            </w:r>
            <w:r w:rsidR="004F707A" w:rsidRPr="009A4D7F">
              <w:rPr>
                <w:rFonts w:asciiTheme="minorHAnsi" w:hAnsiTheme="minorHAnsi" w:cstheme="minorHAnsi"/>
                <w:sz w:val="22"/>
                <w:szCs w:val="22"/>
              </w:rPr>
              <w:t>their</w:t>
            </w:r>
            <w:r w:rsidRPr="009A4D7F">
              <w:rPr>
                <w:rFonts w:asciiTheme="minorHAnsi" w:hAnsiTheme="minorHAnsi" w:cstheme="minorHAnsi"/>
                <w:sz w:val="22"/>
                <w:szCs w:val="22"/>
              </w:rPr>
              <w:t xml:space="preserve"> team adheres to the requirements for the storage and supply </w:t>
            </w:r>
            <w:r w:rsidRPr="009A4D7F">
              <w:rPr>
                <w:rFonts w:asciiTheme="minorHAnsi" w:hAnsiTheme="minorHAnsi" w:cstheme="minorHAnsi"/>
                <w:spacing w:val="-2"/>
                <w:sz w:val="22"/>
                <w:szCs w:val="22"/>
              </w:rPr>
              <w:t>of</w:t>
            </w:r>
            <w:r w:rsidRPr="009A4D7F">
              <w:rPr>
                <w:rFonts w:asciiTheme="minorHAnsi" w:hAnsiTheme="minorHAnsi" w:cstheme="minorHAnsi"/>
                <w:sz w:val="22"/>
                <w:szCs w:val="22"/>
              </w:rPr>
              <w:t xml:space="preserve"> </w:t>
            </w:r>
            <w:r w:rsidRPr="009A4D7F">
              <w:rPr>
                <w:rFonts w:asciiTheme="minorHAnsi" w:hAnsiTheme="minorHAnsi" w:cstheme="minorHAnsi"/>
                <w:spacing w:val="-3"/>
                <w:sz w:val="22"/>
                <w:szCs w:val="22"/>
              </w:rPr>
              <w:t>v</w:t>
            </w:r>
            <w:r w:rsidRPr="009A4D7F">
              <w:rPr>
                <w:rFonts w:asciiTheme="minorHAnsi" w:hAnsiTheme="minorHAnsi" w:cstheme="minorHAnsi"/>
                <w:sz w:val="22"/>
                <w:szCs w:val="22"/>
              </w:rPr>
              <w:t>accin</w:t>
            </w:r>
            <w:r w:rsidRPr="009A4D7F">
              <w:rPr>
                <w:rFonts w:asciiTheme="minorHAnsi" w:hAnsiTheme="minorHAnsi" w:cstheme="minorHAnsi"/>
                <w:spacing w:val="1"/>
                <w:sz w:val="22"/>
                <w:szCs w:val="22"/>
              </w:rPr>
              <w:t>es to ensure that the cold chain is maintained at all times.</w:t>
            </w:r>
            <w:r w:rsidRPr="009A4D7F">
              <w:rPr>
                <w:rFonts w:asciiTheme="minorHAnsi" w:hAnsiTheme="minorHAnsi" w:cstheme="minorHAnsi"/>
                <w:sz w:val="22"/>
                <w:szCs w:val="22"/>
              </w:rPr>
              <w:t xml:space="preserve"> </w:t>
            </w:r>
          </w:p>
        </w:tc>
      </w:tr>
      <w:tr w:rsidR="00246DF1" w:rsidRPr="00317C73" w14:paraId="694AA8E6" w14:textId="77777777" w:rsidTr="00543504">
        <w:tc>
          <w:tcPr>
            <w:tcW w:w="774" w:type="dxa"/>
          </w:tcPr>
          <w:p w14:paraId="5652363A" w14:textId="14868A95" w:rsidR="00246DF1" w:rsidRPr="00317C73" w:rsidRDefault="00246DF1" w:rsidP="00901C3D">
            <w:pPr>
              <w:jc w:val="both"/>
              <w:rPr>
                <w:rFonts w:asciiTheme="minorHAnsi" w:hAnsiTheme="minorHAnsi" w:cstheme="minorHAnsi"/>
              </w:rPr>
            </w:pPr>
            <w:r w:rsidRPr="00317C73">
              <w:rPr>
                <w:rFonts w:asciiTheme="minorHAnsi" w:hAnsiTheme="minorHAnsi" w:cstheme="minorHAnsi"/>
              </w:rPr>
              <w:t>4.1.</w:t>
            </w:r>
            <w:r w:rsidR="00D022EA" w:rsidRPr="00317C73">
              <w:rPr>
                <w:rFonts w:asciiTheme="minorHAnsi" w:hAnsiTheme="minorHAnsi" w:cstheme="minorHAnsi"/>
              </w:rPr>
              <w:t>7</w:t>
            </w:r>
          </w:p>
        </w:tc>
        <w:tc>
          <w:tcPr>
            <w:tcW w:w="9257" w:type="dxa"/>
          </w:tcPr>
          <w:p w14:paraId="2AF738CC" w14:textId="77777777" w:rsidR="00246DF1" w:rsidRPr="009A4D7F" w:rsidRDefault="00246DF1" w:rsidP="004D68F3">
            <w:pPr>
              <w:pStyle w:val="BodyText"/>
              <w:numPr>
                <w:ilvl w:val="0"/>
                <w:numId w:val="0"/>
              </w:numPr>
              <w:tabs>
                <w:tab w:val="clear" w:pos="833"/>
                <w:tab w:val="left" w:pos="0"/>
              </w:tabs>
              <w:spacing w:after="120" w:line="272" w:lineRule="exact"/>
              <w:ind w:right="0"/>
              <w:jc w:val="left"/>
              <w:rPr>
                <w:rFonts w:asciiTheme="minorHAnsi" w:hAnsiTheme="minorHAnsi" w:cstheme="minorHAnsi"/>
                <w:b/>
                <w:sz w:val="22"/>
                <w:szCs w:val="22"/>
              </w:rPr>
            </w:pPr>
            <w:r w:rsidRPr="009A4D7F">
              <w:rPr>
                <w:rFonts w:asciiTheme="minorHAnsi" w:hAnsiTheme="minorHAnsi" w:cstheme="minorHAnsi"/>
                <w:sz w:val="22"/>
                <w:szCs w:val="22"/>
              </w:rPr>
              <w:t xml:space="preserve">Ensure they are familiar with the Vaccine Management Tool (VMT) recording system which will be used for recording patient consent, patient details and vaccination details. Full details can be found at </w:t>
            </w:r>
            <w:r w:rsidRPr="009A4D7F">
              <w:rPr>
                <w:rFonts w:asciiTheme="minorHAnsi" w:hAnsiTheme="minorHAnsi" w:cstheme="minorHAnsi"/>
                <w:b/>
                <w:sz w:val="22"/>
                <w:szCs w:val="22"/>
              </w:rPr>
              <w:t>Appendix</w:t>
            </w:r>
            <w:r w:rsidR="007D6752" w:rsidRPr="009A4D7F">
              <w:rPr>
                <w:rFonts w:asciiTheme="minorHAnsi" w:hAnsiTheme="minorHAnsi" w:cstheme="minorHAnsi"/>
                <w:b/>
                <w:sz w:val="22"/>
                <w:szCs w:val="22"/>
              </w:rPr>
              <w:t xml:space="preserve"> B</w:t>
            </w:r>
            <w:r w:rsidRPr="009A4D7F">
              <w:rPr>
                <w:rFonts w:asciiTheme="minorHAnsi" w:hAnsiTheme="minorHAnsi" w:cstheme="minorHAnsi"/>
                <w:b/>
                <w:sz w:val="22"/>
                <w:szCs w:val="22"/>
              </w:rPr>
              <w:t>.</w:t>
            </w:r>
          </w:p>
        </w:tc>
      </w:tr>
      <w:tr w:rsidR="006D2D61" w:rsidRPr="00317C73" w14:paraId="2C9EFC71" w14:textId="77777777" w:rsidTr="00543504">
        <w:tc>
          <w:tcPr>
            <w:tcW w:w="774" w:type="dxa"/>
          </w:tcPr>
          <w:p w14:paraId="237B835C" w14:textId="4E05EDA5" w:rsidR="006D2D61" w:rsidRPr="00317C73" w:rsidRDefault="003C7051" w:rsidP="00901C3D">
            <w:pPr>
              <w:jc w:val="both"/>
              <w:rPr>
                <w:rFonts w:asciiTheme="minorHAnsi" w:hAnsiTheme="minorHAnsi" w:cstheme="minorHAnsi"/>
              </w:rPr>
            </w:pPr>
            <w:r>
              <w:rPr>
                <w:rFonts w:asciiTheme="minorHAnsi" w:hAnsiTheme="minorHAnsi" w:cstheme="minorHAnsi"/>
              </w:rPr>
              <w:t>4.1.8</w:t>
            </w:r>
          </w:p>
        </w:tc>
        <w:tc>
          <w:tcPr>
            <w:tcW w:w="9257" w:type="dxa"/>
          </w:tcPr>
          <w:p w14:paraId="546B1F5C" w14:textId="101ABD33" w:rsidR="006D2D61" w:rsidRPr="009A4D7F" w:rsidRDefault="006D2D61" w:rsidP="00EB1398">
            <w:pPr>
              <w:spacing w:line="240" w:lineRule="auto"/>
              <w:rPr>
                <w:rFonts w:asciiTheme="minorHAnsi" w:hAnsiTheme="minorHAnsi" w:cstheme="minorHAnsi"/>
              </w:rPr>
            </w:pPr>
            <w:r w:rsidRPr="009A4D7F">
              <w:rPr>
                <w:rFonts w:asciiTheme="minorHAnsi" w:hAnsiTheme="minorHAnsi" w:cstheme="minorHAnsi"/>
              </w:rPr>
              <w:t>Ensure that they have taken into consideration provisions set out in the Health and Care (Staffing) (Scotland) Act 2019 so that the level of support available to operate the service is in line with the aims of the Act and that sufficient staff are available to safely and effectively provide the service.</w:t>
            </w:r>
          </w:p>
        </w:tc>
      </w:tr>
      <w:tr w:rsidR="006D2D61" w:rsidRPr="00317C73" w14:paraId="106E79AA" w14:textId="77777777" w:rsidTr="00543504">
        <w:tc>
          <w:tcPr>
            <w:tcW w:w="774" w:type="dxa"/>
          </w:tcPr>
          <w:p w14:paraId="7B1FBE95" w14:textId="2C7424E4" w:rsidR="006D2D61" w:rsidRPr="00317C73" w:rsidRDefault="003C7051" w:rsidP="00901C3D">
            <w:pPr>
              <w:jc w:val="both"/>
              <w:rPr>
                <w:rFonts w:asciiTheme="minorHAnsi" w:hAnsiTheme="minorHAnsi" w:cstheme="minorHAnsi"/>
              </w:rPr>
            </w:pPr>
            <w:r>
              <w:rPr>
                <w:rFonts w:asciiTheme="minorHAnsi" w:hAnsiTheme="minorHAnsi" w:cstheme="minorHAnsi"/>
              </w:rPr>
              <w:t>4.1.9</w:t>
            </w:r>
          </w:p>
        </w:tc>
        <w:tc>
          <w:tcPr>
            <w:tcW w:w="9257" w:type="dxa"/>
          </w:tcPr>
          <w:p w14:paraId="0BDF4BE0" w14:textId="0129677F" w:rsidR="006D2D61" w:rsidRPr="009A4D7F" w:rsidRDefault="006D2D61" w:rsidP="00EB1398">
            <w:pPr>
              <w:spacing w:line="240" w:lineRule="auto"/>
              <w:rPr>
                <w:rFonts w:asciiTheme="minorHAnsi" w:hAnsiTheme="minorHAnsi" w:cstheme="minorHAnsi"/>
              </w:rPr>
            </w:pPr>
            <w:r w:rsidRPr="009A4D7F">
              <w:rPr>
                <w:rFonts w:asciiTheme="minorHAnsi" w:hAnsiTheme="minorHAnsi" w:cstheme="minorHAnsi"/>
              </w:rPr>
              <w:t>Ensure that the Key Pharmacist and all pharmacy staff offer a user-friendly, non-judgmental, person-</w:t>
            </w:r>
            <w:r w:rsidR="003C7051" w:rsidRPr="009A4D7F">
              <w:rPr>
                <w:rFonts w:asciiTheme="minorHAnsi" w:hAnsiTheme="minorHAnsi" w:cstheme="minorHAnsi"/>
              </w:rPr>
              <w:t>centred</w:t>
            </w:r>
            <w:r w:rsidRPr="009A4D7F">
              <w:rPr>
                <w:rFonts w:asciiTheme="minorHAnsi" w:hAnsiTheme="minorHAnsi" w:cstheme="minorHAnsi"/>
              </w:rPr>
              <w:t xml:space="preserve"> and confidential service.</w:t>
            </w:r>
          </w:p>
        </w:tc>
      </w:tr>
      <w:tr w:rsidR="006D2D61" w:rsidRPr="00317C73" w14:paraId="1ED12F60" w14:textId="77777777" w:rsidTr="00543504">
        <w:tc>
          <w:tcPr>
            <w:tcW w:w="774" w:type="dxa"/>
          </w:tcPr>
          <w:p w14:paraId="2FB6AC49" w14:textId="7EB809AE" w:rsidR="006D2D61" w:rsidRPr="00317C73" w:rsidRDefault="003C7051" w:rsidP="00901C3D">
            <w:pPr>
              <w:jc w:val="both"/>
              <w:rPr>
                <w:rFonts w:asciiTheme="minorHAnsi" w:hAnsiTheme="minorHAnsi" w:cstheme="minorHAnsi"/>
              </w:rPr>
            </w:pPr>
            <w:r>
              <w:rPr>
                <w:rFonts w:asciiTheme="minorHAnsi" w:hAnsiTheme="minorHAnsi" w:cstheme="minorHAnsi"/>
              </w:rPr>
              <w:t>4.1.10</w:t>
            </w:r>
          </w:p>
        </w:tc>
        <w:tc>
          <w:tcPr>
            <w:tcW w:w="9257" w:type="dxa"/>
          </w:tcPr>
          <w:p w14:paraId="0DFC302F" w14:textId="515E6CA3" w:rsidR="006D2D61" w:rsidRPr="009A4D7F" w:rsidRDefault="006D2D61" w:rsidP="00EB1398">
            <w:pPr>
              <w:spacing w:line="240" w:lineRule="auto"/>
              <w:rPr>
                <w:rFonts w:asciiTheme="minorHAnsi" w:hAnsiTheme="minorHAnsi" w:cstheme="minorHAnsi"/>
              </w:rPr>
            </w:pPr>
            <w:r w:rsidRPr="009A4D7F">
              <w:rPr>
                <w:rFonts w:asciiTheme="minorHAnsi" w:hAnsiTheme="minorHAnsi" w:cstheme="minorHAnsi"/>
              </w:rPr>
              <w:t>Ensure that the services are operated from premises providing a level of confidentiality and privacy which is acceptable to the individual patient.</w:t>
            </w:r>
          </w:p>
        </w:tc>
      </w:tr>
      <w:tr w:rsidR="006D2D61" w:rsidRPr="00317C73" w14:paraId="4F6037BD" w14:textId="77777777" w:rsidTr="00543504">
        <w:tc>
          <w:tcPr>
            <w:tcW w:w="774" w:type="dxa"/>
          </w:tcPr>
          <w:p w14:paraId="2B070939" w14:textId="48C55071" w:rsidR="006D2D61" w:rsidRPr="00317C73" w:rsidRDefault="003C7051" w:rsidP="00901C3D">
            <w:pPr>
              <w:jc w:val="both"/>
              <w:rPr>
                <w:rFonts w:asciiTheme="minorHAnsi" w:hAnsiTheme="minorHAnsi" w:cstheme="minorHAnsi"/>
              </w:rPr>
            </w:pPr>
            <w:r>
              <w:rPr>
                <w:rFonts w:asciiTheme="minorHAnsi" w:hAnsiTheme="minorHAnsi" w:cstheme="minorHAnsi"/>
              </w:rPr>
              <w:t>4.1.11</w:t>
            </w:r>
          </w:p>
        </w:tc>
        <w:tc>
          <w:tcPr>
            <w:tcW w:w="9257" w:type="dxa"/>
          </w:tcPr>
          <w:p w14:paraId="47F9A5F3" w14:textId="5ABABBD9" w:rsidR="006D2D61" w:rsidRPr="009A4D7F" w:rsidRDefault="006D2D61" w:rsidP="003C7051">
            <w:pPr>
              <w:spacing w:line="240" w:lineRule="auto"/>
              <w:rPr>
                <w:rFonts w:asciiTheme="minorHAnsi" w:hAnsiTheme="minorHAnsi" w:cstheme="minorHAnsi"/>
              </w:rPr>
            </w:pPr>
            <w:r w:rsidRPr="009A4D7F">
              <w:rPr>
                <w:rFonts w:asciiTheme="minorHAnsi" w:hAnsiTheme="minorHAnsi" w:cstheme="minorHAnsi"/>
              </w:rPr>
              <w:t>Ensure that all GPhC Standards are upheld during the provision of this service – in particular ensuring that vulnerable adults are safeguarded.</w:t>
            </w:r>
          </w:p>
        </w:tc>
      </w:tr>
      <w:tr w:rsidR="006D2D61" w:rsidRPr="00317C73" w14:paraId="7F80F95E" w14:textId="77777777" w:rsidTr="00543504">
        <w:tc>
          <w:tcPr>
            <w:tcW w:w="774" w:type="dxa"/>
          </w:tcPr>
          <w:p w14:paraId="28313285" w14:textId="54ABEC5F" w:rsidR="006D2D61" w:rsidRPr="00317C73" w:rsidRDefault="003C7051" w:rsidP="00901C3D">
            <w:pPr>
              <w:jc w:val="both"/>
              <w:rPr>
                <w:rFonts w:asciiTheme="minorHAnsi" w:hAnsiTheme="minorHAnsi" w:cstheme="minorHAnsi"/>
              </w:rPr>
            </w:pPr>
            <w:r>
              <w:rPr>
                <w:rFonts w:asciiTheme="minorHAnsi" w:hAnsiTheme="minorHAnsi" w:cstheme="minorHAnsi"/>
              </w:rPr>
              <w:t>4.1.12</w:t>
            </w:r>
          </w:p>
        </w:tc>
        <w:tc>
          <w:tcPr>
            <w:tcW w:w="9257" w:type="dxa"/>
          </w:tcPr>
          <w:p w14:paraId="026BE01A" w14:textId="2399A683" w:rsidR="006D2D61" w:rsidRPr="009A4D7F" w:rsidRDefault="00EB1398" w:rsidP="00EB1398">
            <w:pPr>
              <w:spacing w:line="240" w:lineRule="auto"/>
              <w:rPr>
                <w:rFonts w:asciiTheme="minorHAnsi" w:hAnsiTheme="minorHAnsi" w:cstheme="minorHAnsi"/>
              </w:rPr>
            </w:pPr>
            <w:r w:rsidRPr="009A4D7F">
              <w:rPr>
                <w:rFonts w:asciiTheme="minorHAnsi" w:hAnsiTheme="minorHAnsi" w:cstheme="minorHAnsi"/>
              </w:rPr>
              <w:t>Participate in any local audit processes to the agreed levels.</w:t>
            </w:r>
          </w:p>
        </w:tc>
      </w:tr>
      <w:tr w:rsidR="006D2D61" w:rsidRPr="00317C73" w14:paraId="18CFBC64" w14:textId="77777777" w:rsidTr="00543504">
        <w:tc>
          <w:tcPr>
            <w:tcW w:w="774" w:type="dxa"/>
          </w:tcPr>
          <w:p w14:paraId="37C565AD" w14:textId="6297D2E0" w:rsidR="006D2D61" w:rsidRPr="00317C73" w:rsidRDefault="003C7051" w:rsidP="00901C3D">
            <w:pPr>
              <w:jc w:val="both"/>
              <w:rPr>
                <w:rFonts w:asciiTheme="minorHAnsi" w:hAnsiTheme="minorHAnsi" w:cstheme="minorHAnsi"/>
              </w:rPr>
            </w:pPr>
            <w:r>
              <w:rPr>
                <w:rFonts w:asciiTheme="minorHAnsi" w:hAnsiTheme="minorHAnsi" w:cstheme="minorHAnsi"/>
              </w:rPr>
              <w:t>4.1.13</w:t>
            </w:r>
          </w:p>
        </w:tc>
        <w:tc>
          <w:tcPr>
            <w:tcW w:w="9257" w:type="dxa"/>
          </w:tcPr>
          <w:p w14:paraId="2ADA6E8C" w14:textId="7BE50237" w:rsidR="006D2D61" w:rsidRPr="009A4D7F" w:rsidRDefault="00EB1398" w:rsidP="00EB1398">
            <w:pPr>
              <w:spacing w:line="240" w:lineRule="auto"/>
              <w:rPr>
                <w:rFonts w:asciiTheme="minorHAnsi" w:hAnsiTheme="minorHAnsi" w:cstheme="minorHAnsi"/>
              </w:rPr>
            </w:pPr>
            <w:r w:rsidRPr="009A4D7F">
              <w:rPr>
                <w:rFonts w:asciiTheme="minorHAnsi" w:hAnsiTheme="minorHAnsi" w:cstheme="minorHAnsi"/>
                <w:color w:val="000000"/>
                <w:lang w:eastAsia="en-GB"/>
              </w:rPr>
              <w:t>Ensure that staff are provided with any updates or changes to the service.</w:t>
            </w:r>
          </w:p>
        </w:tc>
      </w:tr>
      <w:tr w:rsidR="006D2D61" w:rsidRPr="00317C73" w14:paraId="7E1DC6A5" w14:textId="77777777" w:rsidTr="00543504">
        <w:tc>
          <w:tcPr>
            <w:tcW w:w="774" w:type="dxa"/>
          </w:tcPr>
          <w:p w14:paraId="6E883F22" w14:textId="7581B775" w:rsidR="006D2D61" w:rsidRPr="00317C73" w:rsidRDefault="003C7051" w:rsidP="00901C3D">
            <w:pPr>
              <w:jc w:val="both"/>
              <w:rPr>
                <w:rFonts w:asciiTheme="minorHAnsi" w:hAnsiTheme="minorHAnsi" w:cstheme="minorHAnsi"/>
              </w:rPr>
            </w:pPr>
            <w:r>
              <w:rPr>
                <w:rFonts w:asciiTheme="minorHAnsi" w:hAnsiTheme="minorHAnsi" w:cstheme="minorHAnsi"/>
              </w:rPr>
              <w:t>4.1.14</w:t>
            </w:r>
          </w:p>
        </w:tc>
        <w:tc>
          <w:tcPr>
            <w:tcW w:w="9257" w:type="dxa"/>
          </w:tcPr>
          <w:p w14:paraId="7BEAE9F1" w14:textId="3510768D" w:rsidR="006D2D61" w:rsidRPr="009A4D7F" w:rsidRDefault="00EB1398" w:rsidP="00EB1398">
            <w:pPr>
              <w:spacing w:line="240" w:lineRule="auto"/>
              <w:rPr>
                <w:rFonts w:asciiTheme="minorHAnsi" w:hAnsiTheme="minorHAnsi" w:cstheme="minorHAnsi"/>
              </w:rPr>
            </w:pPr>
            <w:r w:rsidRPr="009A4D7F">
              <w:rPr>
                <w:rFonts w:asciiTheme="minorHAnsi" w:eastAsia="Tahoma" w:hAnsiTheme="minorHAnsi" w:cstheme="minorHAnsi"/>
                <w:color w:val="191919"/>
              </w:rPr>
              <w:t>Ensure that the service is available to patients for the full contracted opening hours of the premises unless there are exceptional circumstances e.g. emergency closure.</w:t>
            </w:r>
          </w:p>
        </w:tc>
      </w:tr>
      <w:tr w:rsidR="00EB1398" w:rsidRPr="00317C73" w14:paraId="687E9082" w14:textId="77777777" w:rsidTr="00543504">
        <w:tc>
          <w:tcPr>
            <w:tcW w:w="774" w:type="dxa"/>
          </w:tcPr>
          <w:p w14:paraId="0D99D5AF" w14:textId="0C680CC7" w:rsidR="00EB1398" w:rsidRPr="00317C73" w:rsidRDefault="003C7051" w:rsidP="00901C3D">
            <w:pPr>
              <w:jc w:val="both"/>
              <w:rPr>
                <w:rFonts w:asciiTheme="minorHAnsi" w:hAnsiTheme="minorHAnsi" w:cstheme="minorHAnsi"/>
              </w:rPr>
            </w:pPr>
            <w:r>
              <w:rPr>
                <w:rFonts w:asciiTheme="minorHAnsi" w:hAnsiTheme="minorHAnsi" w:cstheme="minorHAnsi"/>
              </w:rPr>
              <w:t>4.1.15</w:t>
            </w:r>
          </w:p>
        </w:tc>
        <w:tc>
          <w:tcPr>
            <w:tcW w:w="9257" w:type="dxa"/>
          </w:tcPr>
          <w:p w14:paraId="61A7413C" w14:textId="786B8279" w:rsidR="00EB1398" w:rsidRPr="009A4D7F" w:rsidRDefault="00EB1398" w:rsidP="00EB1398">
            <w:pPr>
              <w:spacing w:line="240" w:lineRule="auto"/>
              <w:rPr>
                <w:rFonts w:asciiTheme="minorHAnsi" w:hAnsiTheme="minorHAnsi" w:cstheme="minorHAnsi"/>
              </w:rPr>
            </w:pPr>
            <w:r w:rsidRPr="009A4D7F">
              <w:rPr>
                <w:rFonts w:asciiTheme="minorHAnsi" w:hAnsiTheme="minorHAnsi" w:cstheme="minorHAnsi"/>
              </w:rPr>
              <w:t xml:space="preserve">Ensure staff are appropriately trained and aware of the risks associated with the handling and disposal of clinical waste / bodily fluid spills and that correct procedures are used to minimise those risks. </w:t>
            </w:r>
          </w:p>
        </w:tc>
      </w:tr>
      <w:tr w:rsidR="00EB1398" w:rsidRPr="00317C73" w14:paraId="33D2E10D" w14:textId="77777777" w:rsidTr="00543504">
        <w:tc>
          <w:tcPr>
            <w:tcW w:w="774" w:type="dxa"/>
          </w:tcPr>
          <w:p w14:paraId="5DC4FBCA" w14:textId="0EBED8C8" w:rsidR="00EB1398" w:rsidRPr="00317C73" w:rsidRDefault="003C7051" w:rsidP="00901C3D">
            <w:pPr>
              <w:jc w:val="both"/>
              <w:rPr>
                <w:rFonts w:asciiTheme="minorHAnsi" w:hAnsiTheme="minorHAnsi" w:cstheme="minorHAnsi"/>
              </w:rPr>
            </w:pPr>
            <w:r>
              <w:rPr>
                <w:rFonts w:asciiTheme="minorHAnsi" w:hAnsiTheme="minorHAnsi" w:cstheme="minorHAnsi"/>
              </w:rPr>
              <w:t>4.1.16</w:t>
            </w:r>
          </w:p>
        </w:tc>
        <w:tc>
          <w:tcPr>
            <w:tcW w:w="9257" w:type="dxa"/>
          </w:tcPr>
          <w:p w14:paraId="68FC5843" w14:textId="7CA1E2C9" w:rsidR="00EB1398" w:rsidRPr="009A4D7F" w:rsidRDefault="00EB1398" w:rsidP="00EB1398">
            <w:pPr>
              <w:spacing w:line="240" w:lineRule="auto"/>
              <w:rPr>
                <w:rFonts w:asciiTheme="minorHAnsi" w:hAnsiTheme="minorHAnsi" w:cstheme="minorHAnsi"/>
              </w:rPr>
            </w:pPr>
            <w:r w:rsidRPr="009A4D7F">
              <w:rPr>
                <w:rFonts w:asciiTheme="minorHAnsi" w:hAnsiTheme="minorHAnsi" w:cstheme="minorHAnsi"/>
              </w:rPr>
              <w:t>Ensure that the pharmacy has a needle stick injury procedure.</w:t>
            </w:r>
          </w:p>
        </w:tc>
      </w:tr>
      <w:tr w:rsidR="00EB1398" w:rsidRPr="00317C73" w14:paraId="2CC43132" w14:textId="77777777" w:rsidTr="00543504">
        <w:tc>
          <w:tcPr>
            <w:tcW w:w="774" w:type="dxa"/>
          </w:tcPr>
          <w:p w14:paraId="7195532B" w14:textId="4A8F23C2" w:rsidR="00EB1398" w:rsidRPr="00317C73" w:rsidRDefault="003C7051" w:rsidP="00901C3D">
            <w:pPr>
              <w:jc w:val="both"/>
              <w:rPr>
                <w:rFonts w:asciiTheme="minorHAnsi" w:hAnsiTheme="minorHAnsi" w:cstheme="minorHAnsi"/>
              </w:rPr>
            </w:pPr>
            <w:r>
              <w:rPr>
                <w:rFonts w:asciiTheme="minorHAnsi" w:hAnsiTheme="minorHAnsi" w:cstheme="minorHAnsi"/>
              </w:rPr>
              <w:t>4.1.17</w:t>
            </w:r>
          </w:p>
        </w:tc>
        <w:tc>
          <w:tcPr>
            <w:tcW w:w="9257" w:type="dxa"/>
          </w:tcPr>
          <w:p w14:paraId="08A493BB" w14:textId="491DF9EB" w:rsidR="00EB1398" w:rsidRPr="009A4D7F" w:rsidRDefault="00EB1398" w:rsidP="00EB1398">
            <w:pPr>
              <w:spacing w:line="240" w:lineRule="auto"/>
              <w:rPr>
                <w:rFonts w:asciiTheme="minorHAnsi" w:hAnsiTheme="minorHAnsi" w:cstheme="minorHAnsi"/>
              </w:rPr>
            </w:pPr>
            <w:r w:rsidRPr="009A4D7F">
              <w:rPr>
                <w:rFonts w:asciiTheme="minorHAnsi" w:hAnsiTheme="minorHAnsi" w:cstheme="minorHAnsi"/>
              </w:rPr>
              <w:t xml:space="preserve">An electronic copy of the SLA will be forwarded to the Participating Pharmacy Contractor each time the service is reviewed and agreed with Community Pharmacy GG&amp;C (CP GG&amp;C). The Participating Pharmacy Contractor (or nominated representative) will formally sign a copy of the SLA as a record of acceptance of the terms and conditions of the SLA for the provision of this additional service. The signed copy requires to be returned to </w:t>
            </w:r>
            <w:r w:rsidRPr="009A4D7F">
              <w:rPr>
                <w:rFonts w:asciiTheme="minorHAnsi" w:hAnsiTheme="minorHAnsi" w:cstheme="minorHAnsi"/>
                <w:b/>
              </w:rPr>
              <w:t>CPDT at: Pharmacy Services, Clarkston Court, 56 Busby Road, Glasgow, G76 7AT</w:t>
            </w:r>
            <w:r w:rsidRPr="009A4D7F">
              <w:rPr>
                <w:rFonts w:asciiTheme="minorHAnsi" w:hAnsiTheme="minorHAnsi" w:cstheme="minorHAnsi"/>
              </w:rPr>
              <w:t xml:space="preserve"> by the date specified to ensure that all relevant payments can be made. Alternatively an electronic signed submission can be made to: </w:t>
            </w:r>
            <w:hyperlink r:id="rId16" w:history="1">
              <w:r w:rsidRPr="009A4D7F">
                <w:rPr>
                  <w:rStyle w:val="Hyperlink"/>
                  <w:rFonts w:asciiTheme="minorHAnsi" w:hAnsiTheme="minorHAnsi" w:cstheme="minorHAnsi"/>
                </w:rPr>
                <w:t>ggc.cpdevteam@nhs.scot</w:t>
              </w:r>
            </w:hyperlink>
            <w:r w:rsidRPr="009A4D7F">
              <w:rPr>
                <w:rFonts w:asciiTheme="minorHAnsi" w:hAnsiTheme="minorHAnsi" w:cstheme="minorHAnsi"/>
              </w:rPr>
              <w:t>.</w:t>
            </w:r>
          </w:p>
        </w:tc>
      </w:tr>
      <w:tr w:rsidR="006D2D61" w:rsidRPr="003C7051" w14:paraId="061CC320" w14:textId="77777777" w:rsidTr="00543504">
        <w:tc>
          <w:tcPr>
            <w:tcW w:w="774" w:type="dxa"/>
          </w:tcPr>
          <w:p w14:paraId="28AC2267" w14:textId="705B9EAB" w:rsidR="006D2D61" w:rsidRPr="003C7051" w:rsidRDefault="003C7051" w:rsidP="00901C3D">
            <w:pPr>
              <w:jc w:val="both"/>
              <w:rPr>
                <w:rFonts w:asciiTheme="minorHAnsi" w:hAnsiTheme="minorHAnsi" w:cstheme="minorHAnsi"/>
                <w:b/>
              </w:rPr>
            </w:pPr>
            <w:r>
              <w:rPr>
                <w:rFonts w:asciiTheme="minorHAnsi" w:hAnsiTheme="minorHAnsi" w:cstheme="minorHAnsi"/>
                <w:b/>
              </w:rPr>
              <w:t>4.2</w:t>
            </w:r>
          </w:p>
        </w:tc>
        <w:tc>
          <w:tcPr>
            <w:tcW w:w="9257" w:type="dxa"/>
          </w:tcPr>
          <w:p w14:paraId="6EB08CF7" w14:textId="649B8EA2" w:rsidR="006D2D61" w:rsidRPr="003C7051" w:rsidRDefault="006D2D61" w:rsidP="006D2D61">
            <w:pPr>
              <w:spacing w:line="240" w:lineRule="auto"/>
              <w:rPr>
                <w:rFonts w:asciiTheme="minorHAnsi" w:hAnsiTheme="minorHAnsi" w:cstheme="minorHAnsi"/>
                <w:b/>
              </w:rPr>
            </w:pPr>
            <w:r w:rsidRPr="003C7051">
              <w:rPr>
                <w:rFonts w:asciiTheme="minorHAnsi" w:hAnsiTheme="minorHAnsi" w:cstheme="minorHAnsi"/>
                <w:b/>
              </w:rPr>
              <w:t>The Key Pharmacist will:</w:t>
            </w:r>
          </w:p>
        </w:tc>
      </w:tr>
      <w:tr w:rsidR="006D2D61" w:rsidRPr="00317C73" w14:paraId="6A568ECB" w14:textId="77777777" w:rsidTr="00543504">
        <w:tc>
          <w:tcPr>
            <w:tcW w:w="774" w:type="dxa"/>
          </w:tcPr>
          <w:p w14:paraId="3AF87C24" w14:textId="05E2F41F" w:rsidR="006D2D61" w:rsidRPr="00317C73" w:rsidRDefault="003C7051" w:rsidP="00901C3D">
            <w:pPr>
              <w:jc w:val="both"/>
              <w:rPr>
                <w:rFonts w:asciiTheme="minorHAnsi" w:hAnsiTheme="minorHAnsi" w:cstheme="minorHAnsi"/>
              </w:rPr>
            </w:pPr>
            <w:r>
              <w:rPr>
                <w:rFonts w:asciiTheme="minorHAnsi" w:hAnsiTheme="minorHAnsi" w:cstheme="minorHAnsi"/>
              </w:rPr>
              <w:t>4.2.1</w:t>
            </w:r>
          </w:p>
        </w:tc>
        <w:tc>
          <w:tcPr>
            <w:tcW w:w="9257" w:type="dxa"/>
          </w:tcPr>
          <w:p w14:paraId="69BF48BE" w14:textId="118F1B9D" w:rsidR="006D2D61" w:rsidRPr="009A4D7F" w:rsidRDefault="006D2D61" w:rsidP="009A4D7F">
            <w:pPr>
              <w:spacing w:line="240" w:lineRule="auto"/>
              <w:rPr>
                <w:rFonts w:asciiTheme="minorHAnsi" w:hAnsiTheme="minorHAnsi" w:cstheme="minorHAnsi"/>
              </w:rPr>
            </w:pPr>
            <w:r w:rsidRPr="009A4D7F">
              <w:rPr>
                <w:rFonts w:asciiTheme="minorHAnsi" w:hAnsiTheme="minorHAnsi" w:cstheme="minorHAnsi"/>
              </w:rPr>
              <w:t>Ensure the safe and effective provision of pharmacy services in line with GPhC Standard 9.</w:t>
            </w:r>
          </w:p>
        </w:tc>
      </w:tr>
      <w:tr w:rsidR="006D2D61" w:rsidRPr="00317C73" w14:paraId="2B1D84B8" w14:textId="77777777" w:rsidTr="00543504">
        <w:tc>
          <w:tcPr>
            <w:tcW w:w="774" w:type="dxa"/>
          </w:tcPr>
          <w:p w14:paraId="074C9FDB" w14:textId="60514F99" w:rsidR="006D2D61" w:rsidRPr="00317C73" w:rsidRDefault="003C7051" w:rsidP="00901C3D">
            <w:pPr>
              <w:jc w:val="both"/>
              <w:rPr>
                <w:rFonts w:asciiTheme="minorHAnsi" w:hAnsiTheme="minorHAnsi" w:cstheme="minorHAnsi"/>
              </w:rPr>
            </w:pPr>
            <w:r>
              <w:rPr>
                <w:rFonts w:asciiTheme="minorHAnsi" w:hAnsiTheme="minorHAnsi" w:cstheme="minorHAnsi"/>
              </w:rPr>
              <w:t>4.2.2</w:t>
            </w:r>
          </w:p>
        </w:tc>
        <w:tc>
          <w:tcPr>
            <w:tcW w:w="9257" w:type="dxa"/>
          </w:tcPr>
          <w:p w14:paraId="219D5047" w14:textId="28050962" w:rsidR="006D2D61" w:rsidRPr="009A4D7F" w:rsidRDefault="006D2D61" w:rsidP="003C7051">
            <w:pPr>
              <w:spacing w:line="240" w:lineRule="auto"/>
              <w:rPr>
                <w:rFonts w:asciiTheme="minorHAnsi" w:hAnsiTheme="minorHAnsi" w:cstheme="minorHAnsi"/>
              </w:rPr>
            </w:pPr>
            <w:r w:rsidRPr="009A4D7F">
              <w:rPr>
                <w:rFonts w:asciiTheme="minorHAnsi" w:hAnsiTheme="minorHAnsi" w:cstheme="minorHAnsi"/>
              </w:rPr>
              <w:t xml:space="preserve">Maintain their competency to practice in this speciality by successfully completing all specified training requirements especially the mandatory element of this SLA </w:t>
            </w:r>
            <w:r w:rsidR="003C7051" w:rsidRPr="003C7051">
              <w:rPr>
                <w:rFonts w:asciiTheme="minorHAnsi" w:hAnsiTheme="minorHAnsi" w:cstheme="minorHAnsi"/>
                <w:b/>
              </w:rPr>
              <w:t>(Section 6</w:t>
            </w:r>
            <w:r w:rsidR="00EB1398" w:rsidRPr="003C7051">
              <w:rPr>
                <w:rFonts w:asciiTheme="minorHAnsi" w:hAnsiTheme="minorHAnsi" w:cstheme="minorHAnsi"/>
                <w:b/>
              </w:rPr>
              <w:t>)</w:t>
            </w:r>
            <w:r w:rsidR="003C7051" w:rsidRPr="003C7051">
              <w:rPr>
                <w:rFonts w:asciiTheme="minorHAnsi" w:hAnsiTheme="minorHAnsi" w:cstheme="minorHAnsi"/>
                <w:b/>
              </w:rPr>
              <w:t>.</w:t>
            </w:r>
          </w:p>
        </w:tc>
      </w:tr>
      <w:tr w:rsidR="003C7051" w:rsidRPr="00317C73" w14:paraId="0C13155D" w14:textId="77777777" w:rsidTr="00543504">
        <w:tc>
          <w:tcPr>
            <w:tcW w:w="774" w:type="dxa"/>
          </w:tcPr>
          <w:p w14:paraId="49861219" w14:textId="6445ADEB" w:rsidR="003C7051" w:rsidRPr="00317C73" w:rsidRDefault="003C7051" w:rsidP="00901C3D">
            <w:pPr>
              <w:jc w:val="both"/>
              <w:rPr>
                <w:rFonts w:asciiTheme="minorHAnsi" w:hAnsiTheme="minorHAnsi" w:cstheme="minorHAnsi"/>
              </w:rPr>
            </w:pPr>
            <w:r>
              <w:rPr>
                <w:rFonts w:asciiTheme="minorHAnsi" w:hAnsiTheme="minorHAnsi" w:cstheme="minorHAnsi"/>
              </w:rPr>
              <w:t>4.2.3</w:t>
            </w:r>
          </w:p>
        </w:tc>
        <w:tc>
          <w:tcPr>
            <w:tcW w:w="9257" w:type="dxa"/>
          </w:tcPr>
          <w:p w14:paraId="37712E89" w14:textId="3252B35F" w:rsidR="003C7051" w:rsidRPr="009A4D7F" w:rsidRDefault="003C7051" w:rsidP="00EB1398">
            <w:pPr>
              <w:spacing w:line="240" w:lineRule="auto"/>
              <w:rPr>
                <w:rFonts w:asciiTheme="minorHAnsi" w:hAnsiTheme="minorHAnsi" w:cstheme="minorHAnsi"/>
              </w:rPr>
            </w:pPr>
            <w:r w:rsidRPr="009A4D7F">
              <w:rPr>
                <w:rFonts w:asciiTheme="minorHAnsi" w:hAnsiTheme="minorHAnsi" w:cstheme="minorHAnsi"/>
              </w:rPr>
              <w:t>Ensure that all pharmacy staff providing the service maintain their competency to practice in this speciality and relevant staff successfully complete all specified training requirements, especially the mandator</w:t>
            </w:r>
            <w:r w:rsidR="00970765">
              <w:rPr>
                <w:rFonts w:asciiTheme="minorHAnsi" w:hAnsiTheme="minorHAnsi" w:cstheme="minorHAnsi"/>
              </w:rPr>
              <w:t xml:space="preserve">y element of this SLA </w:t>
            </w:r>
            <w:r w:rsidR="00970765" w:rsidRPr="00970765">
              <w:rPr>
                <w:rFonts w:asciiTheme="minorHAnsi" w:hAnsiTheme="minorHAnsi" w:cstheme="minorHAnsi"/>
                <w:b/>
              </w:rPr>
              <w:t>(Section 6</w:t>
            </w:r>
            <w:r w:rsidRPr="00970765">
              <w:rPr>
                <w:rFonts w:asciiTheme="minorHAnsi" w:hAnsiTheme="minorHAnsi" w:cstheme="minorHAnsi"/>
                <w:b/>
              </w:rPr>
              <w:t>)</w:t>
            </w:r>
            <w:r w:rsidR="00970765" w:rsidRPr="00970765">
              <w:rPr>
                <w:rFonts w:asciiTheme="minorHAnsi" w:hAnsiTheme="minorHAnsi" w:cstheme="minorHAnsi"/>
                <w:b/>
              </w:rPr>
              <w:t>.</w:t>
            </w:r>
          </w:p>
        </w:tc>
      </w:tr>
    </w:tbl>
    <w:p w14:paraId="703E61A2" w14:textId="77777777" w:rsidR="007D6752" w:rsidRDefault="007D6752" w:rsidP="006F0546">
      <w:pPr>
        <w:spacing w:after="0" w:line="240" w:lineRule="auto"/>
        <w:rPr>
          <w:lang w:val="en-US" w:bidi="en-US"/>
        </w:rPr>
      </w:pPr>
    </w:p>
    <w:p w14:paraId="1431E1A4" w14:textId="77777777" w:rsidR="00543504" w:rsidRDefault="00543504" w:rsidP="006F0546">
      <w:pPr>
        <w:spacing w:after="0" w:line="240" w:lineRule="auto"/>
        <w:rPr>
          <w:lang w:val="en-US" w:bidi="en-US"/>
        </w:rPr>
      </w:pPr>
    </w:p>
    <w:p w14:paraId="58AA0C25" w14:textId="77777777" w:rsidR="00543504" w:rsidRDefault="00543504" w:rsidP="006F0546">
      <w:pPr>
        <w:spacing w:after="0" w:line="240" w:lineRule="auto"/>
        <w:rPr>
          <w:lang w:val="en-US" w:bidi="en-US"/>
        </w:rPr>
      </w:pPr>
    </w:p>
    <w:p w14:paraId="69C35235" w14:textId="77777777" w:rsidR="00F31B0F" w:rsidRDefault="00F31B0F" w:rsidP="006F0546">
      <w:pPr>
        <w:spacing w:after="0" w:line="240" w:lineRule="auto"/>
        <w:rPr>
          <w:lang w:val="en-US" w:bidi="en-US"/>
        </w:rPr>
      </w:pPr>
    </w:p>
    <w:p w14:paraId="24347B24" w14:textId="77777777" w:rsidR="00142F5A" w:rsidRPr="00167DD5" w:rsidRDefault="00142F5A" w:rsidP="00142F5A">
      <w:pPr>
        <w:pStyle w:val="TOCHeading"/>
        <w:numPr>
          <w:ilvl w:val="0"/>
          <w:numId w:val="1"/>
        </w:numPr>
        <w:ind w:left="567" w:hanging="567"/>
        <w:rPr>
          <w:rFonts w:ascii="Tahoma" w:hAnsi="Tahoma" w:cs="Tahoma"/>
        </w:rPr>
      </w:pPr>
      <w:r>
        <w:rPr>
          <w:rFonts w:ascii="Tahoma" w:hAnsi="Tahoma" w:cs="Tahoma"/>
        </w:rPr>
        <w:lastRenderedPageBreak/>
        <w:t>service outlines and standards</w:t>
      </w:r>
    </w:p>
    <w:tbl>
      <w:tblPr>
        <w:tblpPr w:leftFromText="180" w:rightFromText="180" w:vertAnchor="text" w:horzAnchor="margin" w:tblpY="24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9322"/>
      </w:tblGrid>
      <w:tr w:rsidR="000807BC" w:rsidRPr="00547B2E" w14:paraId="096F77BF" w14:textId="77777777" w:rsidTr="004D68F3">
        <w:trPr>
          <w:trHeight w:val="279"/>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64CE27" w14:textId="77777777" w:rsidR="000807BC" w:rsidRPr="00547B2E" w:rsidRDefault="000807BC" w:rsidP="000807BC">
            <w:pPr>
              <w:jc w:val="both"/>
              <w:rPr>
                <w:rFonts w:cs="Calibri"/>
              </w:rPr>
            </w:pPr>
            <w:r w:rsidRPr="00547B2E">
              <w:rPr>
                <w:rFonts w:cs="Calibri"/>
              </w:rPr>
              <w:t>5.1</w:t>
            </w:r>
          </w:p>
        </w:tc>
        <w:tc>
          <w:tcPr>
            <w:tcW w:w="9322" w:type="dxa"/>
            <w:tcBorders>
              <w:top w:val="single" w:sz="4" w:space="0" w:color="auto"/>
              <w:left w:val="single" w:sz="4" w:space="0" w:color="auto"/>
              <w:bottom w:val="single" w:sz="4" w:space="0" w:color="auto"/>
              <w:right w:val="single" w:sz="4" w:space="0" w:color="auto"/>
            </w:tcBorders>
            <w:shd w:val="clear" w:color="auto" w:fill="auto"/>
          </w:tcPr>
          <w:p w14:paraId="124558E1" w14:textId="4A76BE0F" w:rsidR="00DB15A3" w:rsidRPr="004D68F3" w:rsidRDefault="000807BC" w:rsidP="004D68F3">
            <w:pPr>
              <w:pStyle w:val="BodyText"/>
              <w:numPr>
                <w:ilvl w:val="0"/>
                <w:numId w:val="0"/>
              </w:numPr>
              <w:tabs>
                <w:tab w:val="clear" w:pos="833"/>
              </w:tabs>
              <w:spacing w:after="120"/>
              <w:rPr>
                <w:rFonts w:ascii="Calibri" w:hAnsi="Calibri" w:cs="Calibri"/>
                <w:sz w:val="22"/>
                <w:szCs w:val="22"/>
              </w:rPr>
            </w:pPr>
            <w:r w:rsidRPr="00547B2E">
              <w:rPr>
                <w:rFonts w:ascii="Calibri" w:hAnsi="Calibri" w:cs="Calibri"/>
                <w:spacing w:val="2"/>
                <w:sz w:val="22"/>
                <w:szCs w:val="22"/>
              </w:rPr>
              <w:t>T</w:t>
            </w:r>
            <w:r w:rsidRPr="00547B2E">
              <w:rPr>
                <w:rFonts w:ascii="Calibri" w:hAnsi="Calibri" w:cs="Calibri"/>
                <w:sz w:val="22"/>
                <w:szCs w:val="22"/>
              </w:rPr>
              <w:t xml:space="preserve">he </w:t>
            </w:r>
            <w:r w:rsidRPr="00547B2E">
              <w:rPr>
                <w:rFonts w:ascii="Calibri" w:hAnsi="Calibri" w:cs="Calibri"/>
                <w:spacing w:val="1"/>
                <w:sz w:val="22"/>
                <w:szCs w:val="22"/>
              </w:rPr>
              <w:t>service</w:t>
            </w:r>
            <w:r w:rsidRPr="00547B2E">
              <w:rPr>
                <w:rFonts w:ascii="Calibri" w:hAnsi="Calibri" w:cs="Calibri"/>
                <w:sz w:val="22"/>
                <w:szCs w:val="22"/>
              </w:rPr>
              <w:t xml:space="preserve"> will be operational </w:t>
            </w:r>
            <w:r w:rsidR="008A65BD">
              <w:rPr>
                <w:rFonts w:ascii="Calibri" w:hAnsi="Calibri" w:cs="Calibri"/>
                <w:sz w:val="22"/>
                <w:szCs w:val="22"/>
              </w:rPr>
              <w:t>until the end of the flu vaccine season</w:t>
            </w:r>
            <w:r w:rsidR="00A43807">
              <w:rPr>
                <w:rFonts w:ascii="Calibri" w:hAnsi="Calibri" w:cs="Calibri"/>
                <w:sz w:val="22"/>
                <w:szCs w:val="22"/>
              </w:rPr>
              <w:t xml:space="preserve"> </w:t>
            </w:r>
            <w:r w:rsidR="00F42929">
              <w:rPr>
                <w:rFonts w:ascii="Calibri" w:hAnsi="Calibri" w:cs="Calibri"/>
                <w:sz w:val="22"/>
                <w:szCs w:val="22"/>
              </w:rPr>
              <w:t>202</w:t>
            </w:r>
            <w:r w:rsidR="00EB1398">
              <w:rPr>
                <w:rFonts w:ascii="Calibri" w:hAnsi="Calibri" w:cs="Calibri"/>
                <w:sz w:val="22"/>
                <w:szCs w:val="22"/>
              </w:rPr>
              <w:t>4</w:t>
            </w:r>
            <w:r w:rsidR="00F42929">
              <w:rPr>
                <w:rFonts w:ascii="Calibri" w:hAnsi="Calibri" w:cs="Calibri"/>
                <w:sz w:val="22"/>
                <w:szCs w:val="22"/>
              </w:rPr>
              <w:t>/202</w:t>
            </w:r>
            <w:r w:rsidR="00EB1398">
              <w:rPr>
                <w:rFonts w:ascii="Calibri" w:hAnsi="Calibri" w:cs="Calibri"/>
                <w:sz w:val="22"/>
                <w:szCs w:val="22"/>
              </w:rPr>
              <w:t>5</w:t>
            </w:r>
            <w:r w:rsidR="00A43807">
              <w:rPr>
                <w:rFonts w:ascii="Calibri" w:hAnsi="Calibri" w:cs="Calibri"/>
                <w:sz w:val="22"/>
                <w:szCs w:val="22"/>
              </w:rPr>
              <w:t xml:space="preserve"> or</w:t>
            </w:r>
            <w:r w:rsidR="008A65BD">
              <w:rPr>
                <w:rFonts w:ascii="Calibri" w:hAnsi="Calibri" w:cs="Calibri"/>
                <w:sz w:val="22"/>
                <w:szCs w:val="22"/>
              </w:rPr>
              <w:t xml:space="preserve"> as directed by NHS GGC</w:t>
            </w:r>
            <w:r w:rsidR="00A43807">
              <w:rPr>
                <w:rFonts w:ascii="Calibri" w:hAnsi="Calibri" w:cs="Calibri"/>
                <w:sz w:val="22"/>
                <w:szCs w:val="22"/>
              </w:rPr>
              <w:t>.</w:t>
            </w:r>
          </w:p>
        </w:tc>
      </w:tr>
      <w:tr w:rsidR="000807BC" w:rsidRPr="00547B2E" w14:paraId="2F3EC8BD" w14:textId="77777777" w:rsidTr="004D68F3">
        <w:trPr>
          <w:trHeight w:val="279"/>
        </w:trPr>
        <w:tc>
          <w:tcPr>
            <w:tcW w:w="709" w:type="dxa"/>
            <w:tcBorders>
              <w:top w:val="single" w:sz="4" w:space="0" w:color="auto"/>
              <w:left w:val="single" w:sz="4" w:space="0" w:color="auto"/>
              <w:bottom w:val="single" w:sz="4" w:space="0" w:color="auto"/>
              <w:right w:val="single" w:sz="4" w:space="0" w:color="auto"/>
            </w:tcBorders>
          </w:tcPr>
          <w:p w14:paraId="6CDFFB3B" w14:textId="77777777" w:rsidR="000807BC" w:rsidRPr="00547B2E" w:rsidRDefault="000807BC" w:rsidP="000807BC">
            <w:pPr>
              <w:jc w:val="both"/>
              <w:rPr>
                <w:rFonts w:cs="Calibri"/>
              </w:rPr>
            </w:pPr>
            <w:r w:rsidRPr="00547B2E">
              <w:rPr>
                <w:rFonts w:cs="Calibri"/>
              </w:rPr>
              <w:t>5.2</w:t>
            </w:r>
          </w:p>
        </w:tc>
        <w:tc>
          <w:tcPr>
            <w:tcW w:w="9322" w:type="dxa"/>
            <w:tcBorders>
              <w:top w:val="single" w:sz="4" w:space="0" w:color="auto"/>
              <w:left w:val="single" w:sz="4" w:space="0" w:color="auto"/>
              <w:bottom w:val="single" w:sz="4" w:space="0" w:color="auto"/>
              <w:right w:val="single" w:sz="4" w:space="0" w:color="auto"/>
            </w:tcBorders>
          </w:tcPr>
          <w:p w14:paraId="4A2CCF5D" w14:textId="06BFC841" w:rsidR="000807BC" w:rsidRPr="009A4D7F" w:rsidRDefault="000807BC" w:rsidP="006F0546">
            <w:pPr>
              <w:pStyle w:val="BodyText"/>
              <w:numPr>
                <w:ilvl w:val="0"/>
                <w:numId w:val="0"/>
              </w:numPr>
              <w:tabs>
                <w:tab w:val="clear" w:pos="833"/>
                <w:tab w:val="left" w:pos="142"/>
                <w:tab w:val="left" w:pos="679"/>
              </w:tabs>
              <w:spacing w:before="12" w:line="260" w:lineRule="exact"/>
              <w:ind w:right="158"/>
              <w:jc w:val="left"/>
              <w:rPr>
                <w:rStyle w:val="Hyperlink"/>
                <w:rFonts w:asciiTheme="minorHAnsi" w:hAnsiTheme="minorHAnsi" w:cstheme="minorHAnsi"/>
                <w:color w:val="auto"/>
                <w:sz w:val="22"/>
                <w:szCs w:val="22"/>
                <w:u w:val="none"/>
              </w:rPr>
            </w:pPr>
            <w:r w:rsidRPr="009A4D7F">
              <w:rPr>
                <w:rFonts w:asciiTheme="minorHAnsi" w:hAnsiTheme="minorHAnsi" w:cstheme="minorHAnsi"/>
                <w:sz w:val="22"/>
                <w:szCs w:val="22"/>
              </w:rPr>
              <w:t>Dur</w:t>
            </w:r>
            <w:r w:rsidRPr="009A4D7F">
              <w:rPr>
                <w:rFonts w:asciiTheme="minorHAnsi" w:hAnsiTheme="minorHAnsi" w:cstheme="minorHAnsi"/>
                <w:spacing w:val="-1"/>
                <w:sz w:val="22"/>
                <w:szCs w:val="22"/>
              </w:rPr>
              <w:t>i</w:t>
            </w:r>
            <w:r w:rsidRPr="009A4D7F">
              <w:rPr>
                <w:rFonts w:asciiTheme="minorHAnsi" w:hAnsiTheme="minorHAnsi" w:cstheme="minorHAnsi"/>
                <w:sz w:val="22"/>
                <w:szCs w:val="22"/>
              </w:rPr>
              <w:t>ng</w:t>
            </w:r>
            <w:r w:rsidRPr="009A4D7F">
              <w:rPr>
                <w:rFonts w:asciiTheme="minorHAnsi" w:hAnsiTheme="minorHAnsi" w:cstheme="minorHAnsi"/>
                <w:spacing w:val="-2"/>
                <w:sz w:val="22"/>
                <w:szCs w:val="22"/>
              </w:rPr>
              <w:t xml:space="preserve"> </w:t>
            </w:r>
            <w:r w:rsidRPr="009A4D7F">
              <w:rPr>
                <w:rFonts w:asciiTheme="minorHAnsi" w:hAnsiTheme="minorHAnsi" w:cstheme="minorHAnsi"/>
                <w:sz w:val="22"/>
                <w:szCs w:val="22"/>
              </w:rPr>
              <w:t>the s</w:t>
            </w:r>
            <w:r w:rsidRPr="009A4D7F">
              <w:rPr>
                <w:rFonts w:asciiTheme="minorHAnsi" w:hAnsiTheme="minorHAnsi" w:cstheme="minorHAnsi"/>
                <w:spacing w:val="-1"/>
                <w:sz w:val="22"/>
                <w:szCs w:val="22"/>
              </w:rPr>
              <w:t>e</w:t>
            </w:r>
            <w:r w:rsidRPr="009A4D7F">
              <w:rPr>
                <w:rFonts w:asciiTheme="minorHAnsi" w:hAnsiTheme="minorHAnsi" w:cstheme="minorHAnsi"/>
                <w:sz w:val="22"/>
                <w:szCs w:val="22"/>
              </w:rPr>
              <w:t>aso</w:t>
            </w:r>
            <w:r w:rsidRPr="009A4D7F">
              <w:rPr>
                <w:rFonts w:asciiTheme="minorHAnsi" w:hAnsiTheme="minorHAnsi" w:cstheme="minorHAnsi"/>
                <w:spacing w:val="-2"/>
                <w:sz w:val="22"/>
                <w:szCs w:val="22"/>
              </w:rPr>
              <w:t>n</w:t>
            </w:r>
            <w:r w:rsidRPr="009A4D7F">
              <w:rPr>
                <w:rFonts w:asciiTheme="minorHAnsi" w:hAnsiTheme="minorHAnsi" w:cstheme="minorHAnsi"/>
                <w:sz w:val="22"/>
                <w:szCs w:val="22"/>
              </w:rPr>
              <w:t>al</w:t>
            </w:r>
            <w:r w:rsidRPr="009A4D7F">
              <w:rPr>
                <w:rFonts w:asciiTheme="minorHAnsi" w:hAnsiTheme="minorHAnsi" w:cstheme="minorHAnsi"/>
                <w:spacing w:val="-1"/>
                <w:sz w:val="22"/>
                <w:szCs w:val="22"/>
              </w:rPr>
              <w:t xml:space="preserve"> </w:t>
            </w:r>
            <w:r w:rsidRPr="009A4D7F">
              <w:rPr>
                <w:rFonts w:asciiTheme="minorHAnsi" w:hAnsiTheme="minorHAnsi" w:cstheme="minorHAnsi"/>
                <w:spacing w:val="2"/>
                <w:sz w:val="22"/>
                <w:szCs w:val="22"/>
              </w:rPr>
              <w:t>f</w:t>
            </w:r>
            <w:r w:rsidRPr="009A4D7F">
              <w:rPr>
                <w:rFonts w:asciiTheme="minorHAnsi" w:hAnsiTheme="minorHAnsi" w:cstheme="minorHAnsi"/>
                <w:sz w:val="22"/>
                <w:szCs w:val="22"/>
              </w:rPr>
              <w:t>lu</w:t>
            </w:r>
            <w:r w:rsidRPr="009A4D7F">
              <w:rPr>
                <w:rFonts w:asciiTheme="minorHAnsi" w:hAnsiTheme="minorHAnsi" w:cstheme="minorHAnsi"/>
                <w:spacing w:val="-2"/>
                <w:sz w:val="22"/>
                <w:szCs w:val="22"/>
              </w:rPr>
              <w:t xml:space="preserve"> </w:t>
            </w:r>
            <w:r w:rsidRPr="009A4D7F">
              <w:rPr>
                <w:rFonts w:asciiTheme="minorHAnsi" w:hAnsiTheme="minorHAnsi" w:cstheme="minorHAnsi"/>
                <w:spacing w:val="-3"/>
                <w:sz w:val="22"/>
                <w:szCs w:val="22"/>
              </w:rPr>
              <w:t>v</w:t>
            </w:r>
            <w:r w:rsidRPr="009A4D7F">
              <w:rPr>
                <w:rFonts w:asciiTheme="minorHAnsi" w:hAnsiTheme="minorHAnsi" w:cstheme="minorHAnsi"/>
                <w:sz w:val="22"/>
                <w:szCs w:val="22"/>
              </w:rPr>
              <w:t>accin</w:t>
            </w:r>
            <w:r w:rsidRPr="009A4D7F">
              <w:rPr>
                <w:rFonts w:asciiTheme="minorHAnsi" w:hAnsiTheme="minorHAnsi" w:cstheme="minorHAnsi"/>
                <w:spacing w:val="1"/>
                <w:sz w:val="22"/>
                <w:szCs w:val="22"/>
              </w:rPr>
              <w:t>a</w:t>
            </w:r>
            <w:r w:rsidRPr="009A4D7F">
              <w:rPr>
                <w:rFonts w:asciiTheme="minorHAnsi" w:hAnsiTheme="minorHAnsi" w:cstheme="minorHAnsi"/>
                <w:sz w:val="22"/>
                <w:szCs w:val="22"/>
              </w:rPr>
              <w:t>tion c</w:t>
            </w:r>
            <w:r w:rsidRPr="009A4D7F">
              <w:rPr>
                <w:rFonts w:asciiTheme="minorHAnsi" w:hAnsiTheme="minorHAnsi" w:cstheme="minorHAnsi"/>
                <w:spacing w:val="-1"/>
                <w:sz w:val="22"/>
                <w:szCs w:val="22"/>
              </w:rPr>
              <w:t>am</w:t>
            </w:r>
            <w:r w:rsidRPr="009A4D7F">
              <w:rPr>
                <w:rFonts w:asciiTheme="minorHAnsi" w:hAnsiTheme="minorHAnsi" w:cstheme="minorHAnsi"/>
                <w:sz w:val="22"/>
                <w:szCs w:val="22"/>
              </w:rPr>
              <w:t>pai</w:t>
            </w:r>
            <w:r w:rsidRPr="009A4D7F">
              <w:rPr>
                <w:rFonts w:asciiTheme="minorHAnsi" w:hAnsiTheme="minorHAnsi" w:cstheme="minorHAnsi"/>
                <w:spacing w:val="-2"/>
                <w:sz w:val="22"/>
                <w:szCs w:val="22"/>
              </w:rPr>
              <w:t>g</w:t>
            </w:r>
            <w:r w:rsidRPr="009A4D7F">
              <w:rPr>
                <w:rFonts w:asciiTheme="minorHAnsi" w:hAnsiTheme="minorHAnsi" w:cstheme="minorHAnsi"/>
                <w:sz w:val="22"/>
                <w:szCs w:val="22"/>
              </w:rPr>
              <w:t>n</w:t>
            </w:r>
            <w:r w:rsidRPr="009A4D7F">
              <w:rPr>
                <w:rFonts w:asciiTheme="minorHAnsi" w:hAnsiTheme="minorHAnsi" w:cstheme="minorHAnsi"/>
                <w:spacing w:val="-2"/>
                <w:sz w:val="22"/>
                <w:szCs w:val="22"/>
              </w:rPr>
              <w:t xml:space="preserve"> </w:t>
            </w:r>
            <w:r w:rsidRPr="009A4D7F">
              <w:rPr>
                <w:rFonts w:asciiTheme="minorHAnsi" w:hAnsiTheme="minorHAnsi" w:cstheme="minorHAnsi"/>
                <w:sz w:val="22"/>
                <w:szCs w:val="22"/>
              </w:rPr>
              <w:t>per</w:t>
            </w:r>
            <w:r w:rsidRPr="009A4D7F">
              <w:rPr>
                <w:rFonts w:asciiTheme="minorHAnsi" w:hAnsiTheme="minorHAnsi" w:cstheme="minorHAnsi"/>
                <w:spacing w:val="-2"/>
                <w:sz w:val="22"/>
                <w:szCs w:val="22"/>
              </w:rPr>
              <w:t>i</w:t>
            </w:r>
            <w:r w:rsidRPr="009A4D7F">
              <w:rPr>
                <w:rFonts w:asciiTheme="minorHAnsi" w:hAnsiTheme="minorHAnsi" w:cstheme="minorHAnsi"/>
                <w:sz w:val="22"/>
                <w:szCs w:val="22"/>
              </w:rPr>
              <w:t>od,</w:t>
            </w:r>
            <w:r w:rsidRPr="009A4D7F">
              <w:rPr>
                <w:rFonts w:asciiTheme="minorHAnsi" w:hAnsiTheme="minorHAnsi" w:cstheme="minorHAnsi"/>
                <w:spacing w:val="-2"/>
                <w:sz w:val="22"/>
                <w:szCs w:val="22"/>
              </w:rPr>
              <w:t xml:space="preserve"> </w:t>
            </w:r>
            <w:r w:rsidRPr="009A4D7F">
              <w:rPr>
                <w:rFonts w:asciiTheme="minorHAnsi" w:hAnsiTheme="minorHAnsi" w:cstheme="minorHAnsi"/>
                <w:sz w:val="22"/>
                <w:szCs w:val="22"/>
              </w:rPr>
              <w:t>p</w:t>
            </w:r>
            <w:r w:rsidRPr="009A4D7F">
              <w:rPr>
                <w:rFonts w:asciiTheme="minorHAnsi" w:hAnsiTheme="minorHAnsi" w:cstheme="minorHAnsi"/>
                <w:spacing w:val="-2"/>
                <w:sz w:val="22"/>
                <w:szCs w:val="22"/>
              </w:rPr>
              <w:t>h</w:t>
            </w:r>
            <w:r w:rsidRPr="009A4D7F">
              <w:rPr>
                <w:rFonts w:asciiTheme="minorHAnsi" w:hAnsiTheme="minorHAnsi" w:cstheme="minorHAnsi"/>
                <w:sz w:val="22"/>
                <w:szCs w:val="22"/>
              </w:rPr>
              <w:t>armacy</w:t>
            </w:r>
            <w:r w:rsidRPr="009A4D7F">
              <w:rPr>
                <w:rFonts w:asciiTheme="minorHAnsi" w:hAnsiTheme="minorHAnsi" w:cstheme="minorHAnsi"/>
                <w:spacing w:val="-3"/>
                <w:sz w:val="22"/>
                <w:szCs w:val="22"/>
              </w:rPr>
              <w:t xml:space="preserve"> </w:t>
            </w:r>
            <w:r w:rsidRPr="009A4D7F">
              <w:rPr>
                <w:rFonts w:asciiTheme="minorHAnsi" w:hAnsiTheme="minorHAnsi" w:cstheme="minorHAnsi"/>
                <w:sz w:val="22"/>
                <w:szCs w:val="22"/>
              </w:rPr>
              <w:t>st</w:t>
            </w:r>
            <w:r w:rsidRPr="009A4D7F">
              <w:rPr>
                <w:rFonts w:asciiTheme="minorHAnsi" w:hAnsiTheme="minorHAnsi" w:cstheme="minorHAnsi"/>
                <w:spacing w:val="-2"/>
                <w:sz w:val="22"/>
                <w:szCs w:val="22"/>
              </w:rPr>
              <w:t>a</w:t>
            </w:r>
            <w:r w:rsidRPr="009A4D7F">
              <w:rPr>
                <w:rFonts w:asciiTheme="minorHAnsi" w:hAnsiTheme="minorHAnsi" w:cstheme="minorHAnsi"/>
                <w:sz w:val="22"/>
                <w:szCs w:val="22"/>
              </w:rPr>
              <w:t>ff</w:t>
            </w:r>
            <w:r w:rsidRPr="009A4D7F">
              <w:rPr>
                <w:rFonts w:asciiTheme="minorHAnsi" w:hAnsiTheme="minorHAnsi" w:cstheme="minorHAnsi"/>
                <w:spacing w:val="-2"/>
                <w:sz w:val="22"/>
                <w:szCs w:val="22"/>
              </w:rPr>
              <w:t xml:space="preserve"> </w:t>
            </w:r>
            <w:r w:rsidRPr="009A4D7F">
              <w:rPr>
                <w:rFonts w:asciiTheme="minorHAnsi" w:hAnsiTheme="minorHAnsi" w:cstheme="minorHAnsi"/>
                <w:spacing w:val="-3"/>
                <w:sz w:val="22"/>
                <w:szCs w:val="22"/>
              </w:rPr>
              <w:t>w</w:t>
            </w:r>
            <w:r w:rsidRPr="009A4D7F">
              <w:rPr>
                <w:rFonts w:asciiTheme="minorHAnsi" w:hAnsiTheme="minorHAnsi" w:cstheme="minorHAnsi"/>
                <w:spacing w:val="1"/>
                <w:sz w:val="22"/>
                <w:szCs w:val="22"/>
              </w:rPr>
              <w:t>i</w:t>
            </w:r>
            <w:r w:rsidRPr="009A4D7F">
              <w:rPr>
                <w:rFonts w:asciiTheme="minorHAnsi" w:hAnsiTheme="minorHAnsi" w:cstheme="minorHAnsi"/>
                <w:sz w:val="22"/>
                <w:szCs w:val="22"/>
              </w:rPr>
              <w:t>ll</w:t>
            </w:r>
            <w:r w:rsidRPr="009A4D7F">
              <w:rPr>
                <w:rFonts w:asciiTheme="minorHAnsi" w:hAnsiTheme="minorHAnsi" w:cstheme="minorHAnsi"/>
                <w:spacing w:val="-1"/>
                <w:sz w:val="22"/>
                <w:szCs w:val="22"/>
              </w:rPr>
              <w:t xml:space="preserve"> </w:t>
            </w:r>
            <w:r w:rsidRPr="009A4D7F">
              <w:rPr>
                <w:rFonts w:asciiTheme="minorHAnsi" w:hAnsiTheme="minorHAnsi" w:cstheme="minorHAnsi"/>
                <w:sz w:val="22"/>
                <w:szCs w:val="22"/>
              </w:rPr>
              <w:t>identi</w:t>
            </w:r>
            <w:r w:rsidRPr="009A4D7F">
              <w:rPr>
                <w:rFonts w:asciiTheme="minorHAnsi" w:hAnsiTheme="minorHAnsi" w:cstheme="minorHAnsi"/>
                <w:spacing w:val="2"/>
                <w:sz w:val="22"/>
                <w:szCs w:val="22"/>
              </w:rPr>
              <w:t>f</w:t>
            </w:r>
            <w:r w:rsidRPr="009A4D7F">
              <w:rPr>
                <w:rFonts w:asciiTheme="minorHAnsi" w:hAnsiTheme="minorHAnsi" w:cstheme="minorHAnsi"/>
                <w:sz w:val="22"/>
                <w:szCs w:val="22"/>
              </w:rPr>
              <w:t>y pe</w:t>
            </w:r>
            <w:r w:rsidRPr="009A4D7F">
              <w:rPr>
                <w:rFonts w:asciiTheme="minorHAnsi" w:hAnsiTheme="minorHAnsi" w:cstheme="minorHAnsi"/>
                <w:spacing w:val="-2"/>
                <w:sz w:val="22"/>
                <w:szCs w:val="22"/>
              </w:rPr>
              <w:t>o</w:t>
            </w:r>
            <w:r w:rsidRPr="009A4D7F">
              <w:rPr>
                <w:rFonts w:asciiTheme="minorHAnsi" w:hAnsiTheme="minorHAnsi" w:cstheme="minorHAnsi"/>
                <w:sz w:val="22"/>
                <w:szCs w:val="22"/>
              </w:rPr>
              <w:t>ple el</w:t>
            </w:r>
            <w:r w:rsidRPr="009A4D7F">
              <w:rPr>
                <w:rFonts w:asciiTheme="minorHAnsi" w:hAnsiTheme="minorHAnsi" w:cstheme="minorHAnsi"/>
                <w:spacing w:val="-1"/>
                <w:sz w:val="22"/>
                <w:szCs w:val="22"/>
              </w:rPr>
              <w:t>i</w:t>
            </w:r>
            <w:r w:rsidRPr="009A4D7F">
              <w:rPr>
                <w:rFonts w:asciiTheme="minorHAnsi" w:hAnsiTheme="minorHAnsi" w:cstheme="minorHAnsi"/>
                <w:spacing w:val="-2"/>
                <w:sz w:val="22"/>
                <w:szCs w:val="22"/>
              </w:rPr>
              <w:t>g</w:t>
            </w:r>
            <w:r w:rsidRPr="009A4D7F">
              <w:rPr>
                <w:rFonts w:asciiTheme="minorHAnsi" w:hAnsiTheme="minorHAnsi" w:cstheme="minorHAnsi"/>
                <w:sz w:val="22"/>
                <w:szCs w:val="22"/>
              </w:rPr>
              <w:t>ible</w:t>
            </w:r>
            <w:r w:rsidRPr="009A4D7F">
              <w:rPr>
                <w:rFonts w:asciiTheme="minorHAnsi" w:hAnsiTheme="minorHAnsi" w:cstheme="minorHAnsi"/>
                <w:spacing w:val="-2"/>
                <w:sz w:val="22"/>
                <w:szCs w:val="22"/>
              </w:rPr>
              <w:t xml:space="preserve"> </w:t>
            </w:r>
            <w:r w:rsidRPr="009A4D7F">
              <w:rPr>
                <w:rFonts w:asciiTheme="minorHAnsi" w:hAnsiTheme="minorHAnsi" w:cstheme="minorHAnsi"/>
                <w:spacing w:val="2"/>
                <w:sz w:val="22"/>
                <w:szCs w:val="22"/>
              </w:rPr>
              <w:t>f</w:t>
            </w:r>
            <w:r w:rsidRPr="009A4D7F">
              <w:rPr>
                <w:rFonts w:asciiTheme="minorHAnsi" w:hAnsiTheme="minorHAnsi" w:cstheme="minorHAnsi"/>
                <w:sz w:val="22"/>
                <w:szCs w:val="22"/>
              </w:rPr>
              <w:t>or</w:t>
            </w:r>
            <w:r w:rsidRPr="009A4D7F">
              <w:rPr>
                <w:rFonts w:asciiTheme="minorHAnsi" w:hAnsiTheme="minorHAnsi" w:cstheme="minorHAnsi"/>
                <w:spacing w:val="-1"/>
                <w:sz w:val="22"/>
                <w:szCs w:val="22"/>
              </w:rPr>
              <w:t xml:space="preserve"> </w:t>
            </w:r>
            <w:r w:rsidRPr="009A4D7F">
              <w:rPr>
                <w:rFonts w:asciiTheme="minorHAnsi" w:hAnsiTheme="minorHAnsi" w:cstheme="minorHAnsi"/>
                <w:spacing w:val="2"/>
                <w:sz w:val="22"/>
                <w:szCs w:val="22"/>
              </w:rPr>
              <w:t>f</w:t>
            </w:r>
            <w:r w:rsidRPr="009A4D7F">
              <w:rPr>
                <w:rFonts w:asciiTheme="minorHAnsi" w:hAnsiTheme="minorHAnsi" w:cstheme="minorHAnsi"/>
                <w:spacing w:val="-3"/>
                <w:sz w:val="22"/>
                <w:szCs w:val="22"/>
              </w:rPr>
              <w:t>l</w:t>
            </w:r>
            <w:r w:rsidRPr="009A4D7F">
              <w:rPr>
                <w:rFonts w:asciiTheme="minorHAnsi" w:hAnsiTheme="minorHAnsi" w:cstheme="minorHAnsi"/>
                <w:sz w:val="22"/>
                <w:szCs w:val="22"/>
              </w:rPr>
              <w:t>u</w:t>
            </w:r>
            <w:r w:rsidRPr="009A4D7F">
              <w:rPr>
                <w:rFonts w:asciiTheme="minorHAnsi" w:hAnsiTheme="minorHAnsi" w:cstheme="minorHAnsi"/>
                <w:spacing w:val="1"/>
                <w:sz w:val="22"/>
                <w:szCs w:val="22"/>
              </w:rPr>
              <w:t xml:space="preserve"> </w:t>
            </w:r>
            <w:r w:rsidRPr="009A4D7F">
              <w:rPr>
                <w:rFonts w:asciiTheme="minorHAnsi" w:hAnsiTheme="minorHAnsi" w:cstheme="minorHAnsi"/>
                <w:spacing w:val="-3"/>
                <w:sz w:val="22"/>
                <w:szCs w:val="22"/>
              </w:rPr>
              <w:t>v</w:t>
            </w:r>
            <w:r w:rsidRPr="009A4D7F">
              <w:rPr>
                <w:rFonts w:asciiTheme="minorHAnsi" w:hAnsiTheme="minorHAnsi" w:cstheme="minorHAnsi"/>
                <w:sz w:val="22"/>
                <w:szCs w:val="22"/>
              </w:rPr>
              <w:t>accin</w:t>
            </w:r>
            <w:r w:rsidRPr="009A4D7F">
              <w:rPr>
                <w:rFonts w:asciiTheme="minorHAnsi" w:hAnsiTheme="minorHAnsi" w:cstheme="minorHAnsi"/>
                <w:spacing w:val="1"/>
                <w:sz w:val="22"/>
                <w:szCs w:val="22"/>
              </w:rPr>
              <w:t>a</w:t>
            </w:r>
            <w:r w:rsidRPr="009A4D7F">
              <w:rPr>
                <w:rFonts w:asciiTheme="minorHAnsi" w:hAnsiTheme="minorHAnsi" w:cstheme="minorHAnsi"/>
                <w:sz w:val="22"/>
                <w:szCs w:val="22"/>
              </w:rPr>
              <w:t>ti</w:t>
            </w:r>
            <w:r w:rsidRPr="009A4D7F">
              <w:rPr>
                <w:rFonts w:asciiTheme="minorHAnsi" w:hAnsiTheme="minorHAnsi" w:cstheme="minorHAnsi"/>
                <w:spacing w:val="-2"/>
                <w:sz w:val="22"/>
                <w:szCs w:val="22"/>
              </w:rPr>
              <w:t>o</w:t>
            </w:r>
            <w:r w:rsidRPr="009A4D7F">
              <w:rPr>
                <w:rFonts w:asciiTheme="minorHAnsi" w:hAnsiTheme="minorHAnsi" w:cstheme="minorHAnsi"/>
                <w:sz w:val="22"/>
                <w:szCs w:val="22"/>
              </w:rPr>
              <w:t xml:space="preserve">n </w:t>
            </w:r>
            <w:r w:rsidRPr="009A4D7F">
              <w:rPr>
                <w:rFonts w:asciiTheme="minorHAnsi" w:hAnsiTheme="minorHAnsi" w:cstheme="minorHAnsi"/>
                <w:spacing w:val="-1"/>
                <w:sz w:val="22"/>
                <w:szCs w:val="22"/>
              </w:rPr>
              <w:t>a</w:t>
            </w:r>
            <w:r w:rsidRPr="009A4D7F">
              <w:rPr>
                <w:rFonts w:asciiTheme="minorHAnsi" w:hAnsiTheme="minorHAnsi" w:cstheme="minorHAnsi"/>
                <w:sz w:val="22"/>
                <w:szCs w:val="22"/>
              </w:rPr>
              <w:t>nd</w:t>
            </w:r>
            <w:r w:rsidRPr="009A4D7F">
              <w:rPr>
                <w:rFonts w:asciiTheme="minorHAnsi" w:hAnsiTheme="minorHAnsi" w:cstheme="minorHAnsi"/>
                <w:spacing w:val="-2"/>
                <w:sz w:val="22"/>
                <w:szCs w:val="22"/>
              </w:rPr>
              <w:t xml:space="preserve"> </w:t>
            </w:r>
            <w:r w:rsidRPr="009A4D7F">
              <w:rPr>
                <w:rFonts w:asciiTheme="minorHAnsi" w:hAnsiTheme="minorHAnsi" w:cstheme="minorHAnsi"/>
                <w:sz w:val="22"/>
                <w:szCs w:val="22"/>
              </w:rPr>
              <w:t>enc</w:t>
            </w:r>
            <w:r w:rsidRPr="009A4D7F">
              <w:rPr>
                <w:rFonts w:asciiTheme="minorHAnsi" w:hAnsiTheme="minorHAnsi" w:cstheme="minorHAnsi"/>
                <w:spacing w:val="-2"/>
                <w:sz w:val="22"/>
                <w:szCs w:val="22"/>
              </w:rPr>
              <w:t>o</w:t>
            </w:r>
            <w:r w:rsidRPr="009A4D7F">
              <w:rPr>
                <w:rFonts w:asciiTheme="minorHAnsi" w:hAnsiTheme="minorHAnsi" w:cstheme="minorHAnsi"/>
                <w:sz w:val="22"/>
                <w:szCs w:val="22"/>
              </w:rPr>
              <w:t>ura</w:t>
            </w:r>
            <w:r w:rsidRPr="009A4D7F">
              <w:rPr>
                <w:rFonts w:asciiTheme="minorHAnsi" w:hAnsiTheme="minorHAnsi" w:cstheme="minorHAnsi"/>
                <w:spacing w:val="-2"/>
                <w:sz w:val="22"/>
                <w:szCs w:val="22"/>
              </w:rPr>
              <w:t>g</w:t>
            </w:r>
            <w:r w:rsidRPr="009A4D7F">
              <w:rPr>
                <w:rFonts w:asciiTheme="minorHAnsi" w:hAnsiTheme="minorHAnsi" w:cstheme="minorHAnsi"/>
                <w:sz w:val="22"/>
                <w:szCs w:val="22"/>
              </w:rPr>
              <w:t>e th</w:t>
            </w:r>
            <w:r w:rsidRPr="009A4D7F">
              <w:rPr>
                <w:rFonts w:asciiTheme="minorHAnsi" w:hAnsiTheme="minorHAnsi" w:cstheme="minorHAnsi"/>
                <w:spacing w:val="-2"/>
                <w:sz w:val="22"/>
                <w:szCs w:val="22"/>
              </w:rPr>
              <w:t>e</w:t>
            </w:r>
            <w:r w:rsidRPr="009A4D7F">
              <w:rPr>
                <w:rFonts w:asciiTheme="minorHAnsi" w:hAnsiTheme="minorHAnsi" w:cstheme="minorHAnsi"/>
                <w:sz w:val="22"/>
                <w:szCs w:val="22"/>
              </w:rPr>
              <w:t>m</w:t>
            </w:r>
            <w:r w:rsidRPr="009A4D7F">
              <w:rPr>
                <w:rFonts w:asciiTheme="minorHAnsi" w:hAnsiTheme="minorHAnsi" w:cstheme="minorHAnsi"/>
                <w:spacing w:val="1"/>
                <w:sz w:val="22"/>
                <w:szCs w:val="22"/>
              </w:rPr>
              <w:t xml:space="preserve"> </w:t>
            </w:r>
            <w:r w:rsidRPr="009A4D7F">
              <w:rPr>
                <w:rFonts w:asciiTheme="minorHAnsi" w:hAnsiTheme="minorHAnsi" w:cstheme="minorHAnsi"/>
                <w:spacing w:val="-2"/>
                <w:sz w:val="22"/>
                <w:szCs w:val="22"/>
              </w:rPr>
              <w:t>t</w:t>
            </w:r>
            <w:r w:rsidRPr="009A4D7F">
              <w:rPr>
                <w:rFonts w:asciiTheme="minorHAnsi" w:hAnsiTheme="minorHAnsi" w:cstheme="minorHAnsi"/>
                <w:sz w:val="22"/>
                <w:szCs w:val="22"/>
              </w:rPr>
              <w:t xml:space="preserve">o </w:t>
            </w:r>
            <w:r w:rsidRPr="009A4D7F">
              <w:rPr>
                <w:rFonts w:asciiTheme="minorHAnsi" w:hAnsiTheme="minorHAnsi" w:cstheme="minorHAnsi"/>
                <w:spacing w:val="-1"/>
                <w:sz w:val="22"/>
                <w:szCs w:val="22"/>
              </w:rPr>
              <w:t>b</w:t>
            </w:r>
            <w:r w:rsidRPr="009A4D7F">
              <w:rPr>
                <w:rFonts w:asciiTheme="minorHAnsi" w:hAnsiTheme="minorHAnsi" w:cstheme="minorHAnsi"/>
                <w:sz w:val="22"/>
                <w:szCs w:val="22"/>
              </w:rPr>
              <w:t xml:space="preserve">e </w:t>
            </w:r>
            <w:r w:rsidRPr="009A4D7F">
              <w:rPr>
                <w:rFonts w:asciiTheme="minorHAnsi" w:hAnsiTheme="minorHAnsi" w:cstheme="minorHAnsi"/>
                <w:spacing w:val="-2"/>
                <w:sz w:val="22"/>
                <w:szCs w:val="22"/>
              </w:rPr>
              <w:t>v</w:t>
            </w:r>
            <w:r w:rsidRPr="009A4D7F">
              <w:rPr>
                <w:rFonts w:asciiTheme="minorHAnsi" w:hAnsiTheme="minorHAnsi" w:cstheme="minorHAnsi"/>
                <w:sz w:val="22"/>
                <w:szCs w:val="22"/>
              </w:rPr>
              <w:t>acci</w:t>
            </w:r>
            <w:r w:rsidRPr="009A4D7F">
              <w:rPr>
                <w:rFonts w:asciiTheme="minorHAnsi" w:hAnsiTheme="minorHAnsi" w:cstheme="minorHAnsi"/>
                <w:spacing w:val="-2"/>
                <w:sz w:val="22"/>
                <w:szCs w:val="22"/>
              </w:rPr>
              <w:t>n</w:t>
            </w:r>
            <w:r w:rsidRPr="009A4D7F">
              <w:rPr>
                <w:rFonts w:asciiTheme="minorHAnsi" w:hAnsiTheme="minorHAnsi" w:cstheme="minorHAnsi"/>
                <w:sz w:val="22"/>
                <w:szCs w:val="22"/>
              </w:rPr>
              <w:t>at</w:t>
            </w:r>
            <w:r w:rsidRPr="009A4D7F">
              <w:rPr>
                <w:rFonts w:asciiTheme="minorHAnsi" w:hAnsiTheme="minorHAnsi" w:cstheme="minorHAnsi"/>
                <w:spacing w:val="1"/>
                <w:sz w:val="22"/>
                <w:szCs w:val="22"/>
              </w:rPr>
              <w:t>e</w:t>
            </w:r>
            <w:r w:rsidRPr="009A4D7F">
              <w:rPr>
                <w:rFonts w:asciiTheme="minorHAnsi" w:hAnsiTheme="minorHAnsi" w:cstheme="minorHAnsi"/>
                <w:sz w:val="22"/>
                <w:szCs w:val="22"/>
              </w:rPr>
              <w:t xml:space="preserve">d if they have not already been vaccinated in this flu season.  </w:t>
            </w:r>
            <w:r w:rsidRPr="009A4D7F">
              <w:rPr>
                <w:rFonts w:asciiTheme="minorHAnsi" w:hAnsiTheme="minorHAnsi" w:cstheme="minorHAnsi"/>
                <w:spacing w:val="1"/>
                <w:sz w:val="22"/>
                <w:szCs w:val="22"/>
              </w:rPr>
              <w:t>T</w:t>
            </w:r>
            <w:r w:rsidRPr="009A4D7F">
              <w:rPr>
                <w:rFonts w:asciiTheme="minorHAnsi" w:hAnsiTheme="minorHAnsi" w:cstheme="minorHAnsi"/>
                <w:sz w:val="22"/>
                <w:szCs w:val="22"/>
              </w:rPr>
              <w:t>his ser</w:t>
            </w:r>
            <w:r w:rsidRPr="009A4D7F">
              <w:rPr>
                <w:rFonts w:asciiTheme="minorHAnsi" w:hAnsiTheme="minorHAnsi" w:cstheme="minorHAnsi"/>
                <w:spacing w:val="-4"/>
                <w:sz w:val="22"/>
                <w:szCs w:val="22"/>
              </w:rPr>
              <w:t>v</w:t>
            </w:r>
            <w:r w:rsidRPr="009A4D7F">
              <w:rPr>
                <w:rFonts w:asciiTheme="minorHAnsi" w:hAnsiTheme="minorHAnsi" w:cstheme="minorHAnsi"/>
                <w:sz w:val="22"/>
                <w:szCs w:val="22"/>
              </w:rPr>
              <w:t>ice</w:t>
            </w:r>
            <w:r w:rsidRPr="009A4D7F">
              <w:rPr>
                <w:rFonts w:asciiTheme="minorHAnsi" w:hAnsiTheme="minorHAnsi" w:cstheme="minorHAnsi"/>
                <w:spacing w:val="1"/>
                <w:sz w:val="22"/>
                <w:szCs w:val="22"/>
              </w:rPr>
              <w:t xml:space="preserve"> </w:t>
            </w:r>
            <w:r w:rsidRPr="009A4D7F">
              <w:rPr>
                <w:rFonts w:asciiTheme="minorHAnsi" w:hAnsiTheme="minorHAnsi" w:cstheme="minorHAnsi"/>
                <w:sz w:val="22"/>
                <w:szCs w:val="22"/>
              </w:rPr>
              <w:t>co</w:t>
            </w:r>
            <w:r w:rsidRPr="009A4D7F">
              <w:rPr>
                <w:rFonts w:asciiTheme="minorHAnsi" w:hAnsiTheme="minorHAnsi" w:cstheme="minorHAnsi"/>
                <w:spacing w:val="-3"/>
                <w:sz w:val="22"/>
                <w:szCs w:val="22"/>
              </w:rPr>
              <w:t>v</w:t>
            </w:r>
            <w:r w:rsidRPr="009A4D7F">
              <w:rPr>
                <w:rFonts w:asciiTheme="minorHAnsi" w:hAnsiTheme="minorHAnsi" w:cstheme="minorHAnsi"/>
                <w:sz w:val="22"/>
                <w:szCs w:val="22"/>
              </w:rPr>
              <w:t xml:space="preserve">ers the eligible patients as defined in </w:t>
            </w:r>
            <w:r w:rsidR="00EB1398" w:rsidRPr="009A4D7F">
              <w:rPr>
                <w:rFonts w:asciiTheme="minorHAnsi" w:hAnsiTheme="minorHAnsi" w:cstheme="minorHAnsi"/>
                <w:sz w:val="22"/>
                <w:szCs w:val="22"/>
              </w:rPr>
              <w:t xml:space="preserve"> </w:t>
            </w:r>
            <w:hyperlink r:id="rId17" w:history="1">
              <w:r w:rsidR="00EB1398" w:rsidRPr="009A4D7F">
                <w:rPr>
                  <w:rStyle w:val="Hyperlink"/>
                  <w:rFonts w:asciiTheme="minorHAnsi" w:hAnsiTheme="minorHAnsi" w:cstheme="minorHAnsi"/>
                  <w:sz w:val="22"/>
                  <w:szCs w:val="22"/>
                </w:rPr>
                <w:t>cmo-2024-10.pdf (scot.nhs.uk)</w:t>
              </w:r>
            </w:hyperlink>
            <w:r w:rsidR="00F42929" w:rsidRPr="009A4D7F">
              <w:rPr>
                <w:rFonts w:asciiTheme="minorHAnsi" w:hAnsiTheme="minorHAnsi" w:cstheme="minorHAnsi"/>
                <w:sz w:val="22"/>
                <w:szCs w:val="22"/>
              </w:rPr>
              <w:t xml:space="preserve"> </w:t>
            </w:r>
            <w:r w:rsidR="007F20FD" w:rsidRPr="009A4D7F">
              <w:rPr>
                <w:rStyle w:val="Hyperlink"/>
                <w:rFonts w:asciiTheme="minorHAnsi" w:hAnsiTheme="minorHAnsi" w:cstheme="minorHAnsi"/>
                <w:color w:val="auto"/>
                <w:sz w:val="22"/>
                <w:szCs w:val="22"/>
                <w:u w:val="none"/>
              </w:rPr>
              <w:t>Community Pharmacies</w:t>
            </w:r>
            <w:r w:rsidR="00DB15A3" w:rsidRPr="009A4D7F">
              <w:rPr>
                <w:rStyle w:val="Hyperlink"/>
                <w:rFonts w:asciiTheme="minorHAnsi" w:hAnsiTheme="minorHAnsi" w:cstheme="minorHAnsi"/>
                <w:color w:val="auto"/>
                <w:sz w:val="22"/>
                <w:szCs w:val="22"/>
                <w:u w:val="none"/>
              </w:rPr>
              <w:t xml:space="preserve"> should focus on the </w:t>
            </w:r>
            <w:r w:rsidR="00543504">
              <w:rPr>
                <w:rStyle w:val="Hyperlink"/>
                <w:rFonts w:asciiTheme="minorHAnsi" w:hAnsiTheme="minorHAnsi" w:cstheme="minorHAnsi"/>
                <w:color w:val="auto"/>
                <w:sz w:val="22"/>
                <w:szCs w:val="22"/>
                <w:u w:val="none"/>
              </w:rPr>
              <w:t>cohorts described at Section 2.3</w:t>
            </w:r>
            <w:r w:rsidR="006B2222" w:rsidRPr="009A4D7F">
              <w:rPr>
                <w:rStyle w:val="Hyperlink"/>
                <w:rFonts w:asciiTheme="minorHAnsi" w:hAnsiTheme="minorHAnsi" w:cstheme="minorHAnsi"/>
                <w:color w:val="auto"/>
                <w:sz w:val="22"/>
                <w:szCs w:val="22"/>
                <w:u w:val="none"/>
              </w:rPr>
              <w:t xml:space="preserve"> of this SLA above.</w:t>
            </w:r>
          </w:p>
          <w:p w14:paraId="341BF2CF" w14:textId="77777777" w:rsidR="000807BC" w:rsidRPr="009A4D7F" w:rsidRDefault="000807BC" w:rsidP="006F0546">
            <w:pPr>
              <w:pStyle w:val="BodyText"/>
              <w:numPr>
                <w:ilvl w:val="0"/>
                <w:numId w:val="0"/>
              </w:numPr>
              <w:tabs>
                <w:tab w:val="clear" w:pos="833"/>
                <w:tab w:val="left" w:pos="679"/>
              </w:tabs>
              <w:spacing w:before="12" w:line="260" w:lineRule="exact"/>
              <w:ind w:right="158"/>
              <w:jc w:val="left"/>
              <w:rPr>
                <w:rFonts w:asciiTheme="minorHAnsi" w:hAnsiTheme="minorHAnsi" w:cstheme="minorHAnsi"/>
                <w:color w:val="201F1E"/>
                <w:sz w:val="22"/>
                <w:szCs w:val="22"/>
                <w:highlight w:val="yellow"/>
                <w:shd w:val="clear" w:color="auto" w:fill="FFFFFF"/>
              </w:rPr>
            </w:pPr>
          </w:p>
        </w:tc>
      </w:tr>
      <w:tr w:rsidR="000807BC" w:rsidRPr="00547B2E" w14:paraId="71361862" w14:textId="77777777" w:rsidTr="004D68F3">
        <w:trPr>
          <w:trHeight w:val="279"/>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6A7D6D3" w14:textId="77777777" w:rsidR="000807BC" w:rsidRPr="00547B2E" w:rsidRDefault="000807BC" w:rsidP="000807BC">
            <w:pPr>
              <w:jc w:val="both"/>
              <w:rPr>
                <w:rFonts w:cs="Calibri"/>
              </w:rPr>
            </w:pPr>
            <w:r w:rsidRPr="00547B2E">
              <w:rPr>
                <w:rFonts w:cs="Calibri"/>
              </w:rPr>
              <w:t>5.3</w:t>
            </w:r>
          </w:p>
        </w:tc>
        <w:tc>
          <w:tcPr>
            <w:tcW w:w="9322" w:type="dxa"/>
            <w:tcBorders>
              <w:top w:val="single" w:sz="4" w:space="0" w:color="auto"/>
              <w:left w:val="single" w:sz="4" w:space="0" w:color="auto"/>
              <w:bottom w:val="single" w:sz="4" w:space="0" w:color="auto"/>
              <w:right w:val="single" w:sz="4" w:space="0" w:color="auto"/>
            </w:tcBorders>
            <w:shd w:val="clear" w:color="auto" w:fill="auto"/>
          </w:tcPr>
          <w:p w14:paraId="3FE9202A" w14:textId="615EE2DB" w:rsidR="000807BC" w:rsidRPr="00547B2E" w:rsidRDefault="000807BC" w:rsidP="006F0546">
            <w:pPr>
              <w:pStyle w:val="BodyText"/>
              <w:numPr>
                <w:ilvl w:val="0"/>
                <w:numId w:val="0"/>
              </w:numPr>
              <w:ind w:right="478"/>
              <w:jc w:val="left"/>
              <w:rPr>
                <w:rFonts w:ascii="Calibri" w:hAnsi="Calibri" w:cs="Calibri"/>
                <w:sz w:val="22"/>
                <w:szCs w:val="22"/>
              </w:rPr>
            </w:pPr>
            <w:r w:rsidRPr="00547B2E">
              <w:rPr>
                <w:rFonts w:ascii="Calibri" w:hAnsi="Calibri" w:cs="Calibri"/>
                <w:spacing w:val="1"/>
                <w:sz w:val="22"/>
                <w:szCs w:val="22"/>
              </w:rPr>
              <w:t>T</w:t>
            </w:r>
            <w:r w:rsidRPr="00547B2E">
              <w:rPr>
                <w:rFonts w:ascii="Calibri" w:hAnsi="Calibri" w:cs="Calibri"/>
                <w:spacing w:val="-2"/>
                <w:sz w:val="22"/>
                <w:szCs w:val="22"/>
              </w:rPr>
              <w:t>h</w:t>
            </w:r>
            <w:r w:rsidRPr="00547B2E">
              <w:rPr>
                <w:rFonts w:ascii="Calibri" w:hAnsi="Calibri" w:cs="Calibri"/>
                <w:sz w:val="22"/>
                <w:szCs w:val="22"/>
              </w:rPr>
              <w:t>e</w:t>
            </w:r>
            <w:r w:rsidRPr="00547B2E">
              <w:rPr>
                <w:rFonts w:ascii="Calibri" w:hAnsi="Calibri" w:cs="Calibri"/>
                <w:spacing w:val="1"/>
                <w:sz w:val="22"/>
                <w:szCs w:val="22"/>
              </w:rPr>
              <w:t xml:space="preserve"> </w:t>
            </w:r>
            <w:r w:rsidRPr="00547B2E">
              <w:rPr>
                <w:rFonts w:ascii="Calibri" w:hAnsi="Calibri" w:cs="Calibri"/>
                <w:sz w:val="22"/>
                <w:szCs w:val="22"/>
              </w:rPr>
              <w:t>s</w:t>
            </w:r>
            <w:r w:rsidRPr="00547B2E">
              <w:rPr>
                <w:rFonts w:ascii="Calibri" w:hAnsi="Calibri" w:cs="Calibri"/>
                <w:spacing w:val="-2"/>
                <w:sz w:val="22"/>
                <w:szCs w:val="22"/>
              </w:rPr>
              <w:t>e</w:t>
            </w:r>
            <w:r w:rsidRPr="00547B2E">
              <w:rPr>
                <w:rFonts w:ascii="Calibri" w:hAnsi="Calibri" w:cs="Calibri"/>
                <w:sz w:val="22"/>
                <w:szCs w:val="22"/>
              </w:rPr>
              <w:t>aso</w:t>
            </w:r>
            <w:r w:rsidRPr="00547B2E">
              <w:rPr>
                <w:rFonts w:ascii="Calibri" w:hAnsi="Calibri" w:cs="Calibri"/>
                <w:spacing w:val="-2"/>
                <w:sz w:val="22"/>
                <w:szCs w:val="22"/>
              </w:rPr>
              <w:t>n</w:t>
            </w:r>
            <w:r w:rsidRPr="00547B2E">
              <w:rPr>
                <w:rFonts w:ascii="Calibri" w:hAnsi="Calibri" w:cs="Calibri"/>
                <w:sz w:val="22"/>
                <w:szCs w:val="22"/>
              </w:rPr>
              <w:t>al</w:t>
            </w:r>
            <w:r w:rsidRPr="00547B2E">
              <w:rPr>
                <w:rFonts w:ascii="Calibri" w:hAnsi="Calibri" w:cs="Calibri"/>
                <w:spacing w:val="-3"/>
                <w:sz w:val="22"/>
                <w:szCs w:val="22"/>
              </w:rPr>
              <w:t xml:space="preserve"> </w:t>
            </w:r>
            <w:r w:rsidRPr="00547B2E">
              <w:rPr>
                <w:rFonts w:ascii="Calibri" w:hAnsi="Calibri" w:cs="Calibri"/>
                <w:spacing w:val="2"/>
                <w:sz w:val="22"/>
                <w:szCs w:val="22"/>
              </w:rPr>
              <w:t>f</w:t>
            </w:r>
            <w:r w:rsidRPr="00547B2E">
              <w:rPr>
                <w:rFonts w:ascii="Calibri" w:hAnsi="Calibri" w:cs="Calibri"/>
                <w:sz w:val="22"/>
                <w:szCs w:val="22"/>
              </w:rPr>
              <w:t xml:space="preserve">lu </w:t>
            </w:r>
            <w:r w:rsidRPr="00547B2E">
              <w:rPr>
                <w:rFonts w:ascii="Calibri" w:hAnsi="Calibri" w:cs="Calibri"/>
                <w:spacing w:val="-3"/>
                <w:sz w:val="22"/>
                <w:szCs w:val="22"/>
              </w:rPr>
              <w:t>v</w:t>
            </w:r>
            <w:r w:rsidRPr="00547B2E">
              <w:rPr>
                <w:rFonts w:ascii="Calibri" w:hAnsi="Calibri" w:cs="Calibri"/>
                <w:sz w:val="22"/>
                <w:szCs w:val="22"/>
              </w:rPr>
              <w:t>acc</w:t>
            </w:r>
            <w:r w:rsidRPr="00547B2E">
              <w:rPr>
                <w:rFonts w:ascii="Calibri" w:hAnsi="Calibri" w:cs="Calibri"/>
                <w:spacing w:val="-3"/>
                <w:sz w:val="22"/>
                <w:szCs w:val="22"/>
              </w:rPr>
              <w:t>i</w:t>
            </w:r>
            <w:r w:rsidRPr="00547B2E">
              <w:rPr>
                <w:rFonts w:ascii="Calibri" w:hAnsi="Calibri" w:cs="Calibri"/>
                <w:sz w:val="22"/>
                <w:szCs w:val="22"/>
              </w:rPr>
              <w:t>nati</w:t>
            </w:r>
            <w:r w:rsidRPr="00547B2E">
              <w:rPr>
                <w:rFonts w:ascii="Calibri" w:hAnsi="Calibri" w:cs="Calibri"/>
                <w:spacing w:val="-2"/>
                <w:sz w:val="22"/>
                <w:szCs w:val="22"/>
              </w:rPr>
              <w:t>o</w:t>
            </w:r>
            <w:r w:rsidRPr="00547B2E">
              <w:rPr>
                <w:rFonts w:ascii="Calibri" w:hAnsi="Calibri" w:cs="Calibri"/>
                <w:sz w:val="22"/>
                <w:szCs w:val="22"/>
              </w:rPr>
              <w:t>n to</w:t>
            </w:r>
            <w:r w:rsidRPr="00547B2E">
              <w:rPr>
                <w:rFonts w:ascii="Calibri" w:hAnsi="Calibri" w:cs="Calibri"/>
                <w:spacing w:val="-1"/>
                <w:sz w:val="22"/>
                <w:szCs w:val="22"/>
              </w:rPr>
              <w:t xml:space="preserve"> </w:t>
            </w:r>
            <w:r w:rsidRPr="00547B2E">
              <w:rPr>
                <w:rFonts w:ascii="Calibri" w:hAnsi="Calibri" w:cs="Calibri"/>
                <w:spacing w:val="1"/>
                <w:sz w:val="22"/>
                <w:szCs w:val="22"/>
              </w:rPr>
              <w:t>b</w:t>
            </w:r>
            <w:r w:rsidRPr="00547B2E">
              <w:rPr>
                <w:rFonts w:ascii="Calibri" w:hAnsi="Calibri" w:cs="Calibri"/>
                <w:sz w:val="22"/>
                <w:szCs w:val="22"/>
              </w:rPr>
              <w:t>e</w:t>
            </w:r>
            <w:r w:rsidRPr="00547B2E">
              <w:rPr>
                <w:rFonts w:ascii="Calibri" w:hAnsi="Calibri" w:cs="Calibri"/>
                <w:spacing w:val="-2"/>
                <w:sz w:val="22"/>
                <w:szCs w:val="22"/>
              </w:rPr>
              <w:t xml:space="preserve"> </w:t>
            </w:r>
            <w:r w:rsidRPr="00547B2E">
              <w:rPr>
                <w:rFonts w:ascii="Calibri" w:hAnsi="Calibri" w:cs="Calibri"/>
                <w:spacing w:val="1"/>
                <w:sz w:val="22"/>
                <w:szCs w:val="22"/>
              </w:rPr>
              <w:t>a</w:t>
            </w:r>
            <w:r w:rsidRPr="00547B2E">
              <w:rPr>
                <w:rFonts w:ascii="Calibri" w:hAnsi="Calibri" w:cs="Calibri"/>
                <w:spacing w:val="-2"/>
                <w:sz w:val="22"/>
                <w:szCs w:val="22"/>
              </w:rPr>
              <w:t>d</w:t>
            </w:r>
            <w:r w:rsidRPr="00547B2E">
              <w:rPr>
                <w:rFonts w:ascii="Calibri" w:hAnsi="Calibri" w:cs="Calibri"/>
                <w:spacing w:val="1"/>
                <w:sz w:val="22"/>
                <w:szCs w:val="22"/>
              </w:rPr>
              <w:t>m</w:t>
            </w:r>
            <w:r w:rsidRPr="00547B2E">
              <w:rPr>
                <w:rFonts w:ascii="Calibri" w:hAnsi="Calibri" w:cs="Calibri"/>
                <w:sz w:val="22"/>
                <w:szCs w:val="22"/>
              </w:rPr>
              <w:t>inis</w:t>
            </w:r>
            <w:r w:rsidRPr="00547B2E">
              <w:rPr>
                <w:rFonts w:ascii="Calibri" w:hAnsi="Calibri" w:cs="Calibri"/>
                <w:spacing w:val="-2"/>
                <w:sz w:val="22"/>
                <w:szCs w:val="22"/>
              </w:rPr>
              <w:t>t</w:t>
            </w:r>
            <w:r w:rsidRPr="00547B2E">
              <w:rPr>
                <w:rFonts w:ascii="Calibri" w:hAnsi="Calibri" w:cs="Calibri"/>
                <w:sz w:val="22"/>
                <w:szCs w:val="22"/>
              </w:rPr>
              <w:t xml:space="preserve">ered </w:t>
            </w:r>
            <w:r w:rsidRPr="00547B2E">
              <w:rPr>
                <w:rFonts w:ascii="Calibri" w:hAnsi="Calibri" w:cs="Calibri"/>
                <w:spacing w:val="-2"/>
                <w:sz w:val="22"/>
                <w:szCs w:val="22"/>
              </w:rPr>
              <w:t>u</w:t>
            </w:r>
            <w:r w:rsidRPr="00547B2E">
              <w:rPr>
                <w:rFonts w:ascii="Calibri" w:hAnsi="Calibri" w:cs="Calibri"/>
                <w:sz w:val="22"/>
                <w:szCs w:val="22"/>
              </w:rPr>
              <w:t>nder</w:t>
            </w:r>
            <w:r w:rsidRPr="00547B2E">
              <w:rPr>
                <w:rFonts w:ascii="Calibri" w:hAnsi="Calibri" w:cs="Calibri"/>
                <w:spacing w:val="-3"/>
                <w:sz w:val="22"/>
                <w:szCs w:val="22"/>
              </w:rPr>
              <w:t xml:space="preserve"> </w:t>
            </w:r>
            <w:r w:rsidRPr="00547B2E">
              <w:rPr>
                <w:rFonts w:ascii="Calibri" w:hAnsi="Calibri" w:cs="Calibri"/>
                <w:sz w:val="22"/>
                <w:szCs w:val="22"/>
              </w:rPr>
              <w:t>t</w:t>
            </w:r>
            <w:r w:rsidRPr="00547B2E">
              <w:rPr>
                <w:rFonts w:ascii="Calibri" w:hAnsi="Calibri" w:cs="Calibri"/>
                <w:spacing w:val="1"/>
                <w:sz w:val="22"/>
                <w:szCs w:val="22"/>
              </w:rPr>
              <w:t>h</w:t>
            </w:r>
            <w:r w:rsidRPr="00547B2E">
              <w:rPr>
                <w:rFonts w:ascii="Calibri" w:hAnsi="Calibri" w:cs="Calibri"/>
                <w:sz w:val="22"/>
                <w:szCs w:val="22"/>
              </w:rPr>
              <w:t>is</w:t>
            </w:r>
            <w:r w:rsidRPr="00547B2E">
              <w:rPr>
                <w:rFonts w:ascii="Calibri" w:hAnsi="Calibri" w:cs="Calibri"/>
                <w:spacing w:val="1"/>
                <w:sz w:val="22"/>
                <w:szCs w:val="22"/>
              </w:rPr>
              <w:t xml:space="preserve"> </w:t>
            </w:r>
            <w:r w:rsidRPr="00547B2E">
              <w:rPr>
                <w:rFonts w:ascii="Calibri" w:hAnsi="Calibri" w:cs="Calibri"/>
                <w:sz w:val="22"/>
                <w:szCs w:val="22"/>
              </w:rPr>
              <w:t>ser</w:t>
            </w:r>
            <w:r w:rsidRPr="00547B2E">
              <w:rPr>
                <w:rFonts w:ascii="Calibri" w:hAnsi="Calibri" w:cs="Calibri"/>
                <w:spacing w:val="-4"/>
                <w:sz w:val="22"/>
                <w:szCs w:val="22"/>
              </w:rPr>
              <w:t>v</w:t>
            </w:r>
            <w:r w:rsidRPr="00547B2E">
              <w:rPr>
                <w:rFonts w:ascii="Calibri" w:hAnsi="Calibri" w:cs="Calibri"/>
                <w:sz w:val="22"/>
                <w:szCs w:val="22"/>
              </w:rPr>
              <w:t>ice will be as indicated by</w:t>
            </w:r>
            <w:r w:rsidRPr="00547B2E">
              <w:rPr>
                <w:rFonts w:ascii="Calibri" w:hAnsi="Calibri" w:cs="Calibri"/>
                <w:spacing w:val="-2"/>
                <w:sz w:val="22"/>
                <w:szCs w:val="22"/>
              </w:rPr>
              <w:t xml:space="preserve"> </w:t>
            </w:r>
            <w:r w:rsidRPr="00547B2E">
              <w:rPr>
                <w:rFonts w:ascii="Calibri" w:hAnsi="Calibri" w:cs="Calibri"/>
                <w:sz w:val="22"/>
                <w:szCs w:val="22"/>
              </w:rPr>
              <w:t>t</w:t>
            </w:r>
            <w:r w:rsidRPr="00547B2E">
              <w:rPr>
                <w:rFonts w:ascii="Calibri" w:hAnsi="Calibri" w:cs="Calibri"/>
                <w:spacing w:val="1"/>
                <w:sz w:val="22"/>
                <w:szCs w:val="22"/>
              </w:rPr>
              <w:t>h</w:t>
            </w:r>
            <w:r w:rsidRPr="00547B2E">
              <w:rPr>
                <w:rFonts w:ascii="Calibri" w:hAnsi="Calibri" w:cs="Calibri"/>
                <w:sz w:val="22"/>
                <w:szCs w:val="22"/>
              </w:rPr>
              <w:t>e Scottish Government seasonal influenza vaccination</w:t>
            </w:r>
            <w:r w:rsidRPr="00547B2E">
              <w:rPr>
                <w:rFonts w:ascii="Calibri" w:hAnsi="Calibri" w:cs="Calibri"/>
                <w:sz w:val="22"/>
                <w:szCs w:val="22"/>
                <w:lang w:val="en-GB"/>
              </w:rPr>
              <w:t xml:space="preserve"> programme</w:t>
            </w:r>
            <w:r w:rsidRPr="00547B2E">
              <w:rPr>
                <w:rFonts w:ascii="Calibri" w:hAnsi="Calibri" w:cs="Calibri"/>
                <w:sz w:val="22"/>
                <w:szCs w:val="22"/>
              </w:rPr>
              <w:t xml:space="preserve"> 202</w:t>
            </w:r>
            <w:r w:rsidR="00EB1398">
              <w:rPr>
                <w:rFonts w:ascii="Calibri" w:hAnsi="Calibri" w:cs="Calibri"/>
                <w:sz w:val="22"/>
                <w:szCs w:val="22"/>
              </w:rPr>
              <w:t>4</w:t>
            </w:r>
            <w:r w:rsidRPr="00547B2E">
              <w:rPr>
                <w:rFonts w:ascii="Calibri" w:hAnsi="Calibri" w:cs="Calibri"/>
                <w:sz w:val="22"/>
                <w:szCs w:val="22"/>
              </w:rPr>
              <w:t>/</w:t>
            </w:r>
            <w:r w:rsidR="00F42929">
              <w:rPr>
                <w:rFonts w:ascii="Calibri" w:hAnsi="Calibri" w:cs="Calibri"/>
                <w:sz w:val="22"/>
                <w:szCs w:val="22"/>
              </w:rPr>
              <w:t>202</w:t>
            </w:r>
            <w:r w:rsidR="00EB1398">
              <w:rPr>
                <w:rFonts w:ascii="Calibri" w:hAnsi="Calibri" w:cs="Calibri"/>
                <w:sz w:val="22"/>
                <w:szCs w:val="22"/>
              </w:rPr>
              <w:t>5</w:t>
            </w:r>
            <w:r w:rsidR="007F20FD">
              <w:rPr>
                <w:rFonts w:ascii="Calibri" w:hAnsi="Calibri" w:cs="Calibri"/>
                <w:sz w:val="22"/>
                <w:szCs w:val="22"/>
              </w:rPr>
              <w:t>.</w:t>
            </w:r>
          </w:p>
          <w:p w14:paraId="6D83B7FB" w14:textId="77777777" w:rsidR="000807BC" w:rsidRPr="00547B2E" w:rsidRDefault="000807BC" w:rsidP="006F0546">
            <w:pPr>
              <w:pStyle w:val="BodyText"/>
              <w:numPr>
                <w:ilvl w:val="0"/>
                <w:numId w:val="0"/>
              </w:numPr>
              <w:tabs>
                <w:tab w:val="clear" w:pos="833"/>
              </w:tabs>
              <w:rPr>
                <w:rFonts w:ascii="Calibri" w:hAnsi="Calibri" w:cs="Calibri"/>
                <w:spacing w:val="1"/>
                <w:sz w:val="22"/>
                <w:szCs w:val="22"/>
              </w:rPr>
            </w:pPr>
          </w:p>
        </w:tc>
      </w:tr>
      <w:tr w:rsidR="000807BC" w:rsidRPr="00547B2E" w14:paraId="48C0C69E" w14:textId="77777777" w:rsidTr="004D68F3">
        <w:trPr>
          <w:trHeight w:val="279"/>
        </w:trPr>
        <w:tc>
          <w:tcPr>
            <w:tcW w:w="709" w:type="dxa"/>
            <w:tcBorders>
              <w:top w:val="single" w:sz="4" w:space="0" w:color="auto"/>
              <w:left w:val="single" w:sz="4" w:space="0" w:color="auto"/>
              <w:bottom w:val="single" w:sz="4" w:space="0" w:color="auto"/>
              <w:right w:val="single" w:sz="4" w:space="0" w:color="auto"/>
            </w:tcBorders>
          </w:tcPr>
          <w:p w14:paraId="43525FB6" w14:textId="77777777" w:rsidR="000807BC" w:rsidRPr="00547B2E" w:rsidRDefault="000807BC" w:rsidP="000807BC">
            <w:pPr>
              <w:jc w:val="both"/>
              <w:rPr>
                <w:rFonts w:cs="Calibri"/>
              </w:rPr>
            </w:pPr>
            <w:r w:rsidRPr="00547B2E">
              <w:rPr>
                <w:rFonts w:cs="Calibri"/>
              </w:rPr>
              <w:t>5.4</w:t>
            </w:r>
          </w:p>
        </w:tc>
        <w:tc>
          <w:tcPr>
            <w:tcW w:w="9322" w:type="dxa"/>
            <w:tcBorders>
              <w:top w:val="single" w:sz="4" w:space="0" w:color="auto"/>
              <w:left w:val="single" w:sz="4" w:space="0" w:color="auto"/>
              <w:bottom w:val="single" w:sz="4" w:space="0" w:color="auto"/>
              <w:right w:val="single" w:sz="4" w:space="0" w:color="auto"/>
            </w:tcBorders>
          </w:tcPr>
          <w:p w14:paraId="4A2EA98D" w14:textId="1031CB3F" w:rsidR="000807BC" w:rsidRPr="00547B2E" w:rsidRDefault="00115A44" w:rsidP="006F0546">
            <w:pPr>
              <w:pStyle w:val="BodyText"/>
              <w:numPr>
                <w:ilvl w:val="0"/>
                <w:numId w:val="0"/>
              </w:numPr>
              <w:tabs>
                <w:tab w:val="clear" w:pos="833"/>
              </w:tabs>
              <w:rPr>
                <w:rFonts w:ascii="Calibri" w:hAnsi="Calibri" w:cs="Calibri"/>
                <w:sz w:val="22"/>
                <w:szCs w:val="22"/>
              </w:rPr>
            </w:pPr>
            <w:r>
              <w:rPr>
                <w:rFonts w:ascii="Calibri" w:hAnsi="Calibri" w:cs="Calibri"/>
                <w:spacing w:val="1"/>
                <w:sz w:val="22"/>
                <w:szCs w:val="22"/>
              </w:rPr>
              <w:t>Pharmacy Contractor</w:t>
            </w:r>
            <w:r w:rsidR="006F0546">
              <w:rPr>
                <w:rFonts w:ascii="Calibri" w:hAnsi="Calibri" w:cs="Calibri"/>
                <w:spacing w:val="1"/>
                <w:sz w:val="22"/>
                <w:szCs w:val="22"/>
              </w:rPr>
              <w:t>s</w:t>
            </w:r>
            <w:r w:rsidR="000807BC" w:rsidRPr="00547B2E">
              <w:rPr>
                <w:rFonts w:ascii="Calibri" w:hAnsi="Calibri" w:cs="Calibri"/>
                <w:spacing w:val="-3"/>
                <w:sz w:val="22"/>
                <w:szCs w:val="22"/>
              </w:rPr>
              <w:t xml:space="preserve"> </w:t>
            </w:r>
            <w:r w:rsidR="000807BC" w:rsidRPr="00547B2E">
              <w:rPr>
                <w:rFonts w:ascii="Calibri" w:hAnsi="Calibri" w:cs="Calibri"/>
                <w:spacing w:val="1"/>
                <w:sz w:val="22"/>
                <w:szCs w:val="22"/>
              </w:rPr>
              <w:t>m</w:t>
            </w:r>
            <w:r w:rsidR="000807BC" w:rsidRPr="00547B2E">
              <w:rPr>
                <w:rFonts w:ascii="Calibri" w:hAnsi="Calibri" w:cs="Calibri"/>
                <w:sz w:val="22"/>
                <w:szCs w:val="22"/>
              </w:rPr>
              <w:t>ust</w:t>
            </w:r>
            <w:r w:rsidR="000807BC" w:rsidRPr="00547B2E">
              <w:rPr>
                <w:rFonts w:ascii="Calibri" w:hAnsi="Calibri" w:cs="Calibri"/>
                <w:spacing w:val="-2"/>
                <w:sz w:val="22"/>
                <w:szCs w:val="22"/>
              </w:rPr>
              <w:t xml:space="preserve"> </w:t>
            </w:r>
            <w:r w:rsidR="000807BC" w:rsidRPr="00547B2E">
              <w:rPr>
                <w:rFonts w:ascii="Calibri" w:hAnsi="Calibri" w:cs="Calibri"/>
                <w:sz w:val="22"/>
                <w:szCs w:val="22"/>
              </w:rPr>
              <w:t>en</w:t>
            </w:r>
            <w:r w:rsidR="000807BC" w:rsidRPr="00547B2E">
              <w:rPr>
                <w:rFonts w:ascii="Calibri" w:hAnsi="Calibri" w:cs="Calibri"/>
                <w:spacing w:val="-3"/>
                <w:sz w:val="22"/>
                <w:szCs w:val="22"/>
              </w:rPr>
              <w:t>s</w:t>
            </w:r>
            <w:r w:rsidR="000807BC" w:rsidRPr="00547B2E">
              <w:rPr>
                <w:rFonts w:ascii="Calibri" w:hAnsi="Calibri" w:cs="Calibri"/>
                <w:sz w:val="22"/>
                <w:szCs w:val="22"/>
              </w:rPr>
              <w:t xml:space="preserve">ure </w:t>
            </w:r>
            <w:r w:rsidR="000807BC" w:rsidRPr="00547B2E">
              <w:rPr>
                <w:rFonts w:ascii="Calibri" w:hAnsi="Calibri" w:cs="Calibri"/>
                <w:spacing w:val="-2"/>
                <w:sz w:val="22"/>
                <w:szCs w:val="22"/>
              </w:rPr>
              <w:t>t</w:t>
            </w:r>
            <w:r w:rsidR="000807BC" w:rsidRPr="00547B2E">
              <w:rPr>
                <w:rFonts w:ascii="Calibri" w:hAnsi="Calibri" w:cs="Calibri"/>
                <w:sz w:val="22"/>
                <w:szCs w:val="22"/>
              </w:rPr>
              <w:t xml:space="preserve">hat </w:t>
            </w:r>
            <w:r w:rsidR="000807BC" w:rsidRPr="00547B2E">
              <w:rPr>
                <w:rFonts w:ascii="Calibri" w:hAnsi="Calibri" w:cs="Calibri"/>
                <w:spacing w:val="-3"/>
                <w:sz w:val="22"/>
                <w:szCs w:val="22"/>
              </w:rPr>
              <w:t>v</w:t>
            </w:r>
            <w:r w:rsidR="000807BC" w:rsidRPr="00547B2E">
              <w:rPr>
                <w:rFonts w:ascii="Calibri" w:hAnsi="Calibri" w:cs="Calibri"/>
                <w:sz w:val="22"/>
                <w:szCs w:val="22"/>
              </w:rPr>
              <w:t>accin</w:t>
            </w:r>
            <w:r w:rsidR="000807BC" w:rsidRPr="00547B2E">
              <w:rPr>
                <w:rFonts w:ascii="Calibri" w:hAnsi="Calibri" w:cs="Calibri"/>
                <w:spacing w:val="1"/>
                <w:sz w:val="22"/>
                <w:szCs w:val="22"/>
              </w:rPr>
              <w:t>a</w:t>
            </w:r>
            <w:r w:rsidR="000807BC" w:rsidRPr="00547B2E">
              <w:rPr>
                <w:rFonts w:ascii="Calibri" w:hAnsi="Calibri" w:cs="Calibri"/>
                <w:sz w:val="22"/>
                <w:szCs w:val="22"/>
              </w:rPr>
              <w:t>ti</w:t>
            </w:r>
            <w:r w:rsidR="000807BC" w:rsidRPr="00547B2E">
              <w:rPr>
                <w:rFonts w:ascii="Calibri" w:hAnsi="Calibri" w:cs="Calibri"/>
                <w:spacing w:val="-2"/>
                <w:sz w:val="22"/>
                <w:szCs w:val="22"/>
              </w:rPr>
              <w:t>o</w:t>
            </w:r>
            <w:r w:rsidR="000807BC" w:rsidRPr="00547B2E">
              <w:rPr>
                <w:rFonts w:ascii="Calibri" w:hAnsi="Calibri" w:cs="Calibri"/>
                <w:sz w:val="22"/>
                <w:szCs w:val="22"/>
              </w:rPr>
              <w:t xml:space="preserve">ns </w:t>
            </w:r>
            <w:r w:rsidR="000807BC" w:rsidRPr="00547B2E">
              <w:rPr>
                <w:rFonts w:ascii="Calibri" w:hAnsi="Calibri" w:cs="Calibri"/>
                <w:spacing w:val="-1"/>
                <w:sz w:val="22"/>
                <w:szCs w:val="22"/>
              </w:rPr>
              <w:t>o</w:t>
            </w:r>
            <w:r w:rsidR="000807BC" w:rsidRPr="00547B2E">
              <w:rPr>
                <w:rFonts w:ascii="Calibri" w:hAnsi="Calibri" w:cs="Calibri"/>
                <w:sz w:val="22"/>
                <w:szCs w:val="22"/>
              </w:rPr>
              <w:t>ffered</w:t>
            </w:r>
            <w:r w:rsidR="000807BC" w:rsidRPr="00547B2E">
              <w:rPr>
                <w:rFonts w:ascii="Calibri" w:hAnsi="Calibri" w:cs="Calibri"/>
                <w:spacing w:val="-2"/>
                <w:sz w:val="22"/>
                <w:szCs w:val="22"/>
              </w:rPr>
              <w:t xml:space="preserve"> </w:t>
            </w:r>
            <w:r w:rsidR="000807BC" w:rsidRPr="00547B2E">
              <w:rPr>
                <w:rFonts w:ascii="Calibri" w:hAnsi="Calibri" w:cs="Calibri"/>
                <w:spacing w:val="1"/>
                <w:sz w:val="22"/>
                <w:szCs w:val="22"/>
              </w:rPr>
              <w:t>u</w:t>
            </w:r>
            <w:r w:rsidR="000807BC" w:rsidRPr="00547B2E">
              <w:rPr>
                <w:rFonts w:ascii="Calibri" w:hAnsi="Calibri" w:cs="Calibri"/>
                <w:spacing w:val="-2"/>
                <w:sz w:val="22"/>
                <w:szCs w:val="22"/>
              </w:rPr>
              <w:t>n</w:t>
            </w:r>
            <w:r w:rsidR="000807BC" w:rsidRPr="00547B2E">
              <w:rPr>
                <w:rFonts w:ascii="Calibri" w:hAnsi="Calibri" w:cs="Calibri"/>
                <w:sz w:val="22"/>
                <w:szCs w:val="22"/>
              </w:rPr>
              <w:t xml:space="preserve">der </w:t>
            </w:r>
            <w:r w:rsidR="000807BC" w:rsidRPr="00547B2E">
              <w:rPr>
                <w:rFonts w:ascii="Calibri" w:hAnsi="Calibri" w:cs="Calibri"/>
                <w:spacing w:val="-3"/>
                <w:sz w:val="22"/>
                <w:szCs w:val="22"/>
              </w:rPr>
              <w:t>t</w:t>
            </w:r>
            <w:r w:rsidR="000807BC" w:rsidRPr="00547B2E">
              <w:rPr>
                <w:rFonts w:ascii="Calibri" w:hAnsi="Calibri" w:cs="Calibri"/>
                <w:sz w:val="22"/>
                <w:szCs w:val="22"/>
              </w:rPr>
              <w:t>his ser</w:t>
            </w:r>
            <w:r w:rsidR="000807BC" w:rsidRPr="00547B2E">
              <w:rPr>
                <w:rFonts w:ascii="Calibri" w:hAnsi="Calibri" w:cs="Calibri"/>
                <w:spacing w:val="-4"/>
                <w:sz w:val="22"/>
                <w:szCs w:val="22"/>
              </w:rPr>
              <w:t>v</w:t>
            </w:r>
            <w:r w:rsidR="000807BC" w:rsidRPr="00547B2E">
              <w:rPr>
                <w:rFonts w:ascii="Calibri" w:hAnsi="Calibri" w:cs="Calibri"/>
                <w:sz w:val="22"/>
                <w:szCs w:val="22"/>
              </w:rPr>
              <w:t>ice are pro</w:t>
            </w:r>
            <w:r w:rsidR="000807BC" w:rsidRPr="00547B2E">
              <w:rPr>
                <w:rFonts w:ascii="Calibri" w:hAnsi="Calibri" w:cs="Calibri"/>
                <w:spacing w:val="-3"/>
                <w:sz w:val="22"/>
                <w:szCs w:val="22"/>
              </w:rPr>
              <w:t>v</w:t>
            </w:r>
            <w:r w:rsidR="000807BC" w:rsidRPr="00547B2E">
              <w:rPr>
                <w:rFonts w:ascii="Calibri" w:hAnsi="Calibri" w:cs="Calibri"/>
                <w:sz w:val="22"/>
                <w:szCs w:val="22"/>
              </w:rPr>
              <w:t>id</w:t>
            </w:r>
            <w:r w:rsidR="000807BC" w:rsidRPr="00547B2E">
              <w:rPr>
                <w:rFonts w:ascii="Calibri" w:hAnsi="Calibri" w:cs="Calibri"/>
                <w:spacing w:val="1"/>
                <w:sz w:val="22"/>
                <w:szCs w:val="22"/>
              </w:rPr>
              <w:t>e</w:t>
            </w:r>
            <w:r w:rsidR="000807BC" w:rsidRPr="00547B2E">
              <w:rPr>
                <w:rFonts w:ascii="Calibri" w:hAnsi="Calibri" w:cs="Calibri"/>
                <w:sz w:val="22"/>
                <w:szCs w:val="22"/>
              </w:rPr>
              <w:t>d in line</w:t>
            </w:r>
            <w:r w:rsidR="000807BC" w:rsidRPr="00547B2E">
              <w:rPr>
                <w:rFonts w:ascii="Calibri" w:hAnsi="Calibri" w:cs="Calibri"/>
                <w:spacing w:val="-1"/>
                <w:sz w:val="22"/>
                <w:szCs w:val="22"/>
              </w:rPr>
              <w:t xml:space="preserve"> </w:t>
            </w:r>
            <w:r w:rsidR="000807BC" w:rsidRPr="00547B2E">
              <w:rPr>
                <w:rFonts w:ascii="Calibri" w:hAnsi="Calibri" w:cs="Calibri"/>
                <w:spacing w:val="-3"/>
                <w:sz w:val="22"/>
                <w:szCs w:val="22"/>
              </w:rPr>
              <w:t>w</w:t>
            </w:r>
            <w:r w:rsidR="000807BC" w:rsidRPr="00547B2E">
              <w:rPr>
                <w:rFonts w:ascii="Calibri" w:hAnsi="Calibri" w:cs="Calibri"/>
                <w:sz w:val="22"/>
                <w:szCs w:val="22"/>
              </w:rPr>
              <w:t>ith I</w:t>
            </w:r>
            <w:r w:rsidR="000807BC" w:rsidRPr="00547B2E">
              <w:rPr>
                <w:rFonts w:ascii="Calibri" w:hAnsi="Calibri" w:cs="Calibri"/>
                <w:spacing w:val="-1"/>
                <w:sz w:val="22"/>
                <w:szCs w:val="22"/>
              </w:rPr>
              <w:t>m</w:t>
            </w:r>
            <w:r w:rsidR="000807BC" w:rsidRPr="00547B2E">
              <w:rPr>
                <w:rFonts w:ascii="Calibri" w:hAnsi="Calibri" w:cs="Calibri"/>
                <w:spacing w:val="1"/>
                <w:sz w:val="22"/>
                <w:szCs w:val="22"/>
              </w:rPr>
              <w:t>m</w:t>
            </w:r>
            <w:r w:rsidR="000807BC" w:rsidRPr="00547B2E">
              <w:rPr>
                <w:rFonts w:ascii="Calibri" w:hAnsi="Calibri" w:cs="Calibri"/>
                <w:sz w:val="22"/>
                <w:szCs w:val="22"/>
              </w:rPr>
              <w:t>uni</w:t>
            </w:r>
            <w:r w:rsidR="000807BC" w:rsidRPr="00547B2E">
              <w:rPr>
                <w:rFonts w:ascii="Calibri" w:hAnsi="Calibri" w:cs="Calibri"/>
                <w:spacing w:val="-3"/>
                <w:sz w:val="22"/>
                <w:szCs w:val="22"/>
              </w:rPr>
              <w:t>s</w:t>
            </w:r>
            <w:r w:rsidR="000807BC" w:rsidRPr="00547B2E">
              <w:rPr>
                <w:rFonts w:ascii="Calibri" w:hAnsi="Calibri" w:cs="Calibri"/>
                <w:sz w:val="22"/>
                <w:szCs w:val="22"/>
              </w:rPr>
              <w:t>ation</w:t>
            </w:r>
            <w:r w:rsidR="000807BC" w:rsidRPr="00547B2E">
              <w:rPr>
                <w:rFonts w:ascii="Calibri" w:hAnsi="Calibri" w:cs="Calibri"/>
                <w:spacing w:val="-2"/>
                <w:sz w:val="22"/>
                <w:szCs w:val="22"/>
              </w:rPr>
              <w:t xml:space="preserve"> Ag</w:t>
            </w:r>
            <w:r w:rsidR="000807BC" w:rsidRPr="00547B2E">
              <w:rPr>
                <w:rFonts w:ascii="Calibri" w:hAnsi="Calibri" w:cs="Calibri"/>
                <w:sz w:val="22"/>
                <w:szCs w:val="22"/>
              </w:rPr>
              <w:t>ainst I</w:t>
            </w:r>
            <w:r w:rsidR="000807BC" w:rsidRPr="00547B2E">
              <w:rPr>
                <w:rFonts w:ascii="Calibri" w:hAnsi="Calibri" w:cs="Calibri"/>
                <w:spacing w:val="-2"/>
                <w:sz w:val="22"/>
                <w:szCs w:val="22"/>
              </w:rPr>
              <w:t>n</w:t>
            </w:r>
            <w:r w:rsidR="000807BC" w:rsidRPr="00547B2E">
              <w:rPr>
                <w:rFonts w:ascii="Calibri" w:hAnsi="Calibri" w:cs="Calibri"/>
                <w:sz w:val="22"/>
                <w:szCs w:val="22"/>
              </w:rPr>
              <w:t>f</w:t>
            </w:r>
            <w:r w:rsidR="000807BC" w:rsidRPr="00547B2E">
              <w:rPr>
                <w:rFonts w:ascii="Calibri" w:hAnsi="Calibri" w:cs="Calibri"/>
                <w:spacing w:val="-1"/>
                <w:sz w:val="22"/>
                <w:szCs w:val="22"/>
              </w:rPr>
              <w:t>e</w:t>
            </w:r>
            <w:r w:rsidR="000807BC" w:rsidRPr="00547B2E">
              <w:rPr>
                <w:rFonts w:ascii="Calibri" w:hAnsi="Calibri" w:cs="Calibri"/>
                <w:sz w:val="22"/>
                <w:szCs w:val="22"/>
              </w:rPr>
              <w:t>ctious Di</w:t>
            </w:r>
            <w:r w:rsidR="000807BC" w:rsidRPr="00547B2E">
              <w:rPr>
                <w:rFonts w:ascii="Calibri" w:hAnsi="Calibri" w:cs="Calibri"/>
                <w:spacing w:val="-3"/>
                <w:sz w:val="22"/>
                <w:szCs w:val="22"/>
              </w:rPr>
              <w:t>s</w:t>
            </w:r>
            <w:r w:rsidR="000807BC" w:rsidRPr="00547B2E">
              <w:rPr>
                <w:rFonts w:ascii="Calibri" w:hAnsi="Calibri" w:cs="Calibri"/>
                <w:sz w:val="22"/>
                <w:szCs w:val="22"/>
              </w:rPr>
              <w:t>ease</w:t>
            </w:r>
            <w:r w:rsidR="000807BC" w:rsidRPr="00547B2E">
              <w:rPr>
                <w:rFonts w:ascii="Calibri" w:hAnsi="Calibri" w:cs="Calibri"/>
                <w:spacing w:val="7"/>
                <w:sz w:val="22"/>
                <w:szCs w:val="22"/>
              </w:rPr>
              <w:t xml:space="preserve"> </w:t>
            </w:r>
            <w:r w:rsidR="000807BC" w:rsidRPr="00547B2E">
              <w:rPr>
                <w:rFonts w:ascii="Calibri" w:hAnsi="Calibri" w:cs="Calibri"/>
                <w:spacing w:val="-4"/>
                <w:sz w:val="22"/>
                <w:szCs w:val="22"/>
              </w:rPr>
              <w:t>(</w:t>
            </w:r>
            <w:hyperlink r:id="rId18" w:history="1">
              <w:r w:rsidR="000807BC" w:rsidRPr="00A43807">
                <w:rPr>
                  <w:rStyle w:val="Hyperlink"/>
                  <w:rFonts w:ascii="Calibri" w:hAnsi="Calibri" w:cs="Calibri"/>
                  <w:spacing w:val="1"/>
                  <w:sz w:val="22"/>
                  <w:szCs w:val="22"/>
                </w:rPr>
                <w:t>T</w:t>
              </w:r>
              <w:r w:rsidR="000807BC" w:rsidRPr="00A43807">
                <w:rPr>
                  <w:rStyle w:val="Hyperlink"/>
                  <w:rFonts w:ascii="Calibri" w:hAnsi="Calibri" w:cs="Calibri"/>
                  <w:spacing w:val="-2"/>
                  <w:sz w:val="22"/>
                  <w:szCs w:val="22"/>
                </w:rPr>
                <w:t>h</w:t>
              </w:r>
              <w:r w:rsidR="000807BC" w:rsidRPr="00A43807">
                <w:rPr>
                  <w:rStyle w:val="Hyperlink"/>
                  <w:rFonts w:ascii="Calibri" w:hAnsi="Calibri" w:cs="Calibri"/>
                  <w:sz w:val="22"/>
                  <w:szCs w:val="22"/>
                </w:rPr>
                <w:t>e G</w:t>
              </w:r>
              <w:r w:rsidR="000807BC" w:rsidRPr="00A43807">
                <w:rPr>
                  <w:rStyle w:val="Hyperlink"/>
                  <w:rFonts w:ascii="Calibri" w:hAnsi="Calibri" w:cs="Calibri"/>
                  <w:spacing w:val="-4"/>
                  <w:sz w:val="22"/>
                  <w:szCs w:val="22"/>
                </w:rPr>
                <w:t>r</w:t>
              </w:r>
              <w:r w:rsidR="000807BC" w:rsidRPr="00A43807">
                <w:rPr>
                  <w:rStyle w:val="Hyperlink"/>
                  <w:rFonts w:ascii="Calibri" w:hAnsi="Calibri" w:cs="Calibri"/>
                  <w:sz w:val="22"/>
                  <w:szCs w:val="22"/>
                </w:rPr>
                <w:t>een</w:t>
              </w:r>
              <w:r w:rsidR="000807BC" w:rsidRPr="00A43807">
                <w:rPr>
                  <w:rStyle w:val="Hyperlink"/>
                  <w:rFonts w:ascii="Calibri" w:hAnsi="Calibri" w:cs="Calibri"/>
                  <w:spacing w:val="-2"/>
                  <w:sz w:val="22"/>
                  <w:szCs w:val="22"/>
                </w:rPr>
                <w:t xml:space="preserve"> </w:t>
              </w:r>
              <w:r w:rsidR="000807BC" w:rsidRPr="00A43807">
                <w:rPr>
                  <w:rStyle w:val="Hyperlink"/>
                  <w:rFonts w:ascii="Calibri" w:hAnsi="Calibri" w:cs="Calibri"/>
                  <w:sz w:val="22"/>
                  <w:szCs w:val="22"/>
                </w:rPr>
                <w:t>Boo</w:t>
              </w:r>
              <w:r w:rsidR="000807BC" w:rsidRPr="00A43807">
                <w:rPr>
                  <w:rStyle w:val="Hyperlink"/>
                  <w:rFonts w:ascii="Calibri" w:hAnsi="Calibri" w:cs="Calibri"/>
                  <w:spacing w:val="2"/>
                  <w:sz w:val="22"/>
                  <w:szCs w:val="22"/>
                </w:rPr>
                <w:t>k</w:t>
              </w:r>
            </w:hyperlink>
            <w:r w:rsidR="000807BC" w:rsidRPr="00547B2E">
              <w:rPr>
                <w:rFonts w:ascii="Calibri" w:hAnsi="Calibri" w:cs="Calibri"/>
                <w:spacing w:val="-4"/>
                <w:sz w:val="22"/>
                <w:szCs w:val="22"/>
              </w:rPr>
              <w:t>)</w:t>
            </w:r>
            <w:r w:rsidR="000807BC" w:rsidRPr="00547B2E">
              <w:rPr>
                <w:rFonts w:ascii="Calibri" w:hAnsi="Calibri" w:cs="Calibri"/>
                <w:sz w:val="22"/>
                <w:szCs w:val="22"/>
              </w:rPr>
              <w:t xml:space="preserve">, </w:t>
            </w:r>
            <w:r w:rsidR="000807BC" w:rsidRPr="00547B2E">
              <w:rPr>
                <w:rFonts w:ascii="Calibri" w:hAnsi="Calibri" w:cs="Calibri"/>
                <w:spacing w:val="-3"/>
                <w:sz w:val="22"/>
                <w:szCs w:val="22"/>
              </w:rPr>
              <w:t>w</w:t>
            </w:r>
            <w:r w:rsidR="000807BC" w:rsidRPr="00547B2E">
              <w:rPr>
                <w:rFonts w:ascii="Calibri" w:hAnsi="Calibri" w:cs="Calibri"/>
                <w:sz w:val="22"/>
                <w:szCs w:val="22"/>
              </w:rPr>
              <w:t>hich outlin</w:t>
            </w:r>
            <w:r w:rsidR="000807BC" w:rsidRPr="00547B2E">
              <w:rPr>
                <w:rFonts w:ascii="Calibri" w:hAnsi="Calibri" w:cs="Calibri"/>
                <w:spacing w:val="1"/>
                <w:sz w:val="22"/>
                <w:szCs w:val="22"/>
              </w:rPr>
              <w:t>e</w:t>
            </w:r>
            <w:r w:rsidR="000807BC" w:rsidRPr="00547B2E">
              <w:rPr>
                <w:rFonts w:ascii="Calibri" w:hAnsi="Calibri" w:cs="Calibri"/>
                <w:sz w:val="22"/>
                <w:szCs w:val="22"/>
              </w:rPr>
              <w:t xml:space="preserve">s </w:t>
            </w:r>
            <w:r w:rsidR="000807BC" w:rsidRPr="00547B2E">
              <w:rPr>
                <w:rFonts w:ascii="Calibri" w:hAnsi="Calibri" w:cs="Calibri"/>
                <w:spacing w:val="1"/>
                <w:sz w:val="22"/>
                <w:szCs w:val="22"/>
              </w:rPr>
              <w:t>a</w:t>
            </w:r>
            <w:r w:rsidR="000807BC" w:rsidRPr="00547B2E">
              <w:rPr>
                <w:rFonts w:ascii="Calibri" w:hAnsi="Calibri" w:cs="Calibri"/>
                <w:sz w:val="22"/>
                <w:szCs w:val="22"/>
              </w:rPr>
              <w:t>ll</w:t>
            </w:r>
            <w:r w:rsidR="000807BC" w:rsidRPr="00547B2E">
              <w:rPr>
                <w:rFonts w:ascii="Calibri" w:hAnsi="Calibri" w:cs="Calibri"/>
                <w:spacing w:val="-1"/>
                <w:sz w:val="22"/>
                <w:szCs w:val="22"/>
              </w:rPr>
              <w:t xml:space="preserve"> </w:t>
            </w:r>
            <w:r w:rsidR="000807BC" w:rsidRPr="00547B2E">
              <w:rPr>
                <w:rFonts w:ascii="Calibri" w:hAnsi="Calibri" w:cs="Calibri"/>
                <w:sz w:val="22"/>
                <w:szCs w:val="22"/>
              </w:rPr>
              <w:t>rele</w:t>
            </w:r>
            <w:r w:rsidR="000807BC" w:rsidRPr="00547B2E">
              <w:rPr>
                <w:rFonts w:ascii="Calibri" w:hAnsi="Calibri" w:cs="Calibri"/>
                <w:spacing w:val="-3"/>
                <w:sz w:val="22"/>
                <w:szCs w:val="22"/>
              </w:rPr>
              <w:t>v</w:t>
            </w:r>
            <w:r w:rsidR="000807BC" w:rsidRPr="00547B2E">
              <w:rPr>
                <w:rFonts w:ascii="Calibri" w:hAnsi="Calibri" w:cs="Calibri"/>
                <w:sz w:val="22"/>
                <w:szCs w:val="22"/>
              </w:rPr>
              <w:t>ant</w:t>
            </w:r>
            <w:r w:rsidR="000807BC" w:rsidRPr="00547B2E">
              <w:rPr>
                <w:rFonts w:ascii="Calibri" w:hAnsi="Calibri" w:cs="Calibri"/>
                <w:spacing w:val="-2"/>
                <w:sz w:val="22"/>
                <w:szCs w:val="22"/>
              </w:rPr>
              <w:t xml:space="preserve"> </w:t>
            </w:r>
            <w:r w:rsidR="000807BC" w:rsidRPr="00547B2E">
              <w:rPr>
                <w:rFonts w:ascii="Calibri" w:hAnsi="Calibri" w:cs="Calibri"/>
                <w:sz w:val="22"/>
                <w:szCs w:val="22"/>
              </w:rPr>
              <w:t>de</w:t>
            </w:r>
            <w:r w:rsidR="000807BC" w:rsidRPr="00547B2E">
              <w:rPr>
                <w:rFonts w:ascii="Calibri" w:hAnsi="Calibri" w:cs="Calibri"/>
                <w:spacing w:val="-2"/>
                <w:sz w:val="22"/>
                <w:szCs w:val="22"/>
              </w:rPr>
              <w:t>t</w:t>
            </w:r>
            <w:r w:rsidR="000807BC" w:rsidRPr="00547B2E">
              <w:rPr>
                <w:rFonts w:ascii="Calibri" w:hAnsi="Calibri" w:cs="Calibri"/>
                <w:sz w:val="22"/>
                <w:szCs w:val="22"/>
              </w:rPr>
              <w:t>ai</w:t>
            </w:r>
            <w:r w:rsidR="000807BC" w:rsidRPr="00547B2E">
              <w:rPr>
                <w:rFonts w:ascii="Calibri" w:hAnsi="Calibri" w:cs="Calibri"/>
                <w:spacing w:val="-1"/>
                <w:sz w:val="22"/>
                <w:szCs w:val="22"/>
              </w:rPr>
              <w:t>l</w:t>
            </w:r>
            <w:r w:rsidR="000807BC" w:rsidRPr="00547B2E">
              <w:rPr>
                <w:rFonts w:ascii="Calibri" w:hAnsi="Calibri" w:cs="Calibri"/>
                <w:sz w:val="22"/>
                <w:szCs w:val="22"/>
              </w:rPr>
              <w:t xml:space="preserve">s </w:t>
            </w:r>
            <w:r w:rsidR="000807BC" w:rsidRPr="00547B2E">
              <w:rPr>
                <w:rFonts w:ascii="Calibri" w:hAnsi="Calibri" w:cs="Calibri"/>
                <w:spacing w:val="1"/>
                <w:sz w:val="22"/>
                <w:szCs w:val="22"/>
              </w:rPr>
              <w:t>o</w:t>
            </w:r>
            <w:r w:rsidR="000807BC" w:rsidRPr="00547B2E">
              <w:rPr>
                <w:rFonts w:ascii="Calibri" w:hAnsi="Calibri" w:cs="Calibri"/>
                <w:sz w:val="22"/>
                <w:szCs w:val="22"/>
              </w:rPr>
              <w:t>n</w:t>
            </w:r>
            <w:r w:rsidR="000807BC" w:rsidRPr="00547B2E">
              <w:rPr>
                <w:rFonts w:ascii="Calibri" w:hAnsi="Calibri" w:cs="Calibri"/>
                <w:spacing w:val="-2"/>
                <w:sz w:val="22"/>
                <w:szCs w:val="22"/>
              </w:rPr>
              <w:t xml:space="preserve"> </w:t>
            </w:r>
            <w:r w:rsidR="000807BC" w:rsidRPr="00547B2E">
              <w:rPr>
                <w:rFonts w:ascii="Calibri" w:hAnsi="Calibri" w:cs="Calibri"/>
                <w:sz w:val="22"/>
                <w:szCs w:val="22"/>
              </w:rPr>
              <w:t>t</w:t>
            </w:r>
            <w:r w:rsidR="000807BC" w:rsidRPr="00547B2E">
              <w:rPr>
                <w:rFonts w:ascii="Calibri" w:hAnsi="Calibri" w:cs="Calibri"/>
                <w:spacing w:val="1"/>
                <w:sz w:val="22"/>
                <w:szCs w:val="22"/>
              </w:rPr>
              <w:t>h</w:t>
            </w:r>
            <w:r w:rsidR="000807BC" w:rsidRPr="00547B2E">
              <w:rPr>
                <w:rFonts w:ascii="Calibri" w:hAnsi="Calibri" w:cs="Calibri"/>
                <w:sz w:val="22"/>
                <w:szCs w:val="22"/>
              </w:rPr>
              <w:t>e</w:t>
            </w:r>
            <w:r w:rsidR="000807BC" w:rsidRPr="00547B2E">
              <w:rPr>
                <w:rFonts w:ascii="Calibri" w:hAnsi="Calibri" w:cs="Calibri"/>
                <w:spacing w:val="-2"/>
                <w:sz w:val="22"/>
                <w:szCs w:val="22"/>
              </w:rPr>
              <w:t xml:space="preserve"> </w:t>
            </w:r>
            <w:r w:rsidR="000807BC" w:rsidRPr="00547B2E">
              <w:rPr>
                <w:rFonts w:ascii="Calibri" w:hAnsi="Calibri" w:cs="Calibri"/>
                <w:sz w:val="22"/>
                <w:szCs w:val="22"/>
              </w:rPr>
              <w:t>bac</w:t>
            </w:r>
            <w:r w:rsidR="000807BC" w:rsidRPr="00547B2E">
              <w:rPr>
                <w:rFonts w:ascii="Calibri" w:hAnsi="Calibri" w:cs="Calibri"/>
                <w:spacing w:val="-3"/>
                <w:sz w:val="22"/>
                <w:szCs w:val="22"/>
              </w:rPr>
              <w:t>k</w:t>
            </w:r>
            <w:r w:rsidR="000807BC" w:rsidRPr="00547B2E">
              <w:rPr>
                <w:rFonts w:ascii="Calibri" w:hAnsi="Calibri" w:cs="Calibri"/>
                <w:spacing w:val="-2"/>
                <w:sz w:val="22"/>
                <w:szCs w:val="22"/>
              </w:rPr>
              <w:t>g</w:t>
            </w:r>
            <w:r w:rsidR="000807BC" w:rsidRPr="00547B2E">
              <w:rPr>
                <w:rFonts w:ascii="Calibri" w:hAnsi="Calibri" w:cs="Calibri"/>
                <w:sz w:val="22"/>
                <w:szCs w:val="22"/>
              </w:rPr>
              <w:t xml:space="preserve">round, </w:t>
            </w:r>
            <w:r w:rsidR="000807BC" w:rsidRPr="00547B2E">
              <w:rPr>
                <w:rFonts w:ascii="Calibri" w:hAnsi="Calibri" w:cs="Calibri"/>
                <w:spacing w:val="-2"/>
                <w:sz w:val="22"/>
                <w:szCs w:val="22"/>
              </w:rPr>
              <w:t>d</w:t>
            </w:r>
            <w:r w:rsidR="000807BC" w:rsidRPr="00547B2E">
              <w:rPr>
                <w:rFonts w:ascii="Calibri" w:hAnsi="Calibri" w:cs="Calibri"/>
                <w:sz w:val="22"/>
                <w:szCs w:val="22"/>
              </w:rPr>
              <w:t>osa</w:t>
            </w:r>
            <w:r w:rsidR="000807BC" w:rsidRPr="00547B2E">
              <w:rPr>
                <w:rFonts w:ascii="Calibri" w:hAnsi="Calibri" w:cs="Calibri"/>
                <w:spacing w:val="-2"/>
                <w:sz w:val="22"/>
                <w:szCs w:val="22"/>
              </w:rPr>
              <w:t>g</w:t>
            </w:r>
            <w:r w:rsidR="000807BC" w:rsidRPr="00547B2E">
              <w:rPr>
                <w:rFonts w:ascii="Calibri" w:hAnsi="Calibri" w:cs="Calibri"/>
                <w:sz w:val="22"/>
                <w:szCs w:val="22"/>
              </w:rPr>
              <w:t>e,</w:t>
            </w:r>
            <w:r w:rsidR="000807BC" w:rsidRPr="00547B2E">
              <w:rPr>
                <w:rFonts w:ascii="Calibri" w:hAnsi="Calibri" w:cs="Calibri"/>
                <w:spacing w:val="-2"/>
                <w:sz w:val="22"/>
                <w:szCs w:val="22"/>
              </w:rPr>
              <w:t xml:space="preserve"> </w:t>
            </w:r>
            <w:r w:rsidR="000807BC" w:rsidRPr="00547B2E">
              <w:rPr>
                <w:rFonts w:ascii="Calibri" w:hAnsi="Calibri" w:cs="Calibri"/>
                <w:sz w:val="22"/>
                <w:szCs w:val="22"/>
              </w:rPr>
              <w:t>ti</w:t>
            </w:r>
            <w:r w:rsidR="000807BC" w:rsidRPr="00547B2E">
              <w:rPr>
                <w:rFonts w:ascii="Calibri" w:hAnsi="Calibri" w:cs="Calibri"/>
                <w:spacing w:val="1"/>
                <w:sz w:val="22"/>
                <w:szCs w:val="22"/>
              </w:rPr>
              <w:t>m</w:t>
            </w:r>
            <w:r w:rsidR="000807BC" w:rsidRPr="00547B2E">
              <w:rPr>
                <w:rFonts w:ascii="Calibri" w:hAnsi="Calibri" w:cs="Calibri"/>
                <w:sz w:val="22"/>
                <w:szCs w:val="22"/>
              </w:rPr>
              <w:t>in</w:t>
            </w:r>
            <w:r w:rsidR="000807BC" w:rsidRPr="00547B2E">
              <w:rPr>
                <w:rFonts w:ascii="Calibri" w:hAnsi="Calibri" w:cs="Calibri"/>
                <w:spacing w:val="-4"/>
                <w:sz w:val="22"/>
                <w:szCs w:val="22"/>
              </w:rPr>
              <w:t>g</w:t>
            </w:r>
            <w:r w:rsidR="000807BC" w:rsidRPr="00547B2E">
              <w:rPr>
                <w:rFonts w:ascii="Calibri" w:hAnsi="Calibri" w:cs="Calibri"/>
                <w:sz w:val="22"/>
                <w:szCs w:val="22"/>
              </w:rPr>
              <w:t xml:space="preserve">s </w:t>
            </w:r>
            <w:r w:rsidR="000807BC" w:rsidRPr="00547B2E">
              <w:rPr>
                <w:rFonts w:ascii="Calibri" w:hAnsi="Calibri" w:cs="Calibri"/>
                <w:spacing w:val="1"/>
                <w:sz w:val="22"/>
                <w:szCs w:val="22"/>
              </w:rPr>
              <w:t>a</w:t>
            </w:r>
            <w:r w:rsidR="000807BC" w:rsidRPr="00547B2E">
              <w:rPr>
                <w:rFonts w:ascii="Calibri" w:hAnsi="Calibri" w:cs="Calibri"/>
                <w:sz w:val="22"/>
                <w:szCs w:val="22"/>
              </w:rPr>
              <w:t>nd ad</w:t>
            </w:r>
            <w:r w:rsidR="000807BC" w:rsidRPr="00547B2E">
              <w:rPr>
                <w:rFonts w:ascii="Calibri" w:hAnsi="Calibri" w:cs="Calibri"/>
                <w:spacing w:val="1"/>
                <w:sz w:val="22"/>
                <w:szCs w:val="22"/>
              </w:rPr>
              <w:t>m</w:t>
            </w:r>
            <w:r w:rsidR="000807BC" w:rsidRPr="00547B2E">
              <w:rPr>
                <w:rFonts w:ascii="Calibri" w:hAnsi="Calibri" w:cs="Calibri"/>
                <w:spacing w:val="-3"/>
                <w:sz w:val="22"/>
                <w:szCs w:val="22"/>
              </w:rPr>
              <w:t>i</w:t>
            </w:r>
            <w:r w:rsidR="000807BC" w:rsidRPr="00547B2E">
              <w:rPr>
                <w:rFonts w:ascii="Calibri" w:hAnsi="Calibri" w:cs="Calibri"/>
                <w:sz w:val="22"/>
                <w:szCs w:val="22"/>
              </w:rPr>
              <w:t>nistration</w:t>
            </w:r>
            <w:r w:rsidR="000807BC" w:rsidRPr="00547B2E">
              <w:rPr>
                <w:rFonts w:ascii="Calibri" w:hAnsi="Calibri" w:cs="Calibri"/>
                <w:spacing w:val="-1"/>
                <w:sz w:val="22"/>
                <w:szCs w:val="22"/>
              </w:rPr>
              <w:t xml:space="preserve"> o</w:t>
            </w:r>
            <w:r w:rsidR="000807BC" w:rsidRPr="00547B2E">
              <w:rPr>
                <w:rFonts w:ascii="Calibri" w:hAnsi="Calibri" w:cs="Calibri"/>
                <w:sz w:val="22"/>
                <w:szCs w:val="22"/>
              </w:rPr>
              <w:t>f t</w:t>
            </w:r>
            <w:r w:rsidR="000807BC" w:rsidRPr="00547B2E">
              <w:rPr>
                <w:rFonts w:ascii="Calibri" w:hAnsi="Calibri" w:cs="Calibri"/>
                <w:spacing w:val="1"/>
                <w:sz w:val="22"/>
                <w:szCs w:val="22"/>
              </w:rPr>
              <w:t>h</w:t>
            </w:r>
            <w:r w:rsidR="000807BC" w:rsidRPr="00547B2E">
              <w:rPr>
                <w:rFonts w:ascii="Calibri" w:hAnsi="Calibri" w:cs="Calibri"/>
                <w:sz w:val="22"/>
                <w:szCs w:val="22"/>
              </w:rPr>
              <w:t>e</w:t>
            </w:r>
            <w:r w:rsidR="000807BC" w:rsidRPr="00547B2E">
              <w:rPr>
                <w:rFonts w:ascii="Calibri" w:hAnsi="Calibri" w:cs="Calibri"/>
                <w:spacing w:val="-2"/>
                <w:sz w:val="22"/>
                <w:szCs w:val="22"/>
              </w:rPr>
              <w:t xml:space="preserve"> v</w:t>
            </w:r>
            <w:r w:rsidR="000807BC" w:rsidRPr="00547B2E">
              <w:rPr>
                <w:rFonts w:ascii="Calibri" w:hAnsi="Calibri" w:cs="Calibri"/>
                <w:sz w:val="22"/>
                <w:szCs w:val="22"/>
              </w:rPr>
              <w:t>accin</w:t>
            </w:r>
            <w:r w:rsidR="000807BC" w:rsidRPr="00547B2E">
              <w:rPr>
                <w:rFonts w:ascii="Calibri" w:hAnsi="Calibri" w:cs="Calibri"/>
                <w:spacing w:val="1"/>
                <w:sz w:val="22"/>
                <w:szCs w:val="22"/>
              </w:rPr>
              <w:t>a</w:t>
            </w:r>
            <w:r w:rsidR="000807BC" w:rsidRPr="00547B2E">
              <w:rPr>
                <w:rFonts w:ascii="Calibri" w:hAnsi="Calibri" w:cs="Calibri"/>
                <w:sz w:val="22"/>
                <w:szCs w:val="22"/>
              </w:rPr>
              <w:t>ti</w:t>
            </w:r>
            <w:r w:rsidR="000807BC" w:rsidRPr="00547B2E">
              <w:rPr>
                <w:rFonts w:ascii="Calibri" w:hAnsi="Calibri" w:cs="Calibri"/>
                <w:spacing w:val="1"/>
                <w:sz w:val="22"/>
                <w:szCs w:val="22"/>
              </w:rPr>
              <w:t>o</w:t>
            </w:r>
            <w:r w:rsidR="000807BC" w:rsidRPr="00547B2E">
              <w:rPr>
                <w:rFonts w:ascii="Calibri" w:hAnsi="Calibri" w:cs="Calibri"/>
                <w:sz w:val="22"/>
                <w:szCs w:val="22"/>
              </w:rPr>
              <w:t>n including</w:t>
            </w:r>
            <w:r w:rsidR="000807BC" w:rsidRPr="00547B2E">
              <w:rPr>
                <w:rFonts w:ascii="Calibri" w:hAnsi="Calibri" w:cs="Calibri"/>
                <w:spacing w:val="-2"/>
                <w:sz w:val="22"/>
                <w:szCs w:val="22"/>
              </w:rPr>
              <w:t xml:space="preserve"> </w:t>
            </w:r>
            <w:r w:rsidR="000807BC" w:rsidRPr="00547B2E">
              <w:rPr>
                <w:rFonts w:ascii="Calibri" w:hAnsi="Calibri" w:cs="Calibri"/>
                <w:sz w:val="22"/>
                <w:szCs w:val="22"/>
              </w:rPr>
              <w:t>disp</w:t>
            </w:r>
            <w:r w:rsidR="000807BC" w:rsidRPr="00547B2E">
              <w:rPr>
                <w:rFonts w:ascii="Calibri" w:hAnsi="Calibri" w:cs="Calibri"/>
                <w:spacing w:val="1"/>
                <w:sz w:val="22"/>
                <w:szCs w:val="22"/>
              </w:rPr>
              <w:t>o</w:t>
            </w:r>
            <w:r w:rsidR="000807BC" w:rsidRPr="00547B2E">
              <w:rPr>
                <w:rFonts w:ascii="Calibri" w:hAnsi="Calibri" w:cs="Calibri"/>
                <w:spacing w:val="-3"/>
                <w:sz w:val="22"/>
                <w:szCs w:val="22"/>
              </w:rPr>
              <w:t>s</w:t>
            </w:r>
            <w:r w:rsidR="000807BC" w:rsidRPr="00547B2E">
              <w:rPr>
                <w:rFonts w:ascii="Calibri" w:hAnsi="Calibri" w:cs="Calibri"/>
                <w:sz w:val="22"/>
                <w:szCs w:val="22"/>
              </w:rPr>
              <w:t xml:space="preserve">al </w:t>
            </w:r>
            <w:r w:rsidR="000807BC" w:rsidRPr="00547B2E">
              <w:rPr>
                <w:rFonts w:ascii="Calibri" w:hAnsi="Calibri" w:cs="Calibri"/>
                <w:spacing w:val="-2"/>
                <w:sz w:val="22"/>
                <w:szCs w:val="22"/>
              </w:rPr>
              <w:t>o</w:t>
            </w:r>
            <w:r w:rsidR="000807BC" w:rsidRPr="00547B2E">
              <w:rPr>
                <w:rFonts w:ascii="Calibri" w:hAnsi="Calibri" w:cs="Calibri"/>
                <w:sz w:val="22"/>
                <w:szCs w:val="22"/>
              </w:rPr>
              <w:t>f</w:t>
            </w:r>
            <w:r w:rsidR="000807BC" w:rsidRPr="00547B2E">
              <w:rPr>
                <w:rFonts w:ascii="Calibri" w:hAnsi="Calibri" w:cs="Calibri"/>
                <w:spacing w:val="2"/>
                <w:sz w:val="22"/>
                <w:szCs w:val="22"/>
              </w:rPr>
              <w:t xml:space="preserve"> </w:t>
            </w:r>
            <w:r w:rsidR="000807BC" w:rsidRPr="00547B2E">
              <w:rPr>
                <w:rFonts w:ascii="Calibri" w:hAnsi="Calibri" w:cs="Calibri"/>
                <w:sz w:val="22"/>
                <w:szCs w:val="22"/>
              </w:rPr>
              <w:t xml:space="preserve">clinical </w:t>
            </w:r>
            <w:r w:rsidR="000807BC" w:rsidRPr="00547B2E">
              <w:rPr>
                <w:rFonts w:ascii="Calibri" w:hAnsi="Calibri" w:cs="Calibri"/>
                <w:spacing w:val="-3"/>
                <w:sz w:val="22"/>
                <w:szCs w:val="22"/>
              </w:rPr>
              <w:t>w</w:t>
            </w:r>
            <w:r w:rsidR="000807BC" w:rsidRPr="00547B2E">
              <w:rPr>
                <w:rFonts w:ascii="Calibri" w:hAnsi="Calibri" w:cs="Calibri"/>
                <w:sz w:val="22"/>
                <w:szCs w:val="22"/>
              </w:rPr>
              <w:t>ast</w:t>
            </w:r>
            <w:r w:rsidR="000807BC" w:rsidRPr="00547B2E">
              <w:rPr>
                <w:rFonts w:ascii="Calibri" w:hAnsi="Calibri" w:cs="Calibri"/>
                <w:spacing w:val="2"/>
                <w:sz w:val="22"/>
                <w:szCs w:val="22"/>
              </w:rPr>
              <w:t>e</w:t>
            </w:r>
            <w:r w:rsidR="000807BC" w:rsidRPr="00547B2E">
              <w:rPr>
                <w:rFonts w:ascii="Calibri" w:hAnsi="Calibri" w:cs="Calibri"/>
                <w:sz w:val="22"/>
                <w:szCs w:val="22"/>
              </w:rPr>
              <w:t>.</w:t>
            </w:r>
          </w:p>
          <w:p w14:paraId="7B2B574B" w14:textId="77777777" w:rsidR="000807BC" w:rsidRPr="00547B2E" w:rsidRDefault="000807BC" w:rsidP="006F0546">
            <w:pPr>
              <w:pStyle w:val="BodyText"/>
              <w:numPr>
                <w:ilvl w:val="0"/>
                <w:numId w:val="0"/>
              </w:numPr>
              <w:tabs>
                <w:tab w:val="clear" w:pos="833"/>
              </w:tabs>
              <w:rPr>
                <w:rFonts w:ascii="Calibri" w:hAnsi="Calibri" w:cs="Calibri"/>
                <w:sz w:val="22"/>
                <w:szCs w:val="22"/>
              </w:rPr>
            </w:pPr>
          </w:p>
        </w:tc>
      </w:tr>
      <w:tr w:rsidR="000807BC" w:rsidRPr="00547B2E" w14:paraId="067F5FF8" w14:textId="77777777" w:rsidTr="004D68F3">
        <w:trPr>
          <w:trHeight w:val="279"/>
        </w:trPr>
        <w:tc>
          <w:tcPr>
            <w:tcW w:w="709" w:type="dxa"/>
            <w:tcBorders>
              <w:top w:val="single" w:sz="4" w:space="0" w:color="auto"/>
              <w:left w:val="single" w:sz="4" w:space="0" w:color="auto"/>
              <w:bottom w:val="single" w:sz="4" w:space="0" w:color="auto"/>
              <w:right w:val="single" w:sz="4" w:space="0" w:color="auto"/>
            </w:tcBorders>
          </w:tcPr>
          <w:p w14:paraId="2690644E" w14:textId="77777777" w:rsidR="000807BC" w:rsidRPr="00547B2E" w:rsidRDefault="000807BC" w:rsidP="000807BC">
            <w:pPr>
              <w:jc w:val="both"/>
              <w:rPr>
                <w:rFonts w:cs="Calibri"/>
              </w:rPr>
            </w:pPr>
            <w:r w:rsidRPr="00547B2E">
              <w:rPr>
                <w:rFonts w:cs="Calibri"/>
              </w:rPr>
              <w:t>5.5</w:t>
            </w:r>
          </w:p>
        </w:tc>
        <w:tc>
          <w:tcPr>
            <w:tcW w:w="9322" w:type="dxa"/>
            <w:tcBorders>
              <w:top w:val="single" w:sz="4" w:space="0" w:color="auto"/>
              <w:left w:val="single" w:sz="4" w:space="0" w:color="auto"/>
              <w:bottom w:val="single" w:sz="4" w:space="0" w:color="auto"/>
              <w:right w:val="single" w:sz="4" w:space="0" w:color="auto"/>
            </w:tcBorders>
          </w:tcPr>
          <w:p w14:paraId="0C64D410" w14:textId="2A2C0373" w:rsidR="001448D4" w:rsidRDefault="000807BC" w:rsidP="006F0546">
            <w:pPr>
              <w:pStyle w:val="BodyText"/>
              <w:numPr>
                <w:ilvl w:val="0"/>
                <w:numId w:val="0"/>
              </w:numPr>
              <w:tabs>
                <w:tab w:val="clear" w:pos="833"/>
              </w:tabs>
              <w:rPr>
                <w:rFonts w:ascii="Calibri" w:hAnsi="Calibri" w:cs="Calibri"/>
                <w:sz w:val="22"/>
                <w:szCs w:val="22"/>
              </w:rPr>
            </w:pPr>
            <w:r w:rsidRPr="00547B2E">
              <w:rPr>
                <w:rFonts w:ascii="Calibri" w:hAnsi="Calibri" w:cs="Calibri"/>
                <w:spacing w:val="1"/>
                <w:sz w:val="22"/>
                <w:szCs w:val="22"/>
              </w:rPr>
              <w:t>T</w:t>
            </w:r>
            <w:r w:rsidR="00A43807">
              <w:rPr>
                <w:rFonts w:ascii="Calibri" w:hAnsi="Calibri" w:cs="Calibri"/>
                <w:sz w:val="22"/>
                <w:szCs w:val="22"/>
              </w:rPr>
              <w:t xml:space="preserve">he </w:t>
            </w:r>
            <w:r w:rsidR="00115A44">
              <w:rPr>
                <w:rFonts w:ascii="Calibri" w:hAnsi="Calibri" w:cs="Calibri"/>
                <w:sz w:val="22"/>
                <w:szCs w:val="22"/>
              </w:rPr>
              <w:t>Pharmacy Contractor</w:t>
            </w:r>
            <w:r w:rsidRPr="00547B2E">
              <w:rPr>
                <w:rFonts w:ascii="Calibri" w:hAnsi="Calibri" w:cs="Calibri"/>
                <w:sz w:val="22"/>
                <w:szCs w:val="22"/>
              </w:rPr>
              <w:t xml:space="preserve"> </w:t>
            </w:r>
            <w:r w:rsidRPr="00547B2E">
              <w:rPr>
                <w:rFonts w:ascii="Calibri" w:hAnsi="Calibri" w:cs="Calibri"/>
                <w:spacing w:val="1"/>
                <w:sz w:val="22"/>
                <w:szCs w:val="22"/>
              </w:rPr>
              <w:t>m</w:t>
            </w:r>
            <w:r w:rsidRPr="00547B2E">
              <w:rPr>
                <w:rFonts w:ascii="Calibri" w:hAnsi="Calibri" w:cs="Calibri"/>
                <w:sz w:val="22"/>
                <w:szCs w:val="22"/>
              </w:rPr>
              <w:t>u</w:t>
            </w:r>
            <w:r w:rsidRPr="00547B2E">
              <w:rPr>
                <w:rFonts w:ascii="Calibri" w:hAnsi="Calibri" w:cs="Calibri"/>
                <w:spacing w:val="-3"/>
                <w:sz w:val="22"/>
                <w:szCs w:val="22"/>
              </w:rPr>
              <w:t>s</w:t>
            </w:r>
            <w:r w:rsidRPr="00547B2E">
              <w:rPr>
                <w:rFonts w:ascii="Calibri" w:hAnsi="Calibri" w:cs="Calibri"/>
                <w:sz w:val="22"/>
                <w:szCs w:val="22"/>
              </w:rPr>
              <w:t>t ha</w:t>
            </w:r>
            <w:r w:rsidRPr="00547B2E">
              <w:rPr>
                <w:rFonts w:ascii="Calibri" w:hAnsi="Calibri" w:cs="Calibri"/>
                <w:spacing w:val="-3"/>
                <w:sz w:val="22"/>
                <w:szCs w:val="22"/>
              </w:rPr>
              <w:t>v</w:t>
            </w:r>
            <w:r w:rsidRPr="00547B2E">
              <w:rPr>
                <w:rFonts w:ascii="Calibri" w:hAnsi="Calibri" w:cs="Calibri"/>
                <w:sz w:val="22"/>
                <w:szCs w:val="22"/>
              </w:rPr>
              <w:t>e an</w:t>
            </w:r>
            <w:r w:rsidRPr="00547B2E">
              <w:rPr>
                <w:rFonts w:ascii="Calibri" w:hAnsi="Calibri" w:cs="Calibri"/>
                <w:spacing w:val="1"/>
                <w:sz w:val="22"/>
                <w:szCs w:val="22"/>
              </w:rPr>
              <w:t xml:space="preserve"> </w:t>
            </w:r>
            <w:r w:rsidRPr="00547B2E">
              <w:rPr>
                <w:rFonts w:ascii="Calibri" w:hAnsi="Calibri" w:cs="Calibri"/>
                <w:sz w:val="22"/>
                <w:szCs w:val="22"/>
              </w:rPr>
              <w:t>SOP in place</w:t>
            </w:r>
            <w:r w:rsidRPr="00547B2E">
              <w:rPr>
                <w:rFonts w:ascii="Calibri" w:hAnsi="Calibri" w:cs="Calibri"/>
                <w:spacing w:val="-1"/>
                <w:sz w:val="22"/>
                <w:szCs w:val="22"/>
              </w:rPr>
              <w:t xml:space="preserve"> </w:t>
            </w:r>
            <w:r w:rsidRPr="00547B2E">
              <w:rPr>
                <w:rFonts w:ascii="Calibri" w:hAnsi="Calibri" w:cs="Calibri"/>
                <w:sz w:val="22"/>
                <w:szCs w:val="22"/>
              </w:rPr>
              <w:t>f</w:t>
            </w:r>
            <w:r w:rsidRPr="00547B2E">
              <w:rPr>
                <w:rFonts w:ascii="Calibri" w:hAnsi="Calibri" w:cs="Calibri"/>
                <w:spacing w:val="1"/>
                <w:sz w:val="22"/>
                <w:szCs w:val="22"/>
              </w:rPr>
              <w:t>o</w:t>
            </w:r>
            <w:r w:rsidRPr="00547B2E">
              <w:rPr>
                <w:rFonts w:ascii="Calibri" w:hAnsi="Calibri" w:cs="Calibri"/>
                <w:sz w:val="22"/>
                <w:szCs w:val="22"/>
              </w:rPr>
              <w:t xml:space="preserve">r this </w:t>
            </w:r>
            <w:r w:rsidRPr="00547B2E">
              <w:rPr>
                <w:rFonts w:ascii="Calibri" w:hAnsi="Calibri" w:cs="Calibri"/>
                <w:spacing w:val="-3"/>
                <w:sz w:val="22"/>
                <w:szCs w:val="22"/>
              </w:rPr>
              <w:t>s</w:t>
            </w:r>
            <w:r w:rsidRPr="00547B2E">
              <w:rPr>
                <w:rFonts w:ascii="Calibri" w:hAnsi="Calibri" w:cs="Calibri"/>
                <w:sz w:val="22"/>
                <w:szCs w:val="22"/>
              </w:rPr>
              <w:t>er</w:t>
            </w:r>
            <w:r w:rsidRPr="00547B2E">
              <w:rPr>
                <w:rFonts w:ascii="Calibri" w:hAnsi="Calibri" w:cs="Calibri"/>
                <w:spacing w:val="-4"/>
                <w:sz w:val="22"/>
                <w:szCs w:val="22"/>
              </w:rPr>
              <w:t>v</w:t>
            </w:r>
            <w:r w:rsidRPr="00547B2E">
              <w:rPr>
                <w:rFonts w:ascii="Calibri" w:hAnsi="Calibri" w:cs="Calibri"/>
                <w:sz w:val="22"/>
                <w:szCs w:val="22"/>
              </w:rPr>
              <w:t>ic</w:t>
            </w:r>
            <w:r w:rsidRPr="00547B2E">
              <w:rPr>
                <w:rFonts w:ascii="Calibri" w:hAnsi="Calibri" w:cs="Calibri"/>
                <w:spacing w:val="2"/>
                <w:sz w:val="22"/>
                <w:szCs w:val="22"/>
              </w:rPr>
              <w:t>e</w:t>
            </w:r>
            <w:r w:rsidRPr="00547B2E">
              <w:rPr>
                <w:rFonts w:ascii="Calibri" w:hAnsi="Calibri" w:cs="Calibri"/>
                <w:sz w:val="22"/>
                <w:szCs w:val="22"/>
              </w:rPr>
              <w:t xml:space="preserve">, </w:t>
            </w:r>
            <w:r w:rsidRPr="00547B2E">
              <w:rPr>
                <w:rFonts w:ascii="Calibri" w:hAnsi="Calibri" w:cs="Calibri"/>
                <w:spacing w:val="-3"/>
                <w:sz w:val="22"/>
                <w:szCs w:val="22"/>
              </w:rPr>
              <w:t>w</w:t>
            </w:r>
            <w:r w:rsidRPr="00547B2E">
              <w:rPr>
                <w:rFonts w:ascii="Calibri" w:hAnsi="Calibri" w:cs="Calibri"/>
                <w:sz w:val="22"/>
                <w:szCs w:val="22"/>
              </w:rPr>
              <w:t xml:space="preserve">hich includes </w:t>
            </w:r>
            <w:r w:rsidRPr="00547B2E">
              <w:rPr>
                <w:rFonts w:ascii="Calibri" w:hAnsi="Calibri" w:cs="Calibri"/>
                <w:spacing w:val="1"/>
                <w:sz w:val="22"/>
                <w:szCs w:val="22"/>
              </w:rPr>
              <w:t>p</w:t>
            </w:r>
            <w:r w:rsidRPr="00547B2E">
              <w:rPr>
                <w:rFonts w:ascii="Calibri" w:hAnsi="Calibri" w:cs="Calibri"/>
                <w:sz w:val="22"/>
                <w:szCs w:val="22"/>
              </w:rPr>
              <w:t>ro</w:t>
            </w:r>
            <w:r w:rsidRPr="00547B2E">
              <w:rPr>
                <w:rFonts w:ascii="Calibri" w:hAnsi="Calibri" w:cs="Calibri"/>
                <w:spacing w:val="-3"/>
                <w:sz w:val="22"/>
                <w:szCs w:val="22"/>
              </w:rPr>
              <w:t>c</w:t>
            </w:r>
            <w:r w:rsidRPr="00547B2E">
              <w:rPr>
                <w:rFonts w:ascii="Calibri" w:hAnsi="Calibri" w:cs="Calibri"/>
                <w:sz w:val="22"/>
                <w:szCs w:val="22"/>
              </w:rPr>
              <w:t>edures to</w:t>
            </w:r>
            <w:r w:rsidRPr="00547B2E">
              <w:rPr>
                <w:rFonts w:ascii="Calibri" w:hAnsi="Calibri" w:cs="Calibri"/>
                <w:spacing w:val="-1"/>
                <w:sz w:val="22"/>
                <w:szCs w:val="22"/>
              </w:rPr>
              <w:t xml:space="preserve"> </w:t>
            </w:r>
            <w:r w:rsidRPr="00547B2E">
              <w:rPr>
                <w:rFonts w:ascii="Calibri" w:hAnsi="Calibri" w:cs="Calibri"/>
                <w:sz w:val="22"/>
                <w:szCs w:val="22"/>
              </w:rPr>
              <w:t>en</w:t>
            </w:r>
            <w:r w:rsidRPr="00547B2E">
              <w:rPr>
                <w:rFonts w:ascii="Calibri" w:hAnsi="Calibri" w:cs="Calibri"/>
                <w:spacing w:val="-3"/>
                <w:sz w:val="22"/>
                <w:szCs w:val="22"/>
              </w:rPr>
              <w:t>s</w:t>
            </w:r>
            <w:r w:rsidRPr="00547B2E">
              <w:rPr>
                <w:rFonts w:ascii="Calibri" w:hAnsi="Calibri" w:cs="Calibri"/>
                <w:sz w:val="22"/>
                <w:szCs w:val="22"/>
              </w:rPr>
              <w:t>ure c</w:t>
            </w:r>
            <w:r w:rsidRPr="00547B2E">
              <w:rPr>
                <w:rFonts w:ascii="Calibri" w:hAnsi="Calibri" w:cs="Calibri"/>
                <w:spacing w:val="1"/>
                <w:sz w:val="22"/>
                <w:szCs w:val="22"/>
              </w:rPr>
              <w:t>o</w:t>
            </w:r>
            <w:r w:rsidRPr="00547B2E">
              <w:rPr>
                <w:rFonts w:ascii="Calibri" w:hAnsi="Calibri" w:cs="Calibri"/>
                <w:sz w:val="22"/>
                <w:szCs w:val="22"/>
              </w:rPr>
              <w:t>ld c</w:t>
            </w:r>
            <w:r w:rsidRPr="00547B2E">
              <w:rPr>
                <w:rFonts w:ascii="Calibri" w:hAnsi="Calibri" w:cs="Calibri"/>
                <w:spacing w:val="-1"/>
                <w:sz w:val="22"/>
                <w:szCs w:val="22"/>
              </w:rPr>
              <w:t>h</w:t>
            </w:r>
            <w:r w:rsidRPr="00547B2E">
              <w:rPr>
                <w:rFonts w:ascii="Calibri" w:hAnsi="Calibri" w:cs="Calibri"/>
                <w:sz w:val="22"/>
                <w:szCs w:val="22"/>
              </w:rPr>
              <w:t>ain integrit</w:t>
            </w:r>
            <w:r w:rsidRPr="00547B2E">
              <w:rPr>
                <w:rFonts w:ascii="Calibri" w:hAnsi="Calibri" w:cs="Calibri"/>
                <w:spacing w:val="-1"/>
                <w:sz w:val="22"/>
                <w:szCs w:val="22"/>
              </w:rPr>
              <w:t>y</w:t>
            </w:r>
            <w:r w:rsidRPr="00547B2E">
              <w:rPr>
                <w:rFonts w:ascii="Calibri" w:hAnsi="Calibri" w:cs="Calibri"/>
                <w:sz w:val="22"/>
                <w:szCs w:val="22"/>
              </w:rPr>
              <w:t xml:space="preserve">. All </w:t>
            </w:r>
            <w:r w:rsidRPr="00547B2E">
              <w:rPr>
                <w:rFonts w:ascii="Calibri" w:hAnsi="Calibri" w:cs="Calibri"/>
                <w:spacing w:val="-3"/>
                <w:sz w:val="22"/>
                <w:szCs w:val="22"/>
              </w:rPr>
              <w:t>v</w:t>
            </w:r>
            <w:r w:rsidRPr="00547B2E">
              <w:rPr>
                <w:rFonts w:ascii="Calibri" w:hAnsi="Calibri" w:cs="Calibri"/>
                <w:sz w:val="22"/>
                <w:szCs w:val="22"/>
              </w:rPr>
              <w:t>accin</w:t>
            </w:r>
            <w:r w:rsidRPr="00547B2E">
              <w:rPr>
                <w:rFonts w:ascii="Calibri" w:hAnsi="Calibri" w:cs="Calibri"/>
                <w:spacing w:val="1"/>
                <w:sz w:val="22"/>
                <w:szCs w:val="22"/>
              </w:rPr>
              <w:t>e</w:t>
            </w:r>
            <w:r w:rsidRPr="00547B2E">
              <w:rPr>
                <w:rFonts w:ascii="Calibri" w:hAnsi="Calibri" w:cs="Calibri"/>
                <w:sz w:val="22"/>
                <w:szCs w:val="22"/>
              </w:rPr>
              <w:t xml:space="preserve">s </w:t>
            </w:r>
            <w:r w:rsidRPr="00547B2E">
              <w:rPr>
                <w:rFonts w:ascii="Calibri" w:hAnsi="Calibri" w:cs="Calibri"/>
                <w:spacing w:val="1"/>
                <w:sz w:val="22"/>
                <w:szCs w:val="22"/>
              </w:rPr>
              <w:t>a</w:t>
            </w:r>
            <w:r w:rsidRPr="00547B2E">
              <w:rPr>
                <w:rFonts w:ascii="Calibri" w:hAnsi="Calibri" w:cs="Calibri"/>
                <w:sz w:val="22"/>
                <w:szCs w:val="22"/>
              </w:rPr>
              <w:t xml:space="preserve">re to </w:t>
            </w:r>
            <w:r w:rsidRPr="00547B2E">
              <w:rPr>
                <w:rFonts w:ascii="Calibri" w:hAnsi="Calibri" w:cs="Calibri"/>
                <w:spacing w:val="1"/>
                <w:sz w:val="22"/>
                <w:szCs w:val="22"/>
              </w:rPr>
              <w:t>b</w:t>
            </w:r>
            <w:r w:rsidRPr="00547B2E">
              <w:rPr>
                <w:rFonts w:ascii="Calibri" w:hAnsi="Calibri" w:cs="Calibri"/>
                <w:sz w:val="22"/>
                <w:szCs w:val="22"/>
              </w:rPr>
              <w:t>e sto</w:t>
            </w:r>
            <w:r w:rsidRPr="00547B2E">
              <w:rPr>
                <w:rFonts w:ascii="Calibri" w:hAnsi="Calibri" w:cs="Calibri"/>
                <w:spacing w:val="-4"/>
                <w:sz w:val="22"/>
                <w:szCs w:val="22"/>
              </w:rPr>
              <w:t>r</w:t>
            </w:r>
            <w:r w:rsidRPr="00547B2E">
              <w:rPr>
                <w:rFonts w:ascii="Calibri" w:hAnsi="Calibri" w:cs="Calibri"/>
                <w:sz w:val="22"/>
                <w:szCs w:val="22"/>
              </w:rPr>
              <w:t>ed in accor</w:t>
            </w:r>
            <w:r w:rsidRPr="00547B2E">
              <w:rPr>
                <w:rFonts w:ascii="Calibri" w:hAnsi="Calibri" w:cs="Calibri"/>
                <w:spacing w:val="-3"/>
                <w:sz w:val="22"/>
                <w:szCs w:val="22"/>
              </w:rPr>
              <w:t>d</w:t>
            </w:r>
            <w:r w:rsidRPr="00547B2E">
              <w:rPr>
                <w:rFonts w:ascii="Calibri" w:hAnsi="Calibri" w:cs="Calibri"/>
                <w:sz w:val="22"/>
                <w:szCs w:val="22"/>
              </w:rPr>
              <w:t xml:space="preserve">ance </w:t>
            </w:r>
            <w:r w:rsidRPr="00547B2E">
              <w:rPr>
                <w:rFonts w:ascii="Calibri" w:hAnsi="Calibri" w:cs="Calibri"/>
                <w:spacing w:val="-3"/>
                <w:sz w:val="22"/>
                <w:szCs w:val="22"/>
              </w:rPr>
              <w:t>w</w:t>
            </w:r>
            <w:r w:rsidRPr="00547B2E">
              <w:rPr>
                <w:rFonts w:ascii="Calibri" w:hAnsi="Calibri" w:cs="Calibri"/>
                <w:sz w:val="22"/>
                <w:szCs w:val="22"/>
              </w:rPr>
              <w:t xml:space="preserve">ith the </w:t>
            </w:r>
            <w:r w:rsidRPr="00547B2E">
              <w:rPr>
                <w:rFonts w:ascii="Calibri" w:hAnsi="Calibri" w:cs="Calibri"/>
                <w:spacing w:val="1"/>
                <w:sz w:val="22"/>
                <w:szCs w:val="22"/>
              </w:rPr>
              <w:t>m</w:t>
            </w:r>
            <w:r w:rsidRPr="00547B2E">
              <w:rPr>
                <w:rFonts w:ascii="Calibri" w:hAnsi="Calibri" w:cs="Calibri"/>
                <w:sz w:val="22"/>
                <w:szCs w:val="22"/>
              </w:rPr>
              <w:t>anu</w:t>
            </w:r>
            <w:r w:rsidRPr="00547B2E">
              <w:rPr>
                <w:rFonts w:ascii="Calibri" w:hAnsi="Calibri" w:cs="Calibri"/>
                <w:spacing w:val="2"/>
                <w:sz w:val="22"/>
                <w:szCs w:val="22"/>
              </w:rPr>
              <w:t>f</w:t>
            </w:r>
            <w:r w:rsidRPr="00547B2E">
              <w:rPr>
                <w:rFonts w:ascii="Calibri" w:hAnsi="Calibri" w:cs="Calibri"/>
                <w:sz w:val="22"/>
                <w:szCs w:val="22"/>
              </w:rPr>
              <w:t>a</w:t>
            </w:r>
            <w:r w:rsidRPr="00547B2E">
              <w:rPr>
                <w:rFonts w:ascii="Calibri" w:hAnsi="Calibri" w:cs="Calibri"/>
                <w:spacing w:val="-3"/>
                <w:sz w:val="22"/>
                <w:szCs w:val="22"/>
              </w:rPr>
              <w:t>c</w:t>
            </w:r>
            <w:r w:rsidRPr="00547B2E">
              <w:rPr>
                <w:rFonts w:ascii="Calibri" w:hAnsi="Calibri" w:cs="Calibri"/>
                <w:sz w:val="22"/>
                <w:szCs w:val="22"/>
              </w:rPr>
              <w:t>t</w:t>
            </w:r>
            <w:r w:rsidRPr="00547B2E">
              <w:rPr>
                <w:rFonts w:ascii="Calibri" w:hAnsi="Calibri" w:cs="Calibri"/>
                <w:spacing w:val="1"/>
                <w:sz w:val="22"/>
                <w:szCs w:val="22"/>
              </w:rPr>
              <w:t>u</w:t>
            </w:r>
            <w:r w:rsidRPr="00547B2E">
              <w:rPr>
                <w:rFonts w:ascii="Calibri" w:hAnsi="Calibri" w:cs="Calibri"/>
                <w:sz w:val="22"/>
                <w:szCs w:val="22"/>
              </w:rPr>
              <w:t>r</w:t>
            </w:r>
            <w:r w:rsidRPr="00547B2E">
              <w:rPr>
                <w:rFonts w:ascii="Calibri" w:hAnsi="Calibri" w:cs="Calibri"/>
                <w:spacing w:val="7"/>
                <w:sz w:val="22"/>
                <w:szCs w:val="22"/>
              </w:rPr>
              <w:t>e</w:t>
            </w:r>
            <w:r w:rsidRPr="00547B2E">
              <w:rPr>
                <w:rFonts w:ascii="Calibri" w:hAnsi="Calibri" w:cs="Calibri"/>
                <w:spacing w:val="-1"/>
                <w:sz w:val="22"/>
                <w:szCs w:val="22"/>
              </w:rPr>
              <w:t>r’</w:t>
            </w:r>
            <w:r w:rsidRPr="00547B2E">
              <w:rPr>
                <w:rFonts w:ascii="Calibri" w:hAnsi="Calibri" w:cs="Calibri"/>
                <w:sz w:val="22"/>
                <w:szCs w:val="22"/>
              </w:rPr>
              <w:t>s inst</w:t>
            </w:r>
            <w:r w:rsidRPr="00547B2E">
              <w:rPr>
                <w:rFonts w:ascii="Calibri" w:hAnsi="Calibri" w:cs="Calibri"/>
                <w:spacing w:val="-3"/>
                <w:sz w:val="22"/>
                <w:szCs w:val="22"/>
              </w:rPr>
              <w:t>r</w:t>
            </w:r>
            <w:r w:rsidRPr="00547B2E">
              <w:rPr>
                <w:rFonts w:ascii="Calibri" w:hAnsi="Calibri" w:cs="Calibri"/>
                <w:sz w:val="22"/>
                <w:szCs w:val="22"/>
              </w:rPr>
              <w:t xml:space="preserve">uctions and comply with </w:t>
            </w:r>
            <w:hyperlink r:id="rId19" w:history="1">
              <w:r w:rsidRPr="00543504">
                <w:rPr>
                  <w:rStyle w:val="Hyperlink"/>
                  <w:rFonts w:ascii="Calibri" w:hAnsi="Calibri" w:cs="Calibri"/>
                  <w:sz w:val="22"/>
                  <w:szCs w:val="22"/>
                </w:rPr>
                <w:t>NHS</w:t>
              </w:r>
              <w:r w:rsidR="00A43807" w:rsidRPr="00543504">
                <w:rPr>
                  <w:rStyle w:val="Hyperlink"/>
                  <w:rFonts w:ascii="Calibri" w:hAnsi="Calibri" w:cs="Calibri"/>
                  <w:sz w:val="22"/>
                  <w:szCs w:val="22"/>
                </w:rPr>
                <w:t xml:space="preserve"> </w:t>
              </w:r>
              <w:r w:rsidRPr="00543504">
                <w:rPr>
                  <w:rStyle w:val="Hyperlink"/>
                  <w:rFonts w:ascii="Calibri" w:hAnsi="Calibri" w:cs="Calibri"/>
                  <w:sz w:val="22"/>
                  <w:szCs w:val="22"/>
                </w:rPr>
                <w:t>GGC Vaccine Ordering, Storage and Handling Guidelines</w:t>
              </w:r>
            </w:hyperlink>
            <w:r w:rsidRPr="00547B2E">
              <w:rPr>
                <w:rFonts w:ascii="Calibri" w:hAnsi="Calibri" w:cs="Calibri"/>
                <w:sz w:val="22"/>
                <w:szCs w:val="22"/>
              </w:rPr>
              <w:t>. All</w:t>
            </w:r>
            <w:r w:rsidRPr="00547B2E">
              <w:rPr>
                <w:rFonts w:ascii="Calibri" w:hAnsi="Calibri" w:cs="Calibri"/>
                <w:spacing w:val="-1"/>
                <w:sz w:val="22"/>
                <w:szCs w:val="22"/>
              </w:rPr>
              <w:t xml:space="preserve"> </w:t>
            </w:r>
            <w:r w:rsidRPr="00547B2E">
              <w:rPr>
                <w:rFonts w:ascii="Calibri" w:hAnsi="Calibri" w:cs="Calibri"/>
                <w:sz w:val="22"/>
                <w:szCs w:val="22"/>
              </w:rPr>
              <w:t>refrigerat</w:t>
            </w:r>
            <w:r w:rsidRPr="00547B2E">
              <w:rPr>
                <w:rFonts w:ascii="Calibri" w:hAnsi="Calibri" w:cs="Calibri"/>
                <w:spacing w:val="1"/>
                <w:sz w:val="22"/>
                <w:szCs w:val="22"/>
              </w:rPr>
              <w:t>o</w:t>
            </w:r>
            <w:r w:rsidRPr="00547B2E">
              <w:rPr>
                <w:rFonts w:ascii="Calibri" w:hAnsi="Calibri" w:cs="Calibri"/>
                <w:sz w:val="22"/>
                <w:szCs w:val="22"/>
              </w:rPr>
              <w:t xml:space="preserve">rs </w:t>
            </w:r>
            <w:r w:rsidRPr="00547B2E">
              <w:rPr>
                <w:rFonts w:ascii="Calibri" w:hAnsi="Calibri" w:cs="Calibri"/>
                <w:spacing w:val="-1"/>
                <w:sz w:val="22"/>
                <w:szCs w:val="22"/>
              </w:rPr>
              <w:t>i</w:t>
            </w:r>
            <w:r w:rsidRPr="00547B2E">
              <w:rPr>
                <w:rFonts w:ascii="Calibri" w:hAnsi="Calibri" w:cs="Calibri"/>
                <w:sz w:val="22"/>
                <w:szCs w:val="22"/>
              </w:rPr>
              <w:t xml:space="preserve">n </w:t>
            </w:r>
            <w:r w:rsidRPr="00547B2E">
              <w:rPr>
                <w:rFonts w:ascii="Calibri" w:hAnsi="Calibri" w:cs="Calibri"/>
                <w:spacing w:val="-3"/>
                <w:sz w:val="22"/>
                <w:szCs w:val="22"/>
              </w:rPr>
              <w:t>w</w:t>
            </w:r>
            <w:r w:rsidRPr="00547B2E">
              <w:rPr>
                <w:rFonts w:ascii="Calibri" w:hAnsi="Calibri" w:cs="Calibri"/>
                <w:sz w:val="22"/>
                <w:szCs w:val="22"/>
              </w:rPr>
              <w:t xml:space="preserve">hich </w:t>
            </w:r>
            <w:r w:rsidRPr="00547B2E">
              <w:rPr>
                <w:rFonts w:ascii="Calibri" w:hAnsi="Calibri" w:cs="Calibri"/>
                <w:spacing w:val="-3"/>
                <w:sz w:val="22"/>
                <w:szCs w:val="22"/>
              </w:rPr>
              <w:t>v</w:t>
            </w:r>
            <w:r w:rsidRPr="00547B2E">
              <w:rPr>
                <w:rFonts w:ascii="Calibri" w:hAnsi="Calibri" w:cs="Calibri"/>
                <w:sz w:val="22"/>
                <w:szCs w:val="22"/>
              </w:rPr>
              <w:t>accin</w:t>
            </w:r>
            <w:r w:rsidRPr="00547B2E">
              <w:rPr>
                <w:rFonts w:ascii="Calibri" w:hAnsi="Calibri" w:cs="Calibri"/>
                <w:spacing w:val="1"/>
                <w:sz w:val="22"/>
                <w:szCs w:val="22"/>
              </w:rPr>
              <w:t>e</w:t>
            </w:r>
            <w:r w:rsidRPr="00547B2E">
              <w:rPr>
                <w:rFonts w:ascii="Calibri" w:hAnsi="Calibri" w:cs="Calibri"/>
                <w:sz w:val="22"/>
                <w:szCs w:val="22"/>
              </w:rPr>
              <w:t xml:space="preserve">s </w:t>
            </w:r>
            <w:r w:rsidRPr="00547B2E">
              <w:rPr>
                <w:rFonts w:ascii="Calibri" w:hAnsi="Calibri" w:cs="Calibri"/>
                <w:spacing w:val="1"/>
                <w:sz w:val="22"/>
                <w:szCs w:val="22"/>
              </w:rPr>
              <w:t>a</w:t>
            </w:r>
            <w:r w:rsidRPr="00547B2E">
              <w:rPr>
                <w:rFonts w:ascii="Calibri" w:hAnsi="Calibri" w:cs="Calibri"/>
                <w:sz w:val="22"/>
                <w:szCs w:val="22"/>
              </w:rPr>
              <w:t>re st</w:t>
            </w:r>
            <w:r w:rsidRPr="00547B2E">
              <w:rPr>
                <w:rFonts w:ascii="Calibri" w:hAnsi="Calibri" w:cs="Calibri"/>
                <w:spacing w:val="1"/>
                <w:sz w:val="22"/>
                <w:szCs w:val="22"/>
              </w:rPr>
              <w:t>o</w:t>
            </w:r>
            <w:r w:rsidRPr="00547B2E">
              <w:rPr>
                <w:rFonts w:ascii="Calibri" w:hAnsi="Calibri" w:cs="Calibri"/>
                <w:sz w:val="22"/>
                <w:szCs w:val="22"/>
              </w:rPr>
              <w:t>red are required to ha</w:t>
            </w:r>
            <w:r w:rsidRPr="00547B2E">
              <w:rPr>
                <w:rFonts w:ascii="Calibri" w:hAnsi="Calibri" w:cs="Calibri"/>
                <w:spacing w:val="-3"/>
                <w:sz w:val="22"/>
                <w:szCs w:val="22"/>
              </w:rPr>
              <w:t>v</w:t>
            </w:r>
            <w:r w:rsidRPr="00547B2E">
              <w:rPr>
                <w:rFonts w:ascii="Calibri" w:hAnsi="Calibri" w:cs="Calibri"/>
                <w:sz w:val="22"/>
                <w:szCs w:val="22"/>
              </w:rPr>
              <w:t>e a</w:t>
            </w:r>
            <w:r w:rsidRPr="00547B2E">
              <w:rPr>
                <w:rFonts w:ascii="Calibri" w:hAnsi="Calibri" w:cs="Calibri"/>
                <w:spacing w:val="-1"/>
                <w:sz w:val="22"/>
                <w:szCs w:val="22"/>
              </w:rPr>
              <w:t xml:space="preserve"> </w:t>
            </w:r>
            <w:r w:rsidRPr="00547B2E">
              <w:rPr>
                <w:rFonts w:ascii="Calibri" w:hAnsi="Calibri" w:cs="Calibri"/>
                <w:spacing w:val="1"/>
                <w:sz w:val="22"/>
                <w:szCs w:val="22"/>
              </w:rPr>
              <w:t>m</w:t>
            </w:r>
            <w:r w:rsidRPr="00547B2E">
              <w:rPr>
                <w:rFonts w:ascii="Calibri" w:hAnsi="Calibri" w:cs="Calibri"/>
                <w:sz w:val="22"/>
                <w:szCs w:val="22"/>
              </w:rPr>
              <w:t>a</w:t>
            </w:r>
            <w:r w:rsidRPr="00547B2E">
              <w:rPr>
                <w:rFonts w:ascii="Calibri" w:hAnsi="Calibri" w:cs="Calibri"/>
                <w:spacing w:val="-3"/>
                <w:sz w:val="22"/>
                <w:szCs w:val="22"/>
              </w:rPr>
              <w:t>x</w:t>
            </w:r>
            <w:r w:rsidRPr="00547B2E">
              <w:rPr>
                <w:rFonts w:ascii="Calibri" w:hAnsi="Calibri" w:cs="Calibri"/>
                <w:sz w:val="22"/>
                <w:szCs w:val="22"/>
              </w:rPr>
              <w:t>imum/</w:t>
            </w:r>
            <w:r w:rsidRPr="00547B2E">
              <w:rPr>
                <w:rFonts w:ascii="Calibri" w:hAnsi="Calibri" w:cs="Calibri"/>
                <w:spacing w:val="1"/>
                <w:sz w:val="22"/>
                <w:szCs w:val="22"/>
              </w:rPr>
              <w:t>m</w:t>
            </w:r>
            <w:r w:rsidRPr="00547B2E">
              <w:rPr>
                <w:rFonts w:ascii="Calibri" w:hAnsi="Calibri" w:cs="Calibri"/>
                <w:sz w:val="22"/>
                <w:szCs w:val="22"/>
              </w:rPr>
              <w:t>inimum t</w:t>
            </w:r>
            <w:r w:rsidRPr="00547B2E">
              <w:rPr>
                <w:rFonts w:ascii="Calibri" w:hAnsi="Calibri" w:cs="Calibri"/>
                <w:spacing w:val="-1"/>
                <w:sz w:val="22"/>
                <w:szCs w:val="22"/>
              </w:rPr>
              <w:t>h</w:t>
            </w:r>
            <w:r w:rsidRPr="00547B2E">
              <w:rPr>
                <w:rFonts w:ascii="Calibri" w:hAnsi="Calibri" w:cs="Calibri"/>
                <w:sz w:val="22"/>
                <w:szCs w:val="22"/>
              </w:rPr>
              <w:t>ermo</w:t>
            </w:r>
            <w:r w:rsidRPr="00547B2E">
              <w:rPr>
                <w:rFonts w:ascii="Calibri" w:hAnsi="Calibri" w:cs="Calibri"/>
                <w:spacing w:val="1"/>
                <w:sz w:val="22"/>
                <w:szCs w:val="22"/>
              </w:rPr>
              <w:t>m</w:t>
            </w:r>
            <w:r w:rsidRPr="00547B2E">
              <w:rPr>
                <w:rFonts w:ascii="Calibri" w:hAnsi="Calibri" w:cs="Calibri"/>
                <w:sz w:val="22"/>
                <w:szCs w:val="22"/>
              </w:rPr>
              <w:t>et</w:t>
            </w:r>
            <w:r w:rsidRPr="00547B2E">
              <w:rPr>
                <w:rFonts w:ascii="Calibri" w:hAnsi="Calibri" w:cs="Calibri"/>
                <w:spacing w:val="1"/>
                <w:sz w:val="22"/>
                <w:szCs w:val="22"/>
              </w:rPr>
              <w:t>e</w:t>
            </w:r>
            <w:r w:rsidRPr="00547B2E">
              <w:rPr>
                <w:rFonts w:ascii="Calibri" w:hAnsi="Calibri" w:cs="Calibri"/>
                <w:spacing w:val="-4"/>
                <w:sz w:val="22"/>
                <w:szCs w:val="22"/>
              </w:rPr>
              <w:t>r</w:t>
            </w:r>
            <w:r w:rsidRPr="00547B2E">
              <w:rPr>
                <w:rFonts w:ascii="Calibri" w:hAnsi="Calibri" w:cs="Calibri"/>
                <w:sz w:val="22"/>
                <w:szCs w:val="22"/>
              </w:rPr>
              <w:t xml:space="preserve">. </w:t>
            </w:r>
            <w:r w:rsidRPr="00547B2E">
              <w:rPr>
                <w:rFonts w:ascii="Calibri" w:hAnsi="Calibri" w:cs="Calibri"/>
                <w:b/>
                <w:sz w:val="22"/>
                <w:szCs w:val="22"/>
              </w:rPr>
              <w:t>Re</w:t>
            </w:r>
            <w:r w:rsidRPr="00547B2E">
              <w:rPr>
                <w:rFonts w:ascii="Calibri" w:hAnsi="Calibri" w:cs="Calibri"/>
                <w:b/>
                <w:spacing w:val="1"/>
                <w:sz w:val="22"/>
                <w:szCs w:val="22"/>
              </w:rPr>
              <w:t>a</w:t>
            </w:r>
            <w:r w:rsidRPr="00547B2E">
              <w:rPr>
                <w:rFonts w:ascii="Calibri" w:hAnsi="Calibri" w:cs="Calibri"/>
                <w:b/>
                <w:sz w:val="22"/>
                <w:szCs w:val="22"/>
              </w:rPr>
              <w:t>d</w:t>
            </w:r>
            <w:r w:rsidRPr="00547B2E">
              <w:rPr>
                <w:rFonts w:ascii="Calibri" w:hAnsi="Calibri" w:cs="Calibri"/>
                <w:b/>
                <w:spacing w:val="-3"/>
                <w:sz w:val="22"/>
                <w:szCs w:val="22"/>
              </w:rPr>
              <w:t>i</w:t>
            </w:r>
            <w:r w:rsidRPr="00547B2E">
              <w:rPr>
                <w:rFonts w:ascii="Calibri" w:hAnsi="Calibri" w:cs="Calibri"/>
                <w:b/>
                <w:sz w:val="22"/>
                <w:szCs w:val="22"/>
              </w:rPr>
              <w:t xml:space="preserve">ngs </w:t>
            </w:r>
            <w:r w:rsidRPr="00547B2E">
              <w:rPr>
                <w:rFonts w:ascii="Calibri" w:hAnsi="Calibri" w:cs="Calibri"/>
                <w:b/>
                <w:spacing w:val="1"/>
                <w:sz w:val="22"/>
                <w:szCs w:val="22"/>
              </w:rPr>
              <w:t>a</w:t>
            </w:r>
            <w:r w:rsidRPr="00547B2E">
              <w:rPr>
                <w:rFonts w:ascii="Calibri" w:hAnsi="Calibri" w:cs="Calibri"/>
                <w:b/>
                <w:sz w:val="22"/>
                <w:szCs w:val="22"/>
              </w:rPr>
              <w:t xml:space="preserve">re to </w:t>
            </w:r>
            <w:r w:rsidRPr="00547B2E">
              <w:rPr>
                <w:rFonts w:ascii="Calibri" w:hAnsi="Calibri" w:cs="Calibri"/>
                <w:b/>
                <w:spacing w:val="1"/>
                <w:sz w:val="22"/>
                <w:szCs w:val="22"/>
              </w:rPr>
              <w:t>b</w:t>
            </w:r>
            <w:r w:rsidRPr="00547B2E">
              <w:rPr>
                <w:rFonts w:ascii="Calibri" w:hAnsi="Calibri" w:cs="Calibri"/>
                <w:b/>
                <w:sz w:val="22"/>
                <w:szCs w:val="22"/>
              </w:rPr>
              <w:t xml:space="preserve">e taken </w:t>
            </w:r>
            <w:r w:rsidRPr="00547B2E">
              <w:rPr>
                <w:rFonts w:ascii="Calibri" w:hAnsi="Calibri" w:cs="Calibri"/>
                <w:b/>
                <w:spacing w:val="-1"/>
                <w:sz w:val="22"/>
                <w:szCs w:val="22"/>
              </w:rPr>
              <w:t>a</w:t>
            </w:r>
            <w:r w:rsidRPr="00547B2E">
              <w:rPr>
                <w:rFonts w:ascii="Calibri" w:hAnsi="Calibri" w:cs="Calibri"/>
                <w:b/>
                <w:sz w:val="22"/>
                <w:szCs w:val="22"/>
              </w:rPr>
              <w:t xml:space="preserve">nd recorded </w:t>
            </w:r>
            <w:r w:rsidRPr="00547B2E">
              <w:rPr>
                <w:rFonts w:ascii="Calibri" w:hAnsi="Calibri" w:cs="Calibri"/>
                <w:b/>
                <w:spacing w:val="2"/>
                <w:sz w:val="22"/>
                <w:szCs w:val="22"/>
              </w:rPr>
              <w:t>f</w:t>
            </w:r>
            <w:r w:rsidRPr="00547B2E">
              <w:rPr>
                <w:rFonts w:ascii="Calibri" w:hAnsi="Calibri" w:cs="Calibri"/>
                <w:b/>
                <w:sz w:val="22"/>
                <w:szCs w:val="22"/>
              </w:rPr>
              <w:t>r</w:t>
            </w:r>
            <w:r w:rsidRPr="00547B2E">
              <w:rPr>
                <w:rFonts w:ascii="Calibri" w:hAnsi="Calibri" w:cs="Calibri"/>
                <w:b/>
                <w:spacing w:val="-3"/>
                <w:sz w:val="22"/>
                <w:szCs w:val="22"/>
              </w:rPr>
              <w:t>o</w:t>
            </w:r>
            <w:r w:rsidRPr="00547B2E">
              <w:rPr>
                <w:rFonts w:ascii="Calibri" w:hAnsi="Calibri" w:cs="Calibri"/>
                <w:b/>
                <w:sz w:val="22"/>
                <w:szCs w:val="22"/>
              </w:rPr>
              <w:t>m</w:t>
            </w:r>
            <w:r w:rsidRPr="00547B2E">
              <w:rPr>
                <w:rFonts w:ascii="Calibri" w:hAnsi="Calibri" w:cs="Calibri"/>
                <w:b/>
                <w:spacing w:val="-1"/>
                <w:sz w:val="22"/>
                <w:szCs w:val="22"/>
              </w:rPr>
              <w:t xml:space="preserve"> </w:t>
            </w:r>
            <w:r w:rsidRPr="00547B2E">
              <w:rPr>
                <w:rFonts w:ascii="Calibri" w:hAnsi="Calibri" w:cs="Calibri"/>
                <w:b/>
                <w:sz w:val="22"/>
                <w:szCs w:val="22"/>
              </w:rPr>
              <w:t>the t</w:t>
            </w:r>
            <w:r w:rsidRPr="00547B2E">
              <w:rPr>
                <w:rFonts w:ascii="Calibri" w:hAnsi="Calibri" w:cs="Calibri"/>
                <w:b/>
                <w:spacing w:val="1"/>
                <w:sz w:val="22"/>
                <w:szCs w:val="22"/>
              </w:rPr>
              <w:t>h</w:t>
            </w:r>
            <w:r w:rsidRPr="00547B2E">
              <w:rPr>
                <w:rFonts w:ascii="Calibri" w:hAnsi="Calibri" w:cs="Calibri"/>
                <w:b/>
                <w:sz w:val="22"/>
                <w:szCs w:val="22"/>
              </w:rPr>
              <w:t>ermo</w:t>
            </w:r>
            <w:r w:rsidRPr="00547B2E">
              <w:rPr>
                <w:rFonts w:ascii="Calibri" w:hAnsi="Calibri" w:cs="Calibri"/>
                <w:b/>
                <w:spacing w:val="-1"/>
                <w:sz w:val="22"/>
                <w:szCs w:val="22"/>
              </w:rPr>
              <w:t>m</w:t>
            </w:r>
            <w:r w:rsidRPr="00547B2E">
              <w:rPr>
                <w:rFonts w:ascii="Calibri" w:hAnsi="Calibri" w:cs="Calibri"/>
                <w:b/>
                <w:sz w:val="22"/>
                <w:szCs w:val="22"/>
              </w:rPr>
              <w:t>et</w:t>
            </w:r>
            <w:r w:rsidRPr="00547B2E">
              <w:rPr>
                <w:rFonts w:ascii="Calibri" w:hAnsi="Calibri" w:cs="Calibri"/>
                <w:b/>
                <w:spacing w:val="1"/>
                <w:sz w:val="22"/>
                <w:szCs w:val="22"/>
              </w:rPr>
              <w:t>e</w:t>
            </w:r>
            <w:r w:rsidRPr="00547B2E">
              <w:rPr>
                <w:rFonts w:ascii="Calibri" w:hAnsi="Calibri" w:cs="Calibri"/>
                <w:b/>
                <w:sz w:val="22"/>
                <w:szCs w:val="22"/>
              </w:rPr>
              <w:t>r</w:t>
            </w:r>
            <w:r w:rsidRPr="00547B2E">
              <w:rPr>
                <w:rFonts w:ascii="Calibri" w:hAnsi="Calibri" w:cs="Calibri"/>
                <w:b/>
                <w:spacing w:val="-3"/>
                <w:sz w:val="22"/>
                <w:szCs w:val="22"/>
              </w:rPr>
              <w:t xml:space="preserve"> </w:t>
            </w:r>
            <w:r w:rsidRPr="00547B2E">
              <w:rPr>
                <w:rFonts w:ascii="Calibri" w:hAnsi="Calibri" w:cs="Calibri"/>
                <w:b/>
                <w:sz w:val="22"/>
                <w:szCs w:val="22"/>
              </w:rPr>
              <w:t>on all</w:t>
            </w:r>
            <w:r w:rsidRPr="00547B2E">
              <w:rPr>
                <w:rFonts w:ascii="Calibri" w:hAnsi="Calibri" w:cs="Calibri"/>
                <w:b/>
                <w:spacing w:val="-1"/>
                <w:sz w:val="22"/>
                <w:szCs w:val="22"/>
              </w:rPr>
              <w:t xml:space="preserve"> </w:t>
            </w:r>
            <w:r w:rsidRPr="00547B2E">
              <w:rPr>
                <w:rFonts w:ascii="Calibri" w:hAnsi="Calibri" w:cs="Calibri"/>
                <w:b/>
                <w:spacing w:val="-3"/>
                <w:sz w:val="22"/>
                <w:szCs w:val="22"/>
              </w:rPr>
              <w:t>w</w:t>
            </w:r>
            <w:r w:rsidRPr="00547B2E">
              <w:rPr>
                <w:rFonts w:ascii="Calibri" w:hAnsi="Calibri" w:cs="Calibri"/>
                <w:b/>
                <w:sz w:val="22"/>
                <w:szCs w:val="22"/>
              </w:rPr>
              <w:t>o</w:t>
            </w:r>
            <w:r w:rsidRPr="00547B2E">
              <w:rPr>
                <w:rFonts w:ascii="Calibri" w:hAnsi="Calibri" w:cs="Calibri"/>
                <w:b/>
                <w:spacing w:val="1"/>
                <w:sz w:val="22"/>
                <w:szCs w:val="22"/>
              </w:rPr>
              <w:t>r</w:t>
            </w:r>
            <w:r w:rsidRPr="00547B2E">
              <w:rPr>
                <w:rFonts w:ascii="Calibri" w:hAnsi="Calibri" w:cs="Calibri"/>
                <w:b/>
                <w:sz w:val="22"/>
                <w:szCs w:val="22"/>
              </w:rPr>
              <w:t>king</w:t>
            </w:r>
            <w:r w:rsidRPr="00547B2E">
              <w:rPr>
                <w:rFonts w:ascii="Calibri" w:hAnsi="Calibri" w:cs="Calibri"/>
                <w:b/>
                <w:spacing w:val="-1"/>
                <w:sz w:val="22"/>
                <w:szCs w:val="22"/>
              </w:rPr>
              <w:t xml:space="preserve"> </w:t>
            </w:r>
            <w:r w:rsidRPr="00547B2E">
              <w:rPr>
                <w:rFonts w:ascii="Calibri" w:hAnsi="Calibri" w:cs="Calibri"/>
                <w:b/>
                <w:spacing w:val="1"/>
                <w:sz w:val="22"/>
                <w:szCs w:val="22"/>
              </w:rPr>
              <w:t>d</w:t>
            </w:r>
            <w:r w:rsidRPr="00547B2E">
              <w:rPr>
                <w:rFonts w:ascii="Calibri" w:hAnsi="Calibri" w:cs="Calibri"/>
                <w:b/>
                <w:sz w:val="22"/>
                <w:szCs w:val="22"/>
              </w:rPr>
              <w:t>a</w:t>
            </w:r>
            <w:r w:rsidRPr="00547B2E">
              <w:rPr>
                <w:rFonts w:ascii="Calibri" w:hAnsi="Calibri" w:cs="Calibri"/>
                <w:b/>
                <w:spacing w:val="-3"/>
                <w:sz w:val="22"/>
                <w:szCs w:val="22"/>
              </w:rPr>
              <w:t>y</w:t>
            </w:r>
            <w:r w:rsidRPr="00547B2E">
              <w:rPr>
                <w:rFonts w:ascii="Calibri" w:hAnsi="Calibri" w:cs="Calibri"/>
                <w:b/>
                <w:sz w:val="22"/>
                <w:szCs w:val="22"/>
              </w:rPr>
              <w:t>s</w:t>
            </w:r>
            <w:r w:rsidR="00A43807">
              <w:rPr>
                <w:rFonts w:ascii="Calibri" w:hAnsi="Calibri" w:cs="Calibri"/>
                <w:b/>
                <w:sz w:val="22"/>
                <w:szCs w:val="22"/>
              </w:rPr>
              <w:t xml:space="preserve"> in line with GPhC regulations</w:t>
            </w:r>
            <w:r w:rsidRPr="00547B2E">
              <w:rPr>
                <w:rFonts w:ascii="Calibri" w:hAnsi="Calibri" w:cs="Calibri"/>
                <w:sz w:val="22"/>
                <w:szCs w:val="22"/>
              </w:rPr>
              <w:t>.</w:t>
            </w:r>
            <w:r w:rsidRPr="00547B2E">
              <w:rPr>
                <w:rFonts w:ascii="Calibri" w:hAnsi="Calibri" w:cs="Calibri"/>
                <w:spacing w:val="4"/>
                <w:sz w:val="22"/>
                <w:szCs w:val="22"/>
              </w:rPr>
              <w:t xml:space="preserve"> NHS</w:t>
            </w:r>
            <w:r w:rsidR="00C84B81">
              <w:rPr>
                <w:rFonts w:ascii="Calibri" w:hAnsi="Calibri" w:cs="Calibri"/>
                <w:spacing w:val="4"/>
                <w:sz w:val="22"/>
                <w:szCs w:val="22"/>
              </w:rPr>
              <w:t xml:space="preserve"> </w:t>
            </w:r>
            <w:r w:rsidRPr="00547B2E">
              <w:rPr>
                <w:rFonts w:ascii="Calibri" w:hAnsi="Calibri" w:cs="Calibri"/>
                <w:spacing w:val="4"/>
                <w:sz w:val="22"/>
                <w:szCs w:val="22"/>
              </w:rPr>
              <w:t xml:space="preserve">GGC recommends annual servicing of any fridge used for vaccine storage. </w:t>
            </w:r>
            <w:r w:rsidRPr="00547B2E">
              <w:rPr>
                <w:rFonts w:ascii="Calibri" w:hAnsi="Calibri" w:cs="Calibri"/>
                <w:spacing w:val="1"/>
                <w:sz w:val="22"/>
                <w:szCs w:val="22"/>
              </w:rPr>
              <w:t>T</w:t>
            </w:r>
            <w:r w:rsidRPr="00547B2E">
              <w:rPr>
                <w:rFonts w:ascii="Calibri" w:hAnsi="Calibri" w:cs="Calibri"/>
                <w:sz w:val="22"/>
                <w:szCs w:val="22"/>
              </w:rPr>
              <w:t>he vaccin</w:t>
            </w:r>
            <w:r w:rsidRPr="00547B2E">
              <w:rPr>
                <w:rFonts w:ascii="Calibri" w:hAnsi="Calibri" w:cs="Calibri"/>
                <w:spacing w:val="1"/>
                <w:sz w:val="22"/>
                <w:szCs w:val="22"/>
              </w:rPr>
              <w:t>e</w:t>
            </w:r>
            <w:r w:rsidRPr="00547B2E">
              <w:rPr>
                <w:rFonts w:ascii="Calibri" w:hAnsi="Calibri" w:cs="Calibri"/>
                <w:sz w:val="22"/>
                <w:szCs w:val="22"/>
              </w:rPr>
              <w:t>s s</w:t>
            </w:r>
            <w:r w:rsidRPr="00547B2E">
              <w:rPr>
                <w:rFonts w:ascii="Calibri" w:hAnsi="Calibri" w:cs="Calibri"/>
                <w:spacing w:val="-1"/>
                <w:sz w:val="22"/>
                <w:szCs w:val="22"/>
              </w:rPr>
              <w:t>h</w:t>
            </w:r>
            <w:r w:rsidRPr="00547B2E">
              <w:rPr>
                <w:rFonts w:ascii="Calibri" w:hAnsi="Calibri" w:cs="Calibri"/>
                <w:sz w:val="22"/>
                <w:szCs w:val="22"/>
              </w:rPr>
              <w:t xml:space="preserve">ould not be used </w:t>
            </w:r>
            <w:r w:rsidRPr="00547B2E">
              <w:rPr>
                <w:rFonts w:ascii="Calibri" w:hAnsi="Calibri" w:cs="Calibri"/>
                <w:spacing w:val="-1"/>
                <w:sz w:val="22"/>
                <w:szCs w:val="22"/>
              </w:rPr>
              <w:t>a</w:t>
            </w:r>
            <w:r w:rsidRPr="00547B2E">
              <w:rPr>
                <w:rFonts w:ascii="Calibri" w:hAnsi="Calibri" w:cs="Calibri"/>
                <w:spacing w:val="2"/>
                <w:sz w:val="22"/>
                <w:szCs w:val="22"/>
              </w:rPr>
              <w:t>f</w:t>
            </w:r>
            <w:r w:rsidRPr="00547B2E">
              <w:rPr>
                <w:rFonts w:ascii="Calibri" w:hAnsi="Calibri" w:cs="Calibri"/>
                <w:sz w:val="22"/>
                <w:szCs w:val="22"/>
              </w:rPr>
              <w:t xml:space="preserve">ter the </w:t>
            </w:r>
            <w:r w:rsidRPr="00547B2E">
              <w:rPr>
                <w:rFonts w:ascii="Calibri" w:hAnsi="Calibri" w:cs="Calibri"/>
                <w:spacing w:val="-1"/>
                <w:sz w:val="22"/>
                <w:szCs w:val="22"/>
              </w:rPr>
              <w:t>e</w:t>
            </w:r>
            <w:r w:rsidRPr="00547B2E">
              <w:rPr>
                <w:rFonts w:ascii="Calibri" w:hAnsi="Calibri" w:cs="Calibri"/>
                <w:spacing w:val="-3"/>
                <w:sz w:val="22"/>
                <w:szCs w:val="22"/>
              </w:rPr>
              <w:t>x</w:t>
            </w:r>
            <w:r w:rsidRPr="00547B2E">
              <w:rPr>
                <w:rFonts w:ascii="Calibri" w:hAnsi="Calibri" w:cs="Calibri"/>
                <w:sz w:val="22"/>
                <w:szCs w:val="22"/>
              </w:rPr>
              <w:t>pi</w:t>
            </w:r>
            <w:r w:rsidRPr="00547B2E">
              <w:rPr>
                <w:rFonts w:ascii="Calibri" w:hAnsi="Calibri" w:cs="Calibri"/>
                <w:spacing w:val="4"/>
                <w:sz w:val="22"/>
                <w:szCs w:val="22"/>
              </w:rPr>
              <w:t>r</w:t>
            </w:r>
            <w:r w:rsidRPr="00547B2E">
              <w:rPr>
                <w:rFonts w:ascii="Calibri" w:hAnsi="Calibri" w:cs="Calibri"/>
                <w:sz w:val="22"/>
                <w:szCs w:val="22"/>
              </w:rPr>
              <w:t>y</w:t>
            </w:r>
            <w:r w:rsidRPr="00547B2E">
              <w:rPr>
                <w:rFonts w:ascii="Calibri" w:hAnsi="Calibri" w:cs="Calibri"/>
                <w:spacing w:val="-3"/>
                <w:sz w:val="22"/>
                <w:szCs w:val="22"/>
              </w:rPr>
              <w:t xml:space="preserve"> </w:t>
            </w:r>
            <w:r w:rsidRPr="00547B2E">
              <w:rPr>
                <w:rFonts w:ascii="Calibri" w:hAnsi="Calibri" w:cs="Calibri"/>
                <w:spacing w:val="1"/>
                <w:sz w:val="22"/>
                <w:szCs w:val="22"/>
              </w:rPr>
              <w:t>d</w:t>
            </w:r>
            <w:r w:rsidRPr="00547B2E">
              <w:rPr>
                <w:rFonts w:ascii="Calibri" w:hAnsi="Calibri" w:cs="Calibri"/>
                <w:sz w:val="22"/>
                <w:szCs w:val="22"/>
              </w:rPr>
              <w:t>ate</w:t>
            </w:r>
            <w:r w:rsidRPr="00547B2E">
              <w:rPr>
                <w:rFonts w:ascii="Calibri" w:hAnsi="Calibri" w:cs="Calibri"/>
                <w:spacing w:val="1"/>
                <w:sz w:val="22"/>
                <w:szCs w:val="22"/>
              </w:rPr>
              <w:t xml:space="preserve"> </w:t>
            </w:r>
            <w:r w:rsidRPr="00547B2E">
              <w:rPr>
                <w:rFonts w:ascii="Calibri" w:hAnsi="Calibri" w:cs="Calibri"/>
                <w:sz w:val="22"/>
                <w:szCs w:val="22"/>
              </w:rPr>
              <w:t>s</w:t>
            </w:r>
            <w:r w:rsidRPr="00547B2E">
              <w:rPr>
                <w:rFonts w:ascii="Calibri" w:hAnsi="Calibri" w:cs="Calibri"/>
                <w:spacing w:val="1"/>
                <w:sz w:val="22"/>
                <w:szCs w:val="22"/>
              </w:rPr>
              <w:t>h</w:t>
            </w:r>
            <w:r w:rsidRPr="00547B2E">
              <w:rPr>
                <w:rFonts w:ascii="Calibri" w:hAnsi="Calibri" w:cs="Calibri"/>
                <w:sz w:val="22"/>
                <w:szCs w:val="22"/>
              </w:rPr>
              <w:t>o</w:t>
            </w:r>
            <w:r w:rsidRPr="00547B2E">
              <w:rPr>
                <w:rFonts w:ascii="Calibri" w:hAnsi="Calibri" w:cs="Calibri"/>
                <w:spacing w:val="-3"/>
                <w:sz w:val="22"/>
                <w:szCs w:val="22"/>
              </w:rPr>
              <w:t>w</w:t>
            </w:r>
            <w:r w:rsidRPr="00547B2E">
              <w:rPr>
                <w:rFonts w:ascii="Calibri" w:hAnsi="Calibri" w:cs="Calibri"/>
                <w:sz w:val="22"/>
                <w:szCs w:val="22"/>
              </w:rPr>
              <w:t xml:space="preserve">n </w:t>
            </w:r>
            <w:r w:rsidRPr="00547B2E">
              <w:rPr>
                <w:rFonts w:ascii="Calibri" w:hAnsi="Calibri" w:cs="Calibri"/>
                <w:spacing w:val="-1"/>
                <w:sz w:val="22"/>
                <w:szCs w:val="22"/>
              </w:rPr>
              <w:t>o</w:t>
            </w:r>
            <w:r w:rsidRPr="00547B2E">
              <w:rPr>
                <w:rFonts w:ascii="Calibri" w:hAnsi="Calibri" w:cs="Calibri"/>
                <w:sz w:val="22"/>
                <w:szCs w:val="22"/>
              </w:rPr>
              <w:t xml:space="preserve">n the </w:t>
            </w:r>
            <w:r w:rsidRPr="00547B2E">
              <w:rPr>
                <w:rFonts w:ascii="Calibri" w:hAnsi="Calibri" w:cs="Calibri"/>
                <w:spacing w:val="1"/>
                <w:sz w:val="22"/>
                <w:szCs w:val="22"/>
              </w:rPr>
              <w:t>p</w:t>
            </w:r>
            <w:r w:rsidRPr="00547B2E">
              <w:rPr>
                <w:rFonts w:ascii="Calibri" w:hAnsi="Calibri" w:cs="Calibri"/>
                <w:sz w:val="22"/>
                <w:szCs w:val="22"/>
              </w:rPr>
              <w:t>roduc</w:t>
            </w:r>
            <w:r w:rsidRPr="00547B2E">
              <w:rPr>
                <w:rFonts w:ascii="Calibri" w:hAnsi="Calibri" w:cs="Calibri"/>
                <w:spacing w:val="4"/>
                <w:sz w:val="22"/>
                <w:szCs w:val="22"/>
              </w:rPr>
              <w:t>t</w:t>
            </w:r>
            <w:r w:rsidRPr="00547B2E">
              <w:rPr>
                <w:rFonts w:ascii="Calibri" w:hAnsi="Calibri" w:cs="Calibri"/>
                <w:sz w:val="22"/>
                <w:szCs w:val="22"/>
              </w:rPr>
              <w:t xml:space="preserve">. If a vaccine or cold chain incident occurs the Health </w:t>
            </w:r>
            <w:hyperlink r:id="rId20" w:history="1">
              <w:r w:rsidRPr="00A43807">
                <w:rPr>
                  <w:rStyle w:val="Hyperlink"/>
                  <w:rFonts w:ascii="Calibri" w:hAnsi="Calibri" w:cs="Calibri"/>
                  <w:sz w:val="22"/>
                  <w:szCs w:val="22"/>
                </w:rPr>
                <w:t>Protection Scotland Vaccine Incident Guidance</w:t>
              </w:r>
            </w:hyperlink>
            <w:r w:rsidRPr="00547B2E">
              <w:rPr>
                <w:rFonts w:ascii="Calibri" w:hAnsi="Calibri" w:cs="Calibri"/>
                <w:sz w:val="22"/>
                <w:szCs w:val="22"/>
              </w:rPr>
              <w:t xml:space="preserve"> should be follo</w:t>
            </w:r>
            <w:r w:rsidR="00A43807">
              <w:rPr>
                <w:rFonts w:ascii="Calibri" w:hAnsi="Calibri" w:cs="Calibri"/>
                <w:sz w:val="22"/>
                <w:szCs w:val="22"/>
              </w:rPr>
              <w:t>wed.</w:t>
            </w:r>
          </w:p>
          <w:p w14:paraId="1328277B" w14:textId="77777777" w:rsidR="00A43807" w:rsidRPr="00547B2E" w:rsidRDefault="00A43807" w:rsidP="006F0546">
            <w:pPr>
              <w:pStyle w:val="BodyText"/>
              <w:numPr>
                <w:ilvl w:val="0"/>
                <w:numId w:val="0"/>
              </w:numPr>
              <w:tabs>
                <w:tab w:val="clear" w:pos="833"/>
              </w:tabs>
              <w:rPr>
                <w:rFonts w:ascii="Calibri" w:hAnsi="Calibri" w:cs="Calibri"/>
                <w:sz w:val="22"/>
                <w:szCs w:val="22"/>
              </w:rPr>
            </w:pPr>
          </w:p>
        </w:tc>
      </w:tr>
      <w:tr w:rsidR="000807BC" w:rsidRPr="00547B2E" w14:paraId="37A0F5CA" w14:textId="77777777" w:rsidTr="004D68F3">
        <w:tc>
          <w:tcPr>
            <w:tcW w:w="709" w:type="dxa"/>
            <w:tcBorders>
              <w:top w:val="single" w:sz="4" w:space="0" w:color="auto"/>
              <w:left w:val="single" w:sz="4" w:space="0" w:color="auto"/>
              <w:bottom w:val="single" w:sz="4" w:space="0" w:color="auto"/>
              <w:right w:val="single" w:sz="4" w:space="0" w:color="auto"/>
            </w:tcBorders>
            <w:shd w:val="clear" w:color="auto" w:fill="auto"/>
          </w:tcPr>
          <w:p w14:paraId="5F916F1B" w14:textId="77777777" w:rsidR="000807BC" w:rsidRPr="00547B2E" w:rsidRDefault="000807BC" w:rsidP="000807BC">
            <w:pPr>
              <w:jc w:val="both"/>
              <w:rPr>
                <w:rFonts w:cs="Calibri"/>
              </w:rPr>
            </w:pPr>
            <w:r w:rsidRPr="00547B2E">
              <w:rPr>
                <w:rFonts w:cs="Calibri"/>
              </w:rPr>
              <w:t>5.6</w:t>
            </w:r>
          </w:p>
        </w:tc>
        <w:tc>
          <w:tcPr>
            <w:tcW w:w="9322" w:type="dxa"/>
            <w:tcBorders>
              <w:top w:val="single" w:sz="4" w:space="0" w:color="auto"/>
              <w:left w:val="single" w:sz="4" w:space="0" w:color="auto"/>
              <w:bottom w:val="single" w:sz="4" w:space="0" w:color="auto"/>
              <w:right w:val="single" w:sz="4" w:space="0" w:color="auto"/>
            </w:tcBorders>
            <w:shd w:val="clear" w:color="auto" w:fill="auto"/>
          </w:tcPr>
          <w:p w14:paraId="6960399F" w14:textId="77777777" w:rsidR="000807BC" w:rsidRPr="00547B2E" w:rsidRDefault="000807BC" w:rsidP="006F0546">
            <w:pPr>
              <w:pStyle w:val="BodyText"/>
              <w:numPr>
                <w:ilvl w:val="0"/>
                <w:numId w:val="0"/>
              </w:numPr>
              <w:tabs>
                <w:tab w:val="clear" w:pos="833"/>
              </w:tabs>
              <w:rPr>
                <w:rFonts w:ascii="Calibri" w:hAnsi="Calibri" w:cs="Calibri"/>
                <w:sz w:val="22"/>
                <w:szCs w:val="22"/>
              </w:rPr>
            </w:pPr>
            <w:r w:rsidRPr="00547B2E">
              <w:rPr>
                <w:rFonts w:ascii="Calibri" w:hAnsi="Calibri" w:cs="Calibri"/>
                <w:sz w:val="22"/>
                <w:szCs w:val="22"/>
              </w:rPr>
              <w:t>Each</w:t>
            </w:r>
            <w:r w:rsidRPr="00547B2E">
              <w:rPr>
                <w:rFonts w:ascii="Calibri" w:hAnsi="Calibri" w:cs="Calibri"/>
                <w:spacing w:val="-2"/>
                <w:sz w:val="22"/>
                <w:szCs w:val="22"/>
              </w:rPr>
              <w:t xml:space="preserve"> </w:t>
            </w:r>
            <w:r w:rsidRPr="00547B2E">
              <w:rPr>
                <w:rFonts w:ascii="Calibri" w:hAnsi="Calibri" w:cs="Calibri"/>
                <w:sz w:val="22"/>
                <w:szCs w:val="22"/>
              </w:rPr>
              <w:t>pati</w:t>
            </w:r>
            <w:r w:rsidRPr="00547B2E">
              <w:rPr>
                <w:rFonts w:ascii="Calibri" w:hAnsi="Calibri" w:cs="Calibri"/>
                <w:spacing w:val="-2"/>
                <w:sz w:val="22"/>
                <w:szCs w:val="22"/>
              </w:rPr>
              <w:t>e</w:t>
            </w:r>
            <w:r w:rsidRPr="00547B2E">
              <w:rPr>
                <w:rFonts w:ascii="Calibri" w:hAnsi="Calibri" w:cs="Calibri"/>
                <w:sz w:val="22"/>
                <w:szCs w:val="22"/>
              </w:rPr>
              <w:t>nt</w:t>
            </w:r>
            <w:r w:rsidRPr="00547B2E">
              <w:rPr>
                <w:rFonts w:ascii="Calibri" w:hAnsi="Calibri" w:cs="Calibri"/>
                <w:spacing w:val="-2"/>
                <w:sz w:val="22"/>
                <w:szCs w:val="22"/>
              </w:rPr>
              <w:t xml:space="preserve"> </w:t>
            </w:r>
            <w:r w:rsidRPr="00547B2E">
              <w:rPr>
                <w:rFonts w:ascii="Calibri" w:hAnsi="Calibri" w:cs="Calibri"/>
                <w:sz w:val="22"/>
                <w:szCs w:val="22"/>
              </w:rPr>
              <w:t>being</w:t>
            </w:r>
            <w:r w:rsidRPr="00547B2E">
              <w:rPr>
                <w:rFonts w:ascii="Calibri" w:hAnsi="Calibri" w:cs="Calibri"/>
                <w:spacing w:val="-1"/>
                <w:sz w:val="22"/>
                <w:szCs w:val="22"/>
              </w:rPr>
              <w:t xml:space="preserve"> </w:t>
            </w:r>
            <w:r w:rsidRPr="00547B2E">
              <w:rPr>
                <w:rFonts w:ascii="Calibri" w:hAnsi="Calibri" w:cs="Calibri"/>
                <w:spacing w:val="1"/>
                <w:sz w:val="22"/>
                <w:szCs w:val="22"/>
              </w:rPr>
              <w:t>a</w:t>
            </w:r>
            <w:r w:rsidRPr="00547B2E">
              <w:rPr>
                <w:rFonts w:ascii="Calibri" w:hAnsi="Calibri" w:cs="Calibri"/>
                <w:spacing w:val="-2"/>
                <w:sz w:val="22"/>
                <w:szCs w:val="22"/>
              </w:rPr>
              <w:t>d</w:t>
            </w:r>
            <w:r w:rsidRPr="00547B2E">
              <w:rPr>
                <w:rFonts w:ascii="Calibri" w:hAnsi="Calibri" w:cs="Calibri"/>
                <w:spacing w:val="1"/>
                <w:sz w:val="22"/>
                <w:szCs w:val="22"/>
              </w:rPr>
              <w:t>m</w:t>
            </w:r>
            <w:r w:rsidRPr="00547B2E">
              <w:rPr>
                <w:rFonts w:ascii="Calibri" w:hAnsi="Calibri" w:cs="Calibri"/>
                <w:sz w:val="22"/>
                <w:szCs w:val="22"/>
              </w:rPr>
              <w:t>inist</w:t>
            </w:r>
            <w:r w:rsidRPr="00547B2E">
              <w:rPr>
                <w:rFonts w:ascii="Calibri" w:hAnsi="Calibri" w:cs="Calibri"/>
                <w:spacing w:val="1"/>
                <w:sz w:val="22"/>
                <w:szCs w:val="22"/>
              </w:rPr>
              <w:t>e</w:t>
            </w:r>
            <w:r w:rsidRPr="00547B2E">
              <w:rPr>
                <w:rFonts w:ascii="Calibri" w:hAnsi="Calibri" w:cs="Calibri"/>
                <w:sz w:val="22"/>
                <w:szCs w:val="22"/>
              </w:rPr>
              <w:t>r</w:t>
            </w:r>
            <w:r w:rsidRPr="00547B2E">
              <w:rPr>
                <w:rFonts w:ascii="Calibri" w:hAnsi="Calibri" w:cs="Calibri"/>
                <w:spacing w:val="-3"/>
                <w:sz w:val="22"/>
                <w:szCs w:val="22"/>
              </w:rPr>
              <w:t>e</w:t>
            </w:r>
            <w:r w:rsidRPr="00547B2E">
              <w:rPr>
                <w:rFonts w:ascii="Calibri" w:hAnsi="Calibri" w:cs="Calibri"/>
                <w:sz w:val="22"/>
                <w:szCs w:val="22"/>
              </w:rPr>
              <w:t>d a</w:t>
            </w:r>
            <w:r w:rsidRPr="00547B2E">
              <w:rPr>
                <w:rFonts w:ascii="Calibri" w:hAnsi="Calibri" w:cs="Calibri"/>
                <w:spacing w:val="1"/>
                <w:sz w:val="22"/>
                <w:szCs w:val="22"/>
              </w:rPr>
              <w:t xml:space="preserve"> </w:t>
            </w:r>
            <w:r w:rsidRPr="00547B2E">
              <w:rPr>
                <w:rFonts w:ascii="Calibri" w:hAnsi="Calibri" w:cs="Calibri"/>
                <w:spacing w:val="-2"/>
                <w:sz w:val="22"/>
                <w:szCs w:val="22"/>
              </w:rPr>
              <w:t>v</w:t>
            </w:r>
            <w:r w:rsidRPr="00547B2E">
              <w:rPr>
                <w:rFonts w:ascii="Calibri" w:hAnsi="Calibri" w:cs="Calibri"/>
                <w:sz w:val="22"/>
                <w:szCs w:val="22"/>
              </w:rPr>
              <w:t xml:space="preserve">accine </w:t>
            </w:r>
            <w:r w:rsidRPr="00547B2E">
              <w:rPr>
                <w:rFonts w:ascii="Calibri" w:hAnsi="Calibri" w:cs="Calibri"/>
                <w:spacing w:val="-3"/>
                <w:sz w:val="22"/>
                <w:szCs w:val="22"/>
              </w:rPr>
              <w:t>s</w:t>
            </w:r>
            <w:r w:rsidRPr="00547B2E">
              <w:rPr>
                <w:rFonts w:ascii="Calibri" w:hAnsi="Calibri" w:cs="Calibri"/>
                <w:sz w:val="22"/>
                <w:szCs w:val="22"/>
              </w:rPr>
              <w:t>hould</w:t>
            </w:r>
            <w:r w:rsidRPr="00547B2E">
              <w:rPr>
                <w:rFonts w:ascii="Calibri" w:hAnsi="Calibri" w:cs="Calibri"/>
                <w:spacing w:val="-1"/>
                <w:sz w:val="22"/>
                <w:szCs w:val="22"/>
              </w:rPr>
              <w:t xml:space="preserve"> </w:t>
            </w:r>
            <w:r w:rsidRPr="00547B2E">
              <w:rPr>
                <w:rFonts w:ascii="Calibri" w:hAnsi="Calibri" w:cs="Calibri"/>
                <w:sz w:val="22"/>
                <w:szCs w:val="22"/>
              </w:rPr>
              <w:t xml:space="preserve">be </w:t>
            </w:r>
            <w:r w:rsidRPr="00547B2E">
              <w:rPr>
                <w:rFonts w:ascii="Calibri" w:hAnsi="Calibri" w:cs="Calibri"/>
                <w:spacing w:val="-1"/>
                <w:sz w:val="22"/>
                <w:szCs w:val="22"/>
              </w:rPr>
              <w:t>g</w:t>
            </w:r>
            <w:r w:rsidRPr="00547B2E">
              <w:rPr>
                <w:rFonts w:ascii="Calibri" w:hAnsi="Calibri" w:cs="Calibri"/>
                <w:sz w:val="22"/>
                <w:szCs w:val="22"/>
              </w:rPr>
              <w:t>i</w:t>
            </w:r>
            <w:r w:rsidRPr="00547B2E">
              <w:rPr>
                <w:rFonts w:ascii="Calibri" w:hAnsi="Calibri" w:cs="Calibri"/>
                <w:spacing w:val="-3"/>
                <w:sz w:val="22"/>
                <w:szCs w:val="22"/>
              </w:rPr>
              <w:t>v</w:t>
            </w:r>
            <w:r w:rsidRPr="00547B2E">
              <w:rPr>
                <w:rFonts w:ascii="Calibri" w:hAnsi="Calibri" w:cs="Calibri"/>
                <w:sz w:val="22"/>
                <w:szCs w:val="22"/>
              </w:rPr>
              <w:t>en</w:t>
            </w:r>
            <w:r w:rsidRPr="00547B2E">
              <w:rPr>
                <w:rFonts w:ascii="Calibri" w:hAnsi="Calibri" w:cs="Calibri"/>
                <w:spacing w:val="2"/>
                <w:sz w:val="22"/>
                <w:szCs w:val="22"/>
              </w:rPr>
              <w:t xml:space="preserve"> </w:t>
            </w:r>
            <w:r w:rsidRPr="00547B2E">
              <w:rPr>
                <w:rFonts w:ascii="Calibri" w:hAnsi="Calibri" w:cs="Calibri"/>
                <w:sz w:val="22"/>
                <w:szCs w:val="22"/>
              </w:rPr>
              <w:t xml:space="preserve">a </w:t>
            </w:r>
            <w:r w:rsidRPr="00547B2E">
              <w:rPr>
                <w:rFonts w:ascii="Calibri" w:hAnsi="Calibri" w:cs="Calibri"/>
                <w:spacing w:val="-2"/>
                <w:sz w:val="22"/>
                <w:szCs w:val="22"/>
              </w:rPr>
              <w:t>c</w:t>
            </w:r>
            <w:r w:rsidRPr="00547B2E">
              <w:rPr>
                <w:rFonts w:ascii="Calibri" w:hAnsi="Calibri" w:cs="Calibri"/>
                <w:sz w:val="22"/>
                <w:szCs w:val="22"/>
              </w:rPr>
              <w:t>opy</w:t>
            </w:r>
            <w:r w:rsidRPr="00547B2E">
              <w:rPr>
                <w:rFonts w:ascii="Calibri" w:hAnsi="Calibri" w:cs="Calibri"/>
                <w:spacing w:val="-3"/>
                <w:sz w:val="22"/>
                <w:szCs w:val="22"/>
              </w:rPr>
              <w:t xml:space="preserve"> </w:t>
            </w:r>
            <w:r w:rsidRPr="00547B2E">
              <w:rPr>
                <w:rFonts w:ascii="Calibri" w:hAnsi="Calibri" w:cs="Calibri"/>
                <w:spacing w:val="-1"/>
                <w:sz w:val="22"/>
                <w:szCs w:val="22"/>
              </w:rPr>
              <w:t>o</w:t>
            </w:r>
            <w:r w:rsidRPr="00547B2E">
              <w:rPr>
                <w:rFonts w:ascii="Calibri" w:hAnsi="Calibri" w:cs="Calibri"/>
                <w:sz w:val="22"/>
                <w:szCs w:val="22"/>
              </w:rPr>
              <w:t>f</w:t>
            </w:r>
            <w:r w:rsidRPr="00547B2E">
              <w:rPr>
                <w:rFonts w:ascii="Calibri" w:hAnsi="Calibri" w:cs="Calibri"/>
                <w:spacing w:val="2"/>
                <w:sz w:val="22"/>
                <w:szCs w:val="22"/>
              </w:rPr>
              <w:t xml:space="preserve"> </w:t>
            </w:r>
            <w:r w:rsidRPr="00547B2E">
              <w:rPr>
                <w:rFonts w:ascii="Calibri" w:hAnsi="Calibri" w:cs="Calibri"/>
                <w:sz w:val="22"/>
                <w:szCs w:val="22"/>
              </w:rPr>
              <w:t>t</w:t>
            </w:r>
            <w:r w:rsidRPr="00547B2E">
              <w:rPr>
                <w:rFonts w:ascii="Calibri" w:hAnsi="Calibri" w:cs="Calibri"/>
                <w:spacing w:val="-2"/>
                <w:sz w:val="22"/>
                <w:szCs w:val="22"/>
              </w:rPr>
              <w:t>h</w:t>
            </w:r>
            <w:r w:rsidRPr="00547B2E">
              <w:rPr>
                <w:rFonts w:ascii="Calibri" w:hAnsi="Calibri" w:cs="Calibri"/>
                <w:sz w:val="22"/>
                <w:szCs w:val="22"/>
              </w:rPr>
              <w:t xml:space="preserve">e </w:t>
            </w:r>
            <w:r w:rsidRPr="00547B2E">
              <w:rPr>
                <w:rFonts w:ascii="Calibri" w:hAnsi="Calibri" w:cs="Calibri"/>
                <w:spacing w:val="1"/>
                <w:sz w:val="22"/>
                <w:szCs w:val="22"/>
              </w:rPr>
              <w:t>m</w:t>
            </w:r>
            <w:r w:rsidRPr="00547B2E">
              <w:rPr>
                <w:rFonts w:ascii="Calibri" w:hAnsi="Calibri" w:cs="Calibri"/>
                <w:sz w:val="22"/>
                <w:szCs w:val="22"/>
              </w:rPr>
              <w:t>a</w:t>
            </w:r>
            <w:r w:rsidRPr="00547B2E">
              <w:rPr>
                <w:rFonts w:ascii="Calibri" w:hAnsi="Calibri" w:cs="Calibri"/>
                <w:spacing w:val="-2"/>
                <w:sz w:val="22"/>
                <w:szCs w:val="22"/>
              </w:rPr>
              <w:t>nu</w:t>
            </w:r>
            <w:r w:rsidRPr="00547B2E">
              <w:rPr>
                <w:rFonts w:ascii="Calibri" w:hAnsi="Calibri" w:cs="Calibri"/>
                <w:spacing w:val="2"/>
                <w:sz w:val="22"/>
                <w:szCs w:val="22"/>
              </w:rPr>
              <w:t>f</w:t>
            </w:r>
            <w:r w:rsidRPr="00547B2E">
              <w:rPr>
                <w:rFonts w:ascii="Calibri" w:hAnsi="Calibri" w:cs="Calibri"/>
                <w:sz w:val="22"/>
                <w:szCs w:val="22"/>
              </w:rPr>
              <w:t>a</w:t>
            </w:r>
            <w:r w:rsidRPr="00547B2E">
              <w:rPr>
                <w:rFonts w:ascii="Calibri" w:hAnsi="Calibri" w:cs="Calibri"/>
                <w:spacing w:val="-3"/>
                <w:sz w:val="22"/>
                <w:szCs w:val="22"/>
              </w:rPr>
              <w:t>c</w:t>
            </w:r>
            <w:r w:rsidRPr="00547B2E">
              <w:rPr>
                <w:rFonts w:ascii="Calibri" w:hAnsi="Calibri" w:cs="Calibri"/>
                <w:sz w:val="22"/>
                <w:szCs w:val="22"/>
              </w:rPr>
              <w:t>t</w:t>
            </w:r>
            <w:r w:rsidRPr="00547B2E">
              <w:rPr>
                <w:rFonts w:ascii="Calibri" w:hAnsi="Calibri" w:cs="Calibri"/>
                <w:spacing w:val="1"/>
                <w:sz w:val="22"/>
                <w:szCs w:val="22"/>
              </w:rPr>
              <w:t>u</w:t>
            </w:r>
            <w:r w:rsidRPr="00547B2E">
              <w:rPr>
                <w:rFonts w:ascii="Calibri" w:hAnsi="Calibri" w:cs="Calibri"/>
                <w:sz w:val="22"/>
                <w:szCs w:val="22"/>
              </w:rPr>
              <w:t>r</w:t>
            </w:r>
            <w:r w:rsidRPr="00547B2E">
              <w:rPr>
                <w:rFonts w:ascii="Calibri" w:hAnsi="Calibri" w:cs="Calibri"/>
                <w:spacing w:val="1"/>
                <w:sz w:val="22"/>
                <w:szCs w:val="22"/>
              </w:rPr>
              <w:t>e</w:t>
            </w:r>
            <w:r w:rsidRPr="00547B2E">
              <w:rPr>
                <w:rFonts w:ascii="Calibri" w:hAnsi="Calibri" w:cs="Calibri"/>
                <w:spacing w:val="-1"/>
                <w:sz w:val="22"/>
                <w:szCs w:val="22"/>
              </w:rPr>
              <w:t>r</w:t>
            </w:r>
            <w:r w:rsidRPr="00547B2E">
              <w:rPr>
                <w:rFonts w:ascii="Calibri" w:hAnsi="Calibri" w:cs="Calibri"/>
                <w:sz w:val="22"/>
                <w:szCs w:val="22"/>
              </w:rPr>
              <w:t xml:space="preserve">’s </w:t>
            </w:r>
            <w:r w:rsidRPr="00547B2E">
              <w:rPr>
                <w:rFonts w:ascii="Calibri" w:hAnsi="Calibri" w:cs="Calibri"/>
                <w:spacing w:val="-1"/>
                <w:sz w:val="22"/>
                <w:szCs w:val="22"/>
              </w:rPr>
              <w:t>P</w:t>
            </w:r>
            <w:r w:rsidRPr="00547B2E">
              <w:rPr>
                <w:rFonts w:ascii="Calibri" w:hAnsi="Calibri" w:cs="Calibri"/>
                <w:sz w:val="22"/>
                <w:szCs w:val="22"/>
              </w:rPr>
              <w:t>atie</w:t>
            </w:r>
            <w:r w:rsidRPr="00547B2E">
              <w:rPr>
                <w:rFonts w:ascii="Calibri" w:hAnsi="Calibri" w:cs="Calibri"/>
                <w:spacing w:val="-2"/>
                <w:sz w:val="22"/>
                <w:szCs w:val="22"/>
              </w:rPr>
              <w:t>n</w:t>
            </w:r>
            <w:r w:rsidRPr="00547B2E">
              <w:rPr>
                <w:rFonts w:ascii="Calibri" w:hAnsi="Calibri" w:cs="Calibri"/>
                <w:sz w:val="22"/>
                <w:szCs w:val="22"/>
              </w:rPr>
              <w:t>t</w:t>
            </w:r>
            <w:r w:rsidRPr="00547B2E">
              <w:rPr>
                <w:rFonts w:ascii="Calibri" w:hAnsi="Calibri" w:cs="Calibri"/>
                <w:spacing w:val="-2"/>
                <w:sz w:val="22"/>
                <w:szCs w:val="22"/>
              </w:rPr>
              <w:t xml:space="preserve"> I</w:t>
            </w:r>
            <w:r w:rsidRPr="00547B2E">
              <w:rPr>
                <w:rFonts w:ascii="Calibri" w:hAnsi="Calibri" w:cs="Calibri"/>
                <w:sz w:val="22"/>
                <w:szCs w:val="22"/>
              </w:rPr>
              <w:t>nfor</w:t>
            </w:r>
            <w:r w:rsidRPr="00547B2E">
              <w:rPr>
                <w:rFonts w:ascii="Calibri" w:hAnsi="Calibri" w:cs="Calibri"/>
                <w:spacing w:val="-2"/>
                <w:sz w:val="22"/>
                <w:szCs w:val="22"/>
              </w:rPr>
              <w:t>m</w:t>
            </w:r>
            <w:r w:rsidRPr="00547B2E">
              <w:rPr>
                <w:rFonts w:ascii="Calibri" w:hAnsi="Calibri" w:cs="Calibri"/>
                <w:sz w:val="22"/>
                <w:szCs w:val="22"/>
              </w:rPr>
              <w:t>ation Le</w:t>
            </w:r>
            <w:r w:rsidRPr="00547B2E">
              <w:rPr>
                <w:rFonts w:ascii="Calibri" w:hAnsi="Calibri" w:cs="Calibri"/>
                <w:spacing w:val="-2"/>
                <w:sz w:val="22"/>
                <w:szCs w:val="22"/>
              </w:rPr>
              <w:t>a</w:t>
            </w:r>
            <w:r w:rsidRPr="00547B2E">
              <w:rPr>
                <w:rFonts w:ascii="Calibri" w:hAnsi="Calibri" w:cs="Calibri"/>
                <w:spacing w:val="2"/>
                <w:sz w:val="22"/>
                <w:szCs w:val="22"/>
              </w:rPr>
              <w:t>f</w:t>
            </w:r>
            <w:r w:rsidRPr="00547B2E">
              <w:rPr>
                <w:rFonts w:ascii="Calibri" w:hAnsi="Calibri" w:cs="Calibri"/>
                <w:sz w:val="22"/>
                <w:szCs w:val="22"/>
              </w:rPr>
              <w:t>l</w:t>
            </w:r>
            <w:r w:rsidRPr="00547B2E">
              <w:rPr>
                <w:rFonts w:ascii="Calibri" w:hAnsi="Calibri" w:cs="Calibri"/>
                <w:spacing w:val="-2"/>
                <w:sz w:val="22"/>
                <w:szCs w:val="22"/>
              </w:rPr>
              <w:t>e</w:t>
            </w:r>
            <w:r w:rsidRPr="00547B2E">
              <w:rPr>
                <w:rFonts w:ascii="Calibri" w:hAnsi="Calibri" w:cs="Calibri"/>
                <w:sz w:val="22"/>
                <w:szCs w:val="22"/>
              </w:rPr>
              <w:t xml:space="preserve">t (PIL) </w:t>
            </w:r>
            <w:r w:rsidRPr="00547B2E">
              <w:rPr>
                <w:rFonts w:ascii="Calibri" w:hAnsi="Calibri" w:cs="Calibri"/>
                <w:spacing w:val="-2"/>
                <w:sz w:val="22"/>
                <w:szCs w:val="22"/>
              </w:rPr>
              <w:t>a</w:t>
            </w:r>
            <w:r w:rsidRPr="00547B2E">
              <w:rPr>
                <w:rFonts w:ascii="Calibri" w:hAnsi="Calibri" w:cs="Calibri"/>
                <w:sz w:val="22"/>
                <w:szCs w:val="22"/>
              </w:rPr>
              <w:t>b</w:t>
            </w:r>
            <w:r w:rsidRPr="00547B2E">
              <w:rPr>
                <w:rFonts w:ascii="Calibri" w:hAnsi="Calibri" w:cs="Calibri"/>
                <w:spacing w:val="-2"/>
                <w:sz w:val="22"/>
                <w:szCs w:val="22"/>
              </w:rPr>
              <w:t>o</w:t>
            </w:r>
            <w:r w:rsidRPr="00547B2E">
              <w:rPr>
                <w:rFonts w:ascii="Calibri" w:hAnsi="Calibri" w:cs="Calibri"/>
                <w:sz w:val="22"/>
                <w:szCs w:val="22"/>
              </w:rPr>
              <w:t>ut t</w:t>
            </w:r>
            <w:r w:rsidRPr="00547B2E">
              <w:rPr>
                <w:rFonts w:ascii="Calibri" w:hAnsi="Calibri" w:cs="Calibri"/>
                <w:spacing w:val="-1"/>
                <w:sz w:val="22"/>
                <w:szCs w:val="22"/>
              </w:rPr>
              <w:t>h</w:t>
            </w:r>
            <w:r w:rsidRPr="00547B2E">
              <w:rPr>
                <w:rFonts w:ascii="Calibri" w:hAnsi="Calibri" w:cs="Calibri"/>
                <w:sz w:val="22"/>
                <w:szCs w:val="22"/>
              </w:rPr>
              <w:t xml:space="preserve">e </w:t>
            </w:r>
            <w:r w:rsidRPr="00547B2E">
              <w:rPr>
                <w:rFonts w:ascii="Calibri" w:hAnsi="Calibri" w:cs="Calibri"/>
                <w:spacing w:val="-2"/>
                <w:sz w:val="22"/>
                <w:szCs w:val="22"/>
              </w:rPr>
              <w:t>v</w:t>
            </w:r>
            <w:r w:rsidRPr="00547B2E">
              <w:rPr>
                <w:rFonts w:ascii="Calibri" w:hAnsi="Calibri" w:cs="Calibri"/>
                <w:sz w:val="22"/>
                <w:szCs w:val="22"/>
              </w:rPr>
              <w:t>accin</w:t>
            </w:r>
            <w:r w:rsidRPr="00547B2E">
              <w:rPr>
                <w:rFonts w:ascii="Calibri" w:hAnsi="Calibri" w:cs="Calibri"/>
                <w:spacing w:val="1"/>
                <w:sz w:val="22"/>
                <w:szCs w:val="22"/>
              </w:rPr>
              <w:t>e</w:t>
            </w:r>
            <w:r w:rsidRPr="00547B2E">
              <w:rPr>
                <w:rFonts w:ascii="Calibri" w:hAnsi="Calibri" w:cs="Calibri"/>
                <w:sz w:val="22"/>
                <w:szCs w:val="22"/>
              </w:rPr>
              <w:t>.</w:t>
            </w:r>
          </w:p>
          <w:p w14:paraId="2B8F684C" w14:textId="77777777" w:rsidR="001448D4" w:rsidRPr="00547B2E" w:rsidRDefault="001448D4" w:rsidP="006F0546">
            <w:pPr>
              <w:pStyle w:val="BodyText"/>
              <w:numPr>
                <w:ilvl w:val="0"/>
                <w:numId w:val="0"/>
              </w:numPr>
              <w:tabs>
                <w:tab w:val="clear" w:pos="833"/>
              </w:tabs>
              <w:rPr>
                <w:rFonts w:ascii="Calibri" w:hAnsi="Calibri" w:cs="Calibri"/>
                <w:spacing w:val="1"/>
                <w:sz w:val="22"/>
                <w:szCs w:val="22"/>
              </w:rPr>
            </w:pPr>
          </w:p>
        </w:tc>
      </w:tr>
      <w:tr w:rsidR="000807BC" w:rsidRPr="00547B2E" w14:paraId="690FB477" w14:textId="77777777" w:rsidTr="004D68F3">
        <w:tc>
          <w:tcPr>
            <w:tcW w:w="709" w:type="dxa"/>
            <w:tcBorders>
              <w:top w:val="single" w:sz="4" w:space="0" w:color="auto"/>
              <w:left w:val="single" w:sz="4" w:space="0" w:color="auto"/>
              <w:bottom w:val="single" w:sz="4" w:space="0" w:color="auto"/>
              <w:right w:val="single" w:sz="4" w:space="0" w:color="auto"/>
            </w:tcBorders>
            <w:shd w:val="clear" w:color="auto" w:fill="auto"/>
          </w:tcPr>
          <w:p w14:paraId="3502197B" w14:textId="77777777" w:rsidR="000807BC" w:rsidRPr="00547B2E" w:rsidRDefault="000807BC" w:rsidP="000807BC">
            <w:pPr>
              <w:jc w:val="both"/>
              <w:rPr>
                <w:rFonts w:cs="Calibri"/>
              </w:rPr>
            </w:pPr>
            <w:r w:rsidRPr="00547B2E">
              <w:rPr>
                <w:rFonts w:cs="Calibri"/>
              </w:rPr>
              <w:t>5.7</w:t>
            </w:r>
          </w:p>
        </w:tc>
        <w:tc>
          <w:tcPr>
            <w:tcW w:w="9322" w:type="dxa"/>
            <w:tcBorders>
              <w:top w:val="single" w:sz="4" w:space="0" w:color="auto"/>
              <w:left w:val="single" w:sz="4" w:space="0" w:color="auto"/>
              <w:bottom w:val="single" w:sz="4" w:space="0" w:color="auto"/>
              <w:right w:val="single" w:sz="4" w:space="0" w:color="auto"/>
            </w:tcBorders>
            <w:shd w:val="clear" w:color="auto" w:fill="auto"/>
          </w:tcPr>
          <w:p w14:paraId="6E037AF1" w14:textId="77777777" w:rsidR="000807BC" w:rsidRDefault="000807BC" w:rsidP="006F0546">
            <w:pPr>
              <w:pStyle w:val="BodyText"/>
              <w:numPr>
                <w:ilvl w:val="0"/>
                <w:numId w:val="0"/>
              </w:numPr>
              <w:tabs>
                <w:tab w:val="clear" w:pos="833"/>
                <w:tab w:val="left" w:pos="425"/>
              </w:tabs>
              <w:ind w:right="230"/>
              <w:rPr>
                <w:rFonts w:ascii="Calibri" w:hAnsi="Calibri" w:cs="Calibri"/>
                <w:sz w:val="22"/>
                <w:szCs w:val="22"/>
              </w:rPr>
            </w:pPr>
            <w:r w:rsidRPr="00547B2E">
              <w:rPr>
                <w:rFonts w:ascii="Calibri" w:hAnsi="Calibri" w:cs="Calibri"/>
                <w:sz w:val="22"/>
                <w:szCs w:val="22"/>
              </w:rPr>
              <w:t xml:space="preserve">Each patient will be required to confirm consent before being administered the vaccine.  </w:t>
            </w:r>
            <w:r w:rsidR="006F0546">
              <w:rPr>
                <w:rFonts w:ascii="Calibri" w:hAnsi="Calibri" w:cs="Calibri"/>
                <w:sz w:val="22"/>
                <w:szCs w:val="22"/>
              </w:rPr>
              <w:t>Pharmacy Contractors</w:t>
            </w:r>
            <w:r w:rsidRPr="00547B2E">
              <w:rPr>
                <w:rFonts w:ascii="Calibri" w:hAnsi="Calibri" w:cs="Calibri"/>
                <w:sz w:val="22"/>
                <w:szCs w:val="22"/>
              </w:rPr>
              <w:t xml:space="preserve"> must use the consent statements set out in the VMT system to obtain the patient’s consent. The consent covers the administration of the vaccine. Patients should be advised about sharing the patient’s detai</w:t>
            </w:r>
            <w:r w:rsidR="001448D4" w:rsidRPr="00547B2E">
              <w:rPr>
                <w:rFonts w:ascii="Calibri" w:hAnsi="Calibri" w:cs="Calibri"/>
                <w:sz w:val="22"/>
                <w:szCs w:val="22"/>
              </w:rPr>
              <w:t>ls with the GP Practice and NHS</w:t>
            </w:r>
            <w:r w:rsidR="00C84B81">
              <w:rPr>
                <w:rFonts w:ascii="Calibri" w:hAnsi="Calibri" w:cs="Calibri"/>
                <w:sz w:val="22"/>
                <w:szCs w:val="22"/>
              </w:rPr>
              <w:t xml:space="preserve"> </w:t>
            </w:r>
            <w:r w:rsidR="001448D4" w:rsidRPr="00547B2E">
              <w:rPr>
                <w:rFonts w:ascii="Calibri" w:hAnsi="Calibri" w:cs="Calibri"/>
                <w:sz w:val="22"/>
                <w:szCs w:val="22"/>
              </w:rPr>
              <w:t>GGC</w:t>
            </w:r>
            <w:r w:rsidRPr="00547B2E">
              <w:rPr>
                <w:rFonts w:ascii="Calibri" w:hAnsi="Calibri" w:cs="Calibri"/>
                <w:sz w:val="22"/>
                <w:szCs w:val="22"/>
              </w:rPr>
              <w:t>. This notifies the patient of the information flows that may take place as necessary for the appropriate recording in the patient’s GP practice record and for the purpose of p</w:t>
            </w:r>
            <w:r w:rsidR="001448D4" w:rsidRPr="00547B2E">
              <w:rPr>
                <w:rFonts w:ascii="Calibri" w:hAnsi="Calibri" w:cs="Calibri"/>
                <w:sz w:val="22"/>
                <w:szCs w:val="22"/>
              </w:rPr>
              <w:t>ost payment verification by NHS</w:t>
            </w:r>
            <w:r w:rsidR="00C84B81">
              <w:rPr>
                <w:rFonts w:ascii="Calibri" w:hAnsi="Calibri" w:cs="Calibri"/>
                <w:sz w:val="22"/>
                <w:szCs w:val="22"/>
              </w:rPr>
              <w:t xml:space="preserve"> </w:t>
            </w:r>
            <w:r w:rsidR="001448D4" w:rsidRPr="00547B2E">
              <w:rPr>
                <w:rFonts w:ascii="Calibri" w:hAnsi="Calibri" w:cs="Calibri"/>
                <w:sz w:val="22"/>
                <w:szCs w:val="22"/>
              </w:rPr>
              <w:t>GGC</w:t>
            </w:r>
            <w:r w:rsidRPr="00547B2E">
              <w:rPr>
                <w:rFonts w:ascii="Calibri" w:hAnsi="Calibri" w:cs="Calibri"/>
                <w:sz w:val="22"/>
                <w:szCs w:val="22"/>
              </w:rPr>
              <w:t>.</w:t>
            </w:r>
          </w:p>
          <w:p w14:paraId="2C984805" w14:textId="77777777" w:rsidR="00F31B0F" w:rsidRPr="00547B2E" w:rsidRDefault="00F31B0F" w:rsidP="006F0546">
            <w:pPr>
              <w:pStyle w:val="BodyText"/>
              <w:numPr>
                <w:ilvl w:val="0"/>
                <w:numId w:val="0"/>
              </w:numPr>
              <w:tabs>
                <w:tab w:val="clear" w:pos="833"/>
                <w:tab w:val="left" w:pos="425"/>
              </w:tabs>
              <w:ind w:right="230"/>
              <w:rPr>
                <w:rFonts w:ascii="Calibri" w:hAnsi="Calibri" w:cs="Calibri"/>
                <w:sz w:val="22"/>
                <w:szCs w:val="22"/>
              </w:rPr>
            </w:pPr>
          </w:p>
        </w:tc>
      </w:tr>
      <w:tr w:rsidR="000807BC" w:rsidRPr="00547B2E" w14:paraId="7787EFE8" w14:textId="77777777" w:rsidTr="004D68F3">
        <w:tc>
          <w:tcPr>
            <w:tcW w:w="709" w:type="dxa"/>
            <w:tcBorders>
              <w:top w:val="single" w:sz="4" w:space="0" w:color="auto"/>
              <w:left w:val="single" w:sz="4" w:space="0" w:color="auto"/>
              <w:bottom w:val="single" w:sz="4" w:space="0" w:color="auto"/>
              <w:right w:val="single" w:sz="4" w:space="0" w:color="auto"/>
            </w:tcBorders>
            <w:shd w:val="clear" w:color="auto" w:fill="auto"/>
          </w:tcPr>
          <w:p w14:paraId="1A8B3278" w14:textId="77777777" w:rsidR="000807BC" w:rsidRPr="00547B2E" w:rsidRDefault="00CC4D71" w:rsidP="000807BC">
            <w:pPr>
              <w:jc w:val="both"/>
              <w:rPr>
                <w:rFonts w:cs="Calibri"/>
              </w:rPr>
            </w:pPr>
            <w:r>
              <w:rPr>
                <w:rFonts w:cs="Calibri"/>
              </w:rPr>
              <w:t>5.8</w:t>
            </w:r>
          </w:p>
        </w:tc>
        <w:tc>
          <w:tcPr>
            <w:tcW w:w="9322" w:type="dxa"/>
            <w:tcBorders>
              <w:top w:val="single" w:sz="4" w:space="0" w:color="auto"/>
              <w:left w:val="single" w:sz="4" w:space="0" w:color="auto"/>
              <w:bottom w:val="single" w:sz="4" w:space="0" w:color="auto"/>
              <w:right w:val="single" w:sz="4" w:space="0" w:color="auto"/>
            </w:tcBorders>
            <w:shd w:val="clear" w:color="auto" w:fill="auto"/>
          </w:tcPr>
          <w:p w14:paraId="691BD505" w14:textId="3DA2170D" w:rsidR="000807BC" w:rsidRPr="00547B2E" w:rsidRDefault="000807BC" w:rsidP="006F0546">
            <w:pPr>
              <w:pStyle w:val="BodyText"/>
              <w:numPr>
                <w:ilvl w:val="0"/>
                <w:numId w:val="0"/>
              </w:numPr>
              <w:ind w:right="104"/>
              <w:rPr>
                <w:rFonts w:ascii="Calibri" w:hAnsi="Calibri" w:cs="Calibri"/>
                <w:sz w:val="22"/>
                <w:szCs w:val="22"/>
              </w:rPr>
            </w:pPr>
            <w:r w:rsidRPr="00547B2E">
              <w:rPr>
                <w:rFonts w:ascii="Calibri" w:hAnsi="Calibri" w:cs="Calibri"/>
                <w:sz w:val="22"/>
                <w:szCs w:val="22"/>
              </w:rPr>
              <w:t>Where hard copy forms are used</w:t>
            </w:r>
            <w:r w:rsidR="00117E4A">
              <w:rPr>
                <w:rFonts w:ascii="Calibri" w:hAnsi="Calibri" w:cs="Calibri"/>
                <w:sz w:val="22"/>
                <w:szCs w:val="22"/>
              </w:rPr>
              <w:t xml:space="preserve"> (because </w:t>
            </w:r>
            <w:r w:rsidR="00925177">
              <w:rPr>
                <w:rFonts w:ascii="Calibri" w:hAnsi="Calibri" w:cs="Calibri"/>
                <w:sz w:val="22"/>
                <w:szCs w:val="22"/>
              </w:rPr>
              <w:t xml:space="preserve">internet access </w:t>
            </w:r>
            <w:r w:rsidR="00117E4A">
              <w:rPr>
                <w:rFonts w:ascii="Calibri" w:hAnsi="Calibri" w:cs="Calibri"/>
                <w:sz w:val="22"/>
                <w:szCs w:val="22"/>
              </w:rPr>
              <w:t>is unavailable)</w:t>
            </w:r>
            <w:r w:rsidRPr="00547B2E">
              <w:rPr>
                <w:rFonts w:ascii="Calibri" w:hAnsi="Calibri" w:cs="Calibri"/>
                <w:sz w:val="22"/>
                <w:szCs w:val="22"/>
              </w:rPr>
              <w:t xml:space="preserve"> details must be entered onto the VMT tool as soon as practicable and ideally within 24 hours of vaccination to ensure timely transfer of information to GP Practice systems. The forms should be retained for an appropri</w:t>
            </w:r>
            <w:r w:rsidR="001448D4" w:rsidRPr="00547B2E">
              <w:rPr>
                <w:rFonts w:ascii="Calibri" w:hAnsi="Calibri" w:cs="Calibri"/>
                <w:sz w:val="22"/>
                <w:szCs w:val="22"/>
              </w:rPr>
              <w:t>ate period of time</w:t>
            </w:r>
            <w:r w:rsidR="007677BC">
              <w:rPr>
                <w:rFonts w:ascii="Calibri" w:hAnsi="Calibri" w:cs="Calibri"/>
                <w:sz w:val="22"/>
                <w:szCs w:val="22"/>
              </w:rPr>
              <w:t>.</w:t>
            </w:r>
            <w:r w:rsidR="001448D4" w:rsidRPr="00547B2E">
              <w:rPr>
                <w:rFonts w:ascii="Calibri" w:hAnsi="Calibri" w:cs="Calibri"/>
                <w:sz w:val="22"/>
                <w:szCs w:val="22"/>
              </w:rPr>
              <w:t xml:space="preserve"> As </w:t>
            </w:r>
            <w:r w:rsidR="006F0546">
              <w:rPr>
                <w:rFonts w:ascii="Calibri" w:hAnsi="Calibri" w:cs="Calibri"/>
                <w:sz w:val="22"/>
                <w:szCs w:val="22"/>
              </w:rPr>
              <w:t>Pharmacy Contractors</w:t>
            </w:r>
            <w:r w:rsidRPr="00547B2E">
              <w:rPr>
                <w:rFonts w:ascii="Calibri" w:hAnsi="Calibri" w:cs="Calibri"/>
                <w:sz w:val="22"/>
                <w:szCs w:val="22"/>
              </w:rPr>
              <w:t xml:space="preserve"> are the data controller, it is for each </w:t>
            </w:r>
            <w:r w:rsidR="00115A44">
              <w:rPr>
                <w:rFonts w:ascii="Calibri" w:hAnsi="Calibri" w:cs="Calibri"/>
                <w:sz w:val="22"/>
                <w:szCs w:val="22"/>
              </w:rPr>
              <w:t>Pharmacy Contractor</w:t>
            </w:r>
            <w:r w:rsidRPr="00547B2E">
              <w:rPr>
                <w:rFonts w:ascii="Calibri" w:hAnsi="Calibri" w:cs="Calibri"/>
                <w:sz w:val="22"/>
                <w:szCs w:val="22"/>
              </w:rPr>
              <w:t xml:space="preserve"> to determine what the appropriate length of time is.</w:t>
            </w:r>
            <w:r w:rsidR="001448D4" w:rsidRPr="00547B2E">
              <w:rPr>
                <w:rFonts w:ascii="Calibri" w:hAnsi="Calibri" w:cs="Calibri"/>
                <w:sz w:val="22"/>
                <w:szCs w:val="22"/>
              </w:rPr>
              <w:t xml:space="preserve"> </w:t>
            </w:r>
            <w:r w:rsidRPr="00547B2E">
              <w:rPr>
                <w:rFonts w:ascii="Calibri" w:hAnsi="Calibri" w:cs="Calibri"/>
                <w:sz w:val="22"/>
                <w:szCs w:val="22"/>
              </w:rPr>
              <w:t>Decisions on this matter must be documented and should be in line wi</w:t>
            </w:r>
            <w:r w:rsidR="000204C5">
              <w:rPr>
                <w:rFonts w:ascii="Calibri" w:hAnsi="Calibri" w:cs="Calibri"/>
                <w:sz w:val="22"/>
                <w:szCs w:val="22"/>
              </w:rPr>
              <w:t>th national and local policies.</w:t>
            </w:r>
          </w:p>
          <w:p w14:paraId="6BC82031" w14:textId="77777777" w:rsidR="000807BC" w:rsidRPr="00547B2E" w:rsidRDefault="000807BC" w:rsidP="006F0546">
            <w:pPr>
              <w:pStyle w:val="BodyText"/>
              <w:numPr>
                <w:ilvl w:val="0"/>
                <w:numId w:val="0"/>
              </w:numPr>
              <w:ind w:right="230"/>
              <w:rPr>
                <w:rFonts w:ascii="Calibri" w:hAnsi="Calibri" w:cs="Calibri"/>
                <w:sz w:val="22"/>
                <w:szCs w:val="22"/>
              </w:rPr>
            </w:pPr>
          </w:p>
        </w:tc>
      </w:tr>
      <w:tr w:rsidR="000807BC" w:rsidRPr="00547B2E" w14:paraId="29760CC2" w14:textId="77777777" w:rsidTr="004D68F3">
        <w:tc>
          <w:tcPr>
            <w:tcW w:w="709" w:type="dxa"/>
            <w:tcBorders>
              <w:top w:val="single" w:sz="4" w:space="0" w:color="auto"/>
              <w:left w:val="single" w:sz="4" w:space="0" w:color="auto"/>
              <w:bottom w:val="single" w:sz="4" w:space="0" w:color="auto"/>
              <w:right w:val="single" w:sz="4" w:space="0" w:color="auto"/>
            </w:tcBorders>
            <w:shd w:val="clear" w:color="auto" w:fill="auto"/>
          </w:tcPr>
          <w:p w14:paraId="350B9E14" w14:textId="77777777" w:rsidR="000807BC" w:rsidRPr="00547B2E" w:rsidRDefault="00CC4D71" w:rsidP="000807BC">
            <w:pPr>
              <w:jc w:val="both"/>
              <w:rPr>
                <w:rFonts w:cs="Calibri"/>
              </w:rPr>
            </w:pPr>
            <w:r>
              <w:rPr>
                <w:rFonts w:cs="Calibri"/>
              </w:rPr>
              <w:t>5.9</w:t>
            </w:r>
          </w:p>
        </w:tc>
        <w:tc>
          <w:tcPr>
            <w:tcW w:w="9322" w:type="dxa"/>
            <w:tcBorders>
              <w:top w:val="single" w:sz="4" w:space="0" w:color="auto"/>
              <w:left w:val="single" w:sz="4" w:space="0" w:color="auto"/>
              <w:bottom w:val="single" w:sz="4" w:space="0" w:color="auto"/>
              <w:right w:val="single" w:sz="4" w:space="0" w:color="auto"/>
            </w:tcBorders>
            <w:shd w:val="clear" w:color="auto" w:fill="auto"/>
          </w:tcPr>
          <w:p w14:paraId="19BC366A" w14:textId="77777777" w:rsidR="000807BC" w:rsidRPr="00547B2E" w:rsidRDefault="000807BC" w:rsidP="006F0546">
            <w:pPr>
              <w:pStyle w:val="BodyText"/>
              <w:numPr>
                <w:ilvl w:val="0"/>
                <w:numId w:val="0"/>
              </w:numPr>
              <w:spacing w:line="240" w:lineRule="auto"/>
              <w:ind w:right="160"/>
              <w:rPr>
                <w:rFonts w:ascii="Calibri" w:hAnsi="Calibri" w:cs="Calibri"/>
                <w:sz w:val="22"/>
                <w:szCs w:val="22"/>
              </w:rPr>
            </w:pPr>
            <w:r w:rsidRPr="00547B2E">
              <w:rPr>
                <w:rFonts w:ascii="Calibri" w:hAnsi="Calibri" w:cs="Calibri"/>
                <w:spacing w:val="1"/>
                <w:sz w:val="22"/>
                <w:szCs w:val="22"/>
              </w:rPr>
              <w:t>T</w:t>
            </w:r>
            <w:r w:rsidRPr="00547B2E">
              <w:rPr>
                <w:rFonts w:ascii="Calibri" w:hAnsi="Calibri" w:cs="Calibri"/>
                <w:spacing w:val="-2"/>
                <w:sz w:val="22"/>
                <w:szCs w:val="22"/>
              </w:rPr>
              <w:t>h</w:t>
            </w:r>
            <w:r w:rsidRPr="00547B2E">
              <w:rPr>
                <w:rFonts w:ascii="Calibri" w:hAnsi="Calibri" w:cs="Calibri"/>
                <w:sz w:val="22"/>
                <w:szCs w:val="22"/>
              </w:rPr>
              <w:t>e i</w:t>
            </w:r>
            <w:r w:rsidRPr="00547B2E">
              <w:rPr>
                <w:rFonts w:ascii="Calibri" w:hAnsi="Calibri" w:cs="Calibri"/>
                <w:spacing w:val="-2"/>
                <w:sz w:val="22"/>
                <w:szCs w:val="22"/>
              </w:rPr>
              <w:t>n</w:t>
            </w:r>
            <w:r w:rsidRPr="00547B2E">
              <w:rPr>
                <w:rFonts w:ascii="Calibri" w:hAnsi="Calibri" w:cs="Calibri"/>
                <w:sz w:val="22"/>
                <w:szCs w:val="22"/>
              </w:rPr>
              <w:t>f</w:t>
            </w:r>
            <w:r w:rsidRPr="00547B2E">
              <w:rPr>
                <w:rFonts w:ascii="Calibri" w:hAnsi="Calibri" w:cs="Calibri"/>
                <w:spacing w:val="1"/>
                <w:sz w:val="22"/>
                <w:szCs w:val="22"/>
              </w:rPr>
              <w:t>o</w:t>
            </w:r>
            <w:r w:rsidRPr="00547B2E">
              <w:rPr>
                <w:rFonts w:ascii="Calibri" w:hAnsi="Calibri" w:cs="Calibri"/>
                <w:sz w:val="22"/>
                <w:szCs w:val="22"/>
              </w:rPr>
              <w:t>rm</w:t>
            </w:r>
            <w:r w:rsidRPr="00547B2E">
              <w:rPr>
                <w:rFonts w:ascii="Calibri" w:hAnsi="Calibri" w:cs="Calibri"/>
                <w:spacing w:val="-2"/>
                <w:sz w:val="22"/>
                <w:szCs w:val="22"/>
              </w:rPr>
              <w:t>a</w:t>
            </w:r>
            <w:r w:rsidRPr="00547B2E">
              <w:rPr>
                <w:rFonts w:ascii="Calibri" w:hAnsi="Calibri" w:cs="Calibri"/>
                <w:sz w:val="22"/>
                <w:szCs w:val="22"/>
              </w:rPr>
              <w:t xml:space="preserve">tion </w:t>
            </w:r>
            <w:r w:rsidRPr="00547B2E">
              <w:rPr>
                <w:rFonts w:ascii="Calibri" w:hAnsi="Calibri" w:cs="Calibri"/>
                <w:spacing w:val="-2"/>
                <w:sz w:val="22"/>
                <w:szCs w:val="22"/>
              </w:rPr>
              <w:t>c</w:t>
            </w:r>
            <w:r w:rsidRPr="00547B2E">
              <w:rPr>
                <w:rFonts w:ascii="Calibri" w:hAnsi="Calibri" w:cs="Calibri"/>
                <w:sz w:val="22"/>
                <w:szCs w:val="22"/>
              </w:rPr>
              <w:t>on</w:t>
            </w:r>
            <w:r w:rsidRPr="00547B2E">
              <w:rPr>
                <w:rFonts w:ascii="Calibri" w:hAnsi="Calibri" w:cs="Calibri"/>
                <w:spacing w:val="-2"/>
                <w:sz w:val="22"/>
                <w:szCs w:val="22"/>
              </w:rPr>
              <w:t>t</w:t>
            </w:r>
            <w:r w:rsidRPr="00547B2E">
              <w:rPr>
                <w:rFonts w:ascii="Calibri" w:hAnsi="Calibri" w:cs="Calibri"/>
                <w:sz w:val="22"/>
                <w:szCs w:val="22"/>
              </w:rPr>
              <w:t>a</w:t>
            </w:r>
            <w:r w:rsidRPr="00547B2E">
              <w:rPr>
                <w:rFonts w:ascii="Calibri" w:hAnsi="Calibri" w:cs="Calibri"/>
                <w:spacing w:val="-3"/>
                <w:sz w:val="22"/>
                <w:szCs w:val="22"/>
              </w:rPr>
              <w:t>i</w:t>
            </w:r>
            <w:r w:rsidRPr="00547B2E">
              <w:rPr>
                <w:rFonts w:ascii="Calibri" w:hAnsi="Calibri" w:cs="Calibri"/>
                <w:sz w:val="22"/>
                <w:szCs w:val="22"/>
              </w:rPr>
              <w:t xml:space="preserve">ned </w:t>
            </w:r>
            <w:r w:rsidRPr="00547B2E">
              <w:rPr>
                <w:rFonts w:ascii="Calibri" w:hAnsi="Calibri" w:cs="Calibri"/>
                <w:spacing w:val="-3"/>
                <w:sz w:val="22"/>
                <w:szCs w:val="22"/>
              </w:rPr>
              <w:t>i</w:t>
            </w:r>
            <w:r w:rsidRPr="00547B2E">
              <w:rPr>
                <w:rFonts w:ascii="Calibri" w:hAnsi="Calibri" w:cs="Calibri"/>
                <w:sz w:val="22"/>
                <w:szCs w:val="22"/>
              </w:rPr>
              <w:t>n t</w:t>
            </w:r>
            <w:r w:rsidRPr="00547B2E">
              <w:rPr>
                <w:rFonts w:ascii="Calibri" w:hAnsi="Calibri" w:cs="Calibri"/>
                <w:spacing w:val="-2"/>
                <w:sz w:val="22"/>
                <w:szCs w:val="22"/>
              </w:rPr>
              <w:t>h</w:t>
            </w:r>
            <w:r w:rsidRPr="00547B2E">
              <w:rPr>
                <w:rFonts w:ascii="Calibri" w:hAnsi="Calibri" w:cs="Calibri"/>
                <w:sz w:val="22"/>
                <w:szCs w:val="22"/>
              </w:rPr>
              <w:t xml:space="preserve">e </w:t>
            </w:r>
            <w:r w:rsidR="00C84B81">
              <w:rPr>
                <w:rFonts w:ascii="Calibri" w:hAnsi="Calibri" w:cs="Calibri"/>
                <w:sz w:val="22"/>
                <w:szCs w:val="22"/>
              </w:rPr>
              <w:t>VMT</w:t>
            </w:r>
            <w:r w:rsidRPr="00547B2E">
              <w:rPr>
                <w:rFonts w:ascii="Calibri" w:hAnsi="Calibri" w:cs="Calibri"/>
                <w:sz w:val="22"/>
                <w:szCs w:val="22"/>
              </w:rPr>
              <w:t xml:space="preserve"> system </w:t>
            </w:r>
            <w:r w:rsidR="00925177">
              <w:rPr>
                <w:rFonts w:ascii="Calibri" w:hAnsi="Calibri" w:cs="Calibri"/>
                <w:sz w:val="22"/>
                <w:szCs w:val="22"/>
              </w:rPr>
              <w:t>will</w:t>
            </w:r>
            <w:r w:rsidRPr="00547B2E">
              <w:rPr>
                <w:rFonts w:ascii="Calibri" w:hAnsi="Calibri" w:cs="Calibri"/>
                <w:spacing w:val="-3"/>
                <w:sz w:val="22"/>
                <w:szCs w:val="22"/>
              </w:rPr>
              <w:t xml:space="preserve"> </w:t>
            </w:r>
            <w:r w:rsidRPr="00547B2E">
              <w:rPr>
                <w:rFonts w:ascii="Calibri" w:hAnsi="Calibri" w:cs="Calibri"/>
                <w:spacing w:val="1"/>
                <w:sz w:val="22"/>
                <w:szCs w:val="22"/>
              </w:rPr>
              <w:t>b</w:t>
            </w:r>
            <w:r w:rsidRPr="00547B2E">
              <w:rPr>
                <w:rFonts w:ascii="Calibri" w:hAnsi="Calibri" w:cs="Calibri"/>
                <w:sz w:val="22"/>
                <w:szCs w:val="22"/>
              </w:rPr>
              <w:t xml:space="preserve">e </w:t>
            </w:r>
            <w:r w:rsidRPr="00547B2E">
              <w:rPr>
                <w:rFonts w:ascii="Calibri" w:hAnsi="Calibri" w:cs="Calibri"/>
                <w:spacing w:val="-2"/>
                <w:sz w:val="22"/>
                <w:szCs w:val="22"/>
              </w:rPr>
              <w:t>s</w:t>
            </w:r>
            <w:r w:rsidRPr="00547B2E">
              <w:rPr>
                <w:rFonts w:ascii="Calibri" w:hAnsi="Calibri" w:cs="Calibri"/>
                <w:sz w:val="22"/>
                <w:szCs w:val="22"/>
              </w:rPr>
              <w:t>hared</w:t>
            </w:r>
            <w:r w:rsidRPr="00547B2E">
              <w:rPr>
                <w:rFonts w:ascii="Calibri" w:hAnsi="Calibri" w:cs="Calibri"/>
                <w:spacing w:val="-2"/>
                <w:sz w:val="22"/>
                <w:szCs w:val="22"/>
              </w:rPr>
              <w:t xml:space="preserve"> </w:t>
            </w:r>
            <w:r w:rsidRPr="00547B2E">
              <w:rPr>
                <w:rFonts w:ascii="Calibri" w:hAnsi="Calibri" w:cs="Calibri"/>
                <w:spacing w:val="-3"/>
                <w:sz w:val="22"/>
                <w:szCs w:val="22"/>
              </w:rPr>
              <w:t>w</w:t>
            </w:r>
            <w:r w:rsidRPr="00547B2E">
              <w:rPr>
                <w:rFonts w:ascii="Calibri" w:hAnsi="Calibri" w:cs="Calibri"/>
                <w:sz w:val="22"/>
                <w:szCs w:val="22"/>
              </w:rPr>
              <w:t>ith</w:t>
            </w:r>
            <w:r w:rsidRPr="00547B2E">
              <w:rPr>
                <w:rFonts w:ascii="Calibri" w:hAnsi="Calibri" w:cs="Calibri"/>
                <w:spacing w:val="2"/>
                <w:sz w:val="22"/>
                <w:szCs w:val="22"/>
              </w:rPr>
              <w:t xml:space="preserve"> </w:t>
            </w:r>
            <w:r w:rsidRPr="00547B2E">
              <w:rPr>
                <w:rFonts w:ascii="Calibri" w:hAnsi="Calibri" w:cs="Calibri"/>
                <w:sz w:val="22"/>
                <w:szCs w:val="22"/>
              </w:rPr>
              <w:t>N</w:t>
            </w:r>
            <w:r w:rsidRPr="00547B2E">
              <w:rPr>
                <w:rFonts w:ascii="Calibri" w:hAnsi="Calibri" w:cs="Calibri"/>
                <w:spacing w:val="-1"/>
                <w:sz w:val="22"/>
                <w:szCs w:val="22"/>
              </w:rPr>
              <w:t>H</w:t>
            </w:r>
            <w:r w:rsidR="001448D4" w:rsidRPr="00547B2E">
              <w:rPr>
                <w:rFonts w:ascii="Calibri" w:hAnsi="Calibri" w:cs="Calibri"/>
                <w:sz w:val="22"/>
                <w:szCs w:val="22"/>
              </w:rPr>
              <w:t>S</w:t>
            </w:r>
            <w:r w:rsidR="00C84B81">
              <w:rPr>
                <w:rFonts w:ascii="Calibri" w:hAnsi="Calibri" w:cs="Calibri"/>
                <w:sz w:val="22"/>
                <w:szCs w:val="22"/>
              </w:rPr>
              <w:t xml:space="preserve"> </w:t>
            </w:r>
            <w:r w:rsidR="001448D4" w:rsidRPr="00547B2E">
              <w:rPr>
                <w:rFonts w:ascii="Calibri" w:hAnsi="Calibri" w:cs="Calibri"/>
                <w:sz w:val="22"/>
                <w:szCs w:val="22"/>
              </w:rPr>
              <w:t>GGC</w:t>
            </w:r>
            <w:r w:rsidRPr="00547B2E">
              <w:rPr>
                <w:rFonts w:ascii="Calibri" w:hAnsi="Calibri" w:cs="Calibri"/>
                <w:sz w:val="22"/>
                <w:szCs w:val="22"/>
              </w:rPr>
              <w:t xml:space="preserve"> </w:t>
            </w:r>
            <w:r w:rsidRPr="00547B2E">
              <w:rPr>
                <w:rFonts w:ascii="Calibri" w:hAnsi="Calibri" w:cs="Calibri"/>
                <w:spacing w:val="2"/>
                <w:sz w:val="22"/>
                <w:szCs w:val="22"/>
              </w:rPr>
              <w:t>f</w:t>
            </w:r>
            <w:r w:rsidRPr="00547B2E">
              <w:rPr>
                <w:rFonts w:ascii="Calibri" w:hAnsi="Calibri" w:cs="Calibri"/>
                <w:sz w:val="22"/>
                <w:szCs w:val="22"/>
              </w:rPr>
              <w:t>or</w:t>
            </w:r>
            <w:r w:rsidRPr="00547B2E">
              <w:rPr>
                <w:rFonts w:ascii="Calibri" w:hAnsi="Calibri" w:cs="Calibri"/>
                <w:spacing w:val="-3"/>
                <w:sz w:val="22"/>
                <w:szCs w:val="22"/>
              </w:rPr>
              <w:t xml:space="preserve"> </w:t>
            </w:r>
            <w:r w:rsidRPr="00547B2E">
              <w:rPr>
                <w:rFonts w:ascii="Calibri" w:hAnsi="Calibri" w:cs="Calibri"/>
                <w:sz w:val="22"/>
                <w:szCs w:val="22"/>
              </w:rPr>
              <w:t>t</w:t>
            </w:r>
            <w:r w:rsidRPr="00547B2E">
              <w:rPr>
                <w:rFonts w:ascii="Calibri" w:hAnsi="Calibri" w:cs="Calibri"/>
                <w:spacing w:val="1"/>
                <w:sz w:val="22"/>
                <w:szCs w:val="22"/>
              </w:rPr>
              <w:t>h</w:t>
            </w:r>
            <w:r w:rsidRPr="00547B2E">
              <w:rPr>
                <w:rFonts w:ascii="Calibri" w:hAnsi="Calibri" w:cs="Calibri"/>
                <w:sz w:val="22"/>
                <w:szCs w:val="22"/>
              </w:rPr>
              <w:t>e</w:t>
            </w:r>
            <w:r w:rsidRPr="00547B2E">
              <w:rPr>
                <w:rFonts w:ascii="Calibri" w:hAnsi="Calibri" w:cs="Calibri"/>
                <w:spacing w:val="-2"/>
                <w:sz w:val="22"/>
                <w:szCs w:val="22"/>
              </w:rPr>
              <w:t xml:space="preserve"> </w:t>
            </w:r>
            <w:r w:rsidRPr="00547B2E">
              <w:rPr>
                <w:rFonts w:ascii="Calibri" w:hAnsi="Calibri" w:cs="Calibri"/>
                <w:sz w:val="22"/>
                <w:szCs w:val="22"/>
              </w:rPr>
              <w:t>purpo</w:t>
            </w:r>
            <w:r w:rsidRPr="00547B2E">
              <w:rPr>
                <w:rFonts w:ascii="Calibri" w:hAnsi="Calibri" w:cs="Calibri"/>
                <w:spacing w:val="-3"/>
                <w:sz w:val="22"/>
                <w:szCs w:val="22"/>
              </w:rPr>
              <w:t>s</w:t>
            </w:r>
            <w:r w:rsidRPr="00547B2E">
              <w:rPr>
                <w:rFonts w:ascii="Calibri" w:hAnsi="Calibri" w:cs="Calibri"/>
                <w:sz w:val="22"/>
                <w:szCs w:val="22"/>
              </w:rPr>
              <w:t>e</w:t>
            </w:r>
            <w:r w:rsidR="00925177">
              <w:rPr>
                <w:rFonts w:ascii="Calibri" w:hAnsi="Calibri" w:cs="Calibri"/>
                <w:sz w:val="22"/>
                <w:szCs w:val="22"/>
              </w:rPr>
              <w:t>s</w:t>
            </w:r>
            <w:r w:rsidRPr="00547B2E">
              <w:rPr>
                <w:rFonts w:ascii="Calibri" w:hAnsi="Calibri" w:cs="Calibri"/>
                <w:sz w:val="22"/>
                <w:szCs w:val="22"/>
              </w:rPr>
              <w:t xml:space="preserve"> </w:t>
            </w:r>
            <w:r w:rsidRPr="00547B2E">
              <w:rPr>
                <w:rFonts w:ascii="Calibri" w:hAnsi="Calibri" w:cs="Calibri"/>
                <w:spacing w:val="-1"/>
                <w:sz w:val="22"/>
                <w:szCs w:val="22"/>
              </w:rPr>
              <w:t>o</w:t>
            </w:r>
            <w:r w:rsidRPr="00547B2E">
              <w:rPr>
                <w:rFonts w:ascii="Calibri" w:hAnsi="Calibri" w:cs="Calibri"/>
                <w:sz w:val="22"/>
                <w:szCs w:val="22"/>
              </w:rPr>
              <w:t xml:space="preserve">f </w:t>
            </w:r>
            <w:r w:rsidRPr="00547B2E">
              <w:rPr>
                <w:rFonts w:ascii="Calibri" w:hAnsi="Calibri" w:cs="Calibri"/>
                <w:spacing w:val="-2"/>
                <w:sz w:val="22"/>
                <w:szCs w:val="22"/>
              </w:rPr>
              <w:t>p</w:t>
            </w:r>
            <w:r w:rsidRPr="00547B2E">
              <w:rPr>
                <w:rFonts w:ascii="Calibri" w:hAnsi="Calibri" w:cs="Calibri"/>
                <w:sz w:val="22"/>
                <w:szCs w:val="22"/>
              </w:rPr>
              <w:t xml:space="preserve">ost </w:t>
            </w:r>
            <w:r w:rsidRPr="00547B2E">
              <w:rPr>
                <w:rFonts w:ascii="Calibri" w:hAnsi="Calibri" w:cs="Calibri"/>
                <w:spacing w:val="-2"/>
                <w:sz w:val="22"/>
                <w:szCs w:val="22"/>
              </w:rPr>
              <w:t>pa</w:t>
            </w:r>
            <w:r w:rsidRPr="00547B2E">
              <w:rPr>
                <w:rFonts w:ascii="Calibri" w:hAnsi="Calibri" w:cs="Calibri"/>
                <w:spacing w:val="-3"/>
                <w:sz w:val="22"/>
                <w:szCs w:val="22"/>
              </w:rPr>
              <w:t>y</w:t>
            </w:r>
            <w:r w:rsidRPr="00547B2E">
              <w:rPr>
                <w:rFonts w:ascii="Calibri" w:hAnsi="Calibri" w:cs="Calibri"/>
                <w:spacing w:val="1"/>
                <w:sz w:val="22"/>
                <w:szCs w:val="22"/>
              </w:rPr>
              <w:t>m</w:t>
            </w:r>
            <w:r w:rsidRPr="00547B2E">
              <w:rPr>
                <w:rFonts w:ascii="Calibri" w:hAnsi="Calibri" w:cs="Calibri"/>
                <w:sz w:val="22"/>
                <w:szCs w:val="22"/>
              </w:rPr>
              <w:t xml:space="preserve">ent </w:t>
            </w:r>
            <w:r w:rsidRPr="00547B2E">
              <w:rPr>
                <w:rFonts w:ascii="Calibri" w:hAnsi="Calibri" w:cs="Calibri"/>
                <w:spacing w:val="-3"/>
                <w:sz w:val="22"/>
                <w:szCs w:val="22"/>
              </w:rPr>
              <w:t>v</w:t>
            </w:r>
            <w:r w:rsidRPr="00547B2E">
              <w:rPr>
                <w:rFonts w:ascii="Calibri" w:hAnsi="Calibri" w:cs="Calibri"/>
                <w:sz w:val="22"/>
                <w:szCs w:val="22"/>
              </w:rPr>
              <w:t>er</w:t>
            </w:r>
            <w:r w:rsidRPr="00547B2E">
              <w:rPr>
                <w:rFonts w:ascii="Calibri" w:hAnsi="Calibri" w:cs="Calibri"/>
                <w:spacing w:val="-2"/>
                <w:sz w:val="22"/>
                <w:szCs w:val="22"/>
              </w:rPr>
              <w:t>i</w:t>
            </w:r>
            <w:r w:rsidRPr="00547B2E">
              <w:rPr>
                <w:rFonts w:ascii="Calibri" w:hAnsi="Calibri" w:cs="Calibri"/>
                <w:spacing w:val="2"/>
                <w:sz w:val="22"/>
                <w:szCs w:val="22"/>
              </w:rPr>
              <w:t>f</w:t>
            </w:r>
            <w:r w:rsidRPr="00547B2E">
              <w:rPr>
                <w:rFonts w:ascii="Calibri" w:hAnsi="Calibri" w:cs="Calibri"/>
                <w:sz w:val="22"/>
                <w:szCs w:val="22"/>
              </w:rPr>
              <w:t>icatio</w:t>
            </w:r>
            <w:r w:rsidRPr="00547B2E">
              <w:rPr>
                <w:rFonts w:ascii="Calibri" w:hAnsi="Calibri" w:cs="Calibri"/>
                <w:spacing w:val="1"/>
                <w:sz w:val="22"/>
                <w:szCs w:val="22"/>
              </w:rPr>
              <w:t>n</w:t>
            </w:r>
            <w:r w:rsidR="00925177">
              <w:rPr>
                <w:rFonts w:ascii="Calibri" w:hAnsi="Calibri" w:cs="Calibri"/>
                <w:spacing w:val="1"/>
                <w:sz w:val="22"/>
                <w:szCs w:val="22"/>
              </w:rPr>
              <w:t xml:space="preserve"> and processing of service payments</w:t>
            </w:r>
            <w:r w:rsidRPr="00547B2E">
              <w:rPr>
                <w:rFonts w:ascii="Calibri" w:hAnsi="Calibri" w:cs="Calibri"/>
                <w:sz w:val="22"/>
                <w:szCs w:val="22"/>
              </w:rPr>
              <w:t>.</w:t>
            </w:r>
          </w:p>
          <w:p w14:paraId="64804F7B" w14:textId="77777777" w:rsidR="000807BC" w:rsidRPr="00547B2E" w:rsidRDefault="000807BC" w:rsidP="006F0546">
            <w:pPr>
              <w:pStyle w:val="BodyText"/>
              <w:numPr>
                <w:ilvl w:val="0"/>
                <w:numId w:val="0"/>
              </w:numPr>
              <w:rPr>
                <w:rFonts w:ascii="Calibri" w:hAnsi="Calibri" w:cs="Calibri"/>
                <w:spacing w:val="6"/>
                <w:sz w:val="22"/>
                <w:szCs w:val="22"/>
              </w:rPr>
            </w:pPr>
          </w:p>
        </w:tc>
      </w:tr>
      <w:tr w:rsidR="000807BC" w:rsidRPr="00547B2E" w14:paraId="2A1B0FF8" w14:textId="77777777" w:rsidTr="004D68F3">
        <w:tc>
          <w:tcPr>
            <w:tcW w:w="709" w:type="dxa"/>
            <w:tcBorders>
              <w:top w:val="single" w:sz="4" w:space="0" w:color="auto"/>
              <w:left w:val="single" w:sz="4" w:space="0" w:color="auto"/>
              <w:bottom w:val="single" w:sz="4" w:space="0" w:color="auto"/>
              <w:right w:val="single" w:sz="4" w:space="0" w:color="auto"/>
            </w:tcBorders>
            <w:shd w:val="clear" w:color="auto" w:fill="auto"/>
          </w:tcPr>
          <w:p w14:paraId="30D4379C" w14:textId="77777777" w:rsidR="000807BC" w:rsidRPr="00547B2E" w:rsidRDefault="00CC4D71" w:rsidP="000807BC">
            <w:pPr>
              <w:jc w:val="both"/>
              <w:rPr>
                <w:rFonts w:cs="Calibri"/>
              </w:rPr>
            </w:pPr>
            <w:r>
              <w:rPr>
                <w:rFonts w:cs="Calibri"/>
              </w:rPr>
              <w:lastRenderedPageBreak/>
              <w:t>5.10</w:t>
            </w:r>
          </w:p>
        </w:tc>
        <w:tc>
          <w:tcPr>
            <w:tcW w:w="9322" w:type="dxa"/>
            <w:tcBorders>
              <w:top w:val="single" w:sz="4" w:space="0" w:color="auto"/>
              <w:left w:val="single" w:sz="4" w:space="0" w:color="auto"/>
              <w:bottom w:val="single" w:sz="4" w:space="0" w:color="auto"/>
              <w:right w:val="single" w:sz="4" w:space="0" w:color="auto"/>
            </w:tcBorders>
            <w:shd w:val="clear" w:color="auto" w:fill="auto"/>
          </w:tcPr>
          <w:p w14:paraId="586619F0" w14:textId="41C2146B" w:rsidR="000807BC" w:rsidRDefault="000807BC" w:rsidP="006F0546">
            <w:pPr>
              <w:pStyle w:val="BodyText"/>
              <w:numPr>
                <w:ilvl w:val="0"/>
                <w:numId w:val="0"/>
              </w:numPr>
              <w:spacing w:line="240" w:lineRule="auto"/>
              <w:ind w:right="473"/>
              <w:rPr>
                <w:rFonts w:ascii="Calibri" w:hAnsi="Calibri" w:cs="Calibri"/>
                <w:sz w:val="22"/>
                <w:szCs w:val="22"/>
              </w:rPr>
            </w:pPr>
            <w:r w:rsidRPr="00547B2E">
              <w:rPr>
                <w:rFonts w:ascii="Calibri" w:hAnsi="Calibri" w:cs="Calibri"/>
                <w:spacing w:val="1"/>
                <w:sz w:val="22"/>
                <w:szCs w:val="22"/>
              </w:rPr>
              <w:t>T</w:t>
            </w:r>
            <w:r w:rsidRPr="00547B2E">
              <w:rPr>
                <w:rFonts w:ascii="Calibri" w:hAnsi="Calibri" w:cs="Calibri"/>
                <w:spacing w:val="-2"/>
                <w:sz w:val="22"/>
                <w:szCs w:val="22"/>
              </w:rPr>
              <w:t>h</w:t>
            </w:r>
            <w:r w:rsidRPr="00547B2E">
              <w:rPr>
                <w:rFonts w:ascii="Calibri" w:hAnsi="Calibri" w:cs="Calibri"/>
                <w:sz w:val="22"/>
                <w:szCs w:val="22"/>
              </w:rPr>
              <w:t xml:space="preserve">e </w:t>
            </w:r>
            <w:r w:rsidR="00115A44">
              <w:rPr>
                <w:rFonts w:ascii="Calibri" w:hAnsi="Calibri" w:cs="Calibri"/>
                <w:sz w:val="22"/>
                <w:szCs w:val="22"/>
              </w:rPr>
              <w:t>Pharmacy Contractor</w:t>
            </w:r>
            <w:r w:rsidRPr="00547B2E">
              <w:rPr>
                <w:rFonts w:ascii="Calibri" w:hAnsi="Calibri" w:cs="Calibri"/>
                <w:sz w:val="22"/>
                <w:szCs w:val="22"/>
              </w:rPr>
              <w:t xml:space="preserve"> </w:t>
            </w:r>
            <w:r w:rsidRPr="00547B2E">
              <w:rPr>
                <w:rFonts w:ascii="Calibri" w:hAnsi="Calibri" w:cs="Calibri"/>
                <w:spacing w:val="1"/>
                <w:sz w:val="22"/>
                <w:szCs w:val="22"/>
              </w:rPr>
              <w:t>m</w:t>
            </w:r>
            <w:r w:rsidRPr="00547B2E">
              <w:rPr>
                <w:rFonts w:ascii="Calibri" w:hAnsi="Calibri" w:cs="Calibri"/>
                <w:sz w:val="22"/>
                <w:szCs w:val="22"/>
              </w:rPr>
              <w:t>u</w:t>
            </w:r>
            <w:r w:rsidRPr="00547B2E">
              <w:rPr>
                <w:rFonts w:ascii="Calibri" w:hAnsi="Calibri" w:cs="Calibri"/>
                <w:spacing w:val="-3"/>
                <w:sz w:val="22"/>
                <w:szCs w:val="22"/>
              </w:rPr>
              <w:t>s</w:t>
            </w:r>
            <w:r w:rsidRPr="00547B2E">
              <w:rPr>
                <w:rFonts w:ascii="Calibri" w:hAnsi="Calibri" w:cs="Calibri"/>
                <w:sz w:val="22"/>
                <w:szCs w:val="22"/>
              </w:rPr>
              <w:t xml:space="preserve">t </w:t>
            </w:r>
            <w:r w:rsidRPr="00547B2E">
              <w:rPr>
                <w:rFonts w:ascii="Calibri" w:hAnsi="Calibri" w:cs="Calibri"/>
                <w:spacing w:val="-1"/>
                <w:sz w:val="22"/>
                <w:szCs w:val="22"/>
              </w:rPr>
              <w:t>m</w:t>
            </w:r>
            <w:r w:rsidRPr="00547B2E">
              <w:rPr>
                <w:rFonts w:ascii="Calibri" w:hAnsi="Calibri" w:cs="Calibri"/>
                <w:sz w:val="22"/>
                <w:szCs w:val="22"/>
              </w:rPr>
              <w:t>ain</w:t>
            </w:r>
            <w:r w:rsidRPr="00547B2E">
              <w:rPr>
                <w:rFonts w:ascii="Calibri" w:hAnsi="Calibri" w:cs="Calibri"/>
                <w:spacing w:val="-2"/>
                <w:sz w:val="22"/>
                <w:szCs w:val="22"/>
              </w:rPr>
              <w:t>t</w:t>
            </w:r>
            <w:r w:rsidRPr="00547B2E">
              <w:rPr>
                <w:rFonts w:ascii="Calibri" w:hAnsi="Calibri" w:cs="Calibri"/>
                <w:sz w:val="22"/>
                <w:szCs w:val="22"/>
              </w:rPr>
              <w:t xml:space="preserve">ain </w:t>
            </w:r>
            <w:r w:rsidRPr="00547B2E">
              <w:rPr>
                <w:rFonts w:ascii="Calibri" w:hAnsi="Calibri" w:cs="Calibri"/>
                <w:spacing w:val="-2"/>
                <w:sz w:val="22"/>
                <w:szCs w:val="22"/>
              </w:rPr>
              <w:t>a</w:t>
            </w:r>
            <w:r w:rsidRPr="00547B2E">
              <w:rPr>
                <w:rFonts w:ascii="Calibri" w:hAnsi="Calibri" w:cs="Calibri"/>
                <w:sz w:val="22"/>
                <w:szCs w:val="22"/>
              </w:rPr>
              <w:t>ppr</w:t>
            </w:r>
            <w:r w:rsidRPr="00547B2E">
              <w:rPr>
                <w:rFonts w:ascii="Calibri" w:hAnsi="Calibri" w:cs="Calibri"/>
                <w:spacing w:val="-3"/>
                <w:sz w:val="22"/>
                <w:szCs w:val="22"/>
              </w:rPr>
              <w:t>o</w:t>
            </w:r>
            <w:r w:rsidRPr="00547B2E">
              <w:rPr>
                <w:rFonts w:ascii="Calibri" w:hAnsi="Calibri" w:cs="Calibri"/>
                <w:sz w:val="22"/>
                <w:szCs w:val="22"/>
              </w:rPr>
              <w:t>pr</w:t>
            </w:r>
            <w:r w:rsidRPr="00547B2E">
              <w:rPr>
                <w:rFonts w:ascii="Calibri" w:hAnsi="Calibri" w:cs="Calibri"/>
                <w:spacing w:val="-2"/>
                <w:sz w:val="22"/>
                <w:szCs w:val="22"/>
              </w:rPr>
              <w:t>i</w:t>
            </w:r>
            <w:r w:rsidRPr="00547B2E">
              <w:rPr>
                <w:rFonts w:ascii="Calibri" w:hAnsi="Calibri" w:cs="Calibri"/>
                <w:sz w:val="22"/>
                <w:szCs w:val="22"/>
              </w:rPr>
              <w:t>ate</w:t>
            </w:r>
            <w:r w:rsidRPr="00547B2E">
              <w:rPr>
                <w:rFonts w:ascii="Calibri" w:hAnsi="Calibri" w:cs="Calibri"/>
                <w:spacing w:val="1"/>
                <w:sz w:val="22"/>
                <w:szCs w:val="22"/>
              </w:rPr>
              <w:t xml:space="preserve"> </w:t>
            </w:r>
            <w:r w:rsidRPr="00547B2E">
              <w:rPr>
                <w:rFonts w:ascii="Calibri" w:hAnsi="Calibri" w:cs="Calibri"/>
                <w:sz w:val="22"/>
                <w:szCs w:val="22"/>
              </w:rPr>
              <w:t>re</w:t>
            </w:r>
            <w:r w:rsidRPr="00547B2E">
              <w:rPr>
                <w:rFonts w:ascii="Calibri" w:hAnsi="Calibri" w:cs="Calibri"/>
                <w:spacing w:val="-2"/>
                <w:sz w:val="22"/>
                <w:szCs w:val="22"/>
              </w:rPr>
              <w:t>c</w:t>
            </w:r>
            <w:r w:rsidRPr="00547B2E">
              <w:rPr>
                <w:rFonts w:ascii="Calibri" w:hAnsi="Calibri" w:cs="Calibri"/>
                <w:sz w:val="22"/>
                <w:szCs w:val="22"/>
              </w:rPr>
              <w:t>ords to</w:t>
            </w:r>
            <w:r w:rsidRPr="00547B2E">
              <w:rPr>
                <w:rFonts w:ascii="Calibri" w:hAnsi="Calibri" w:cs="Calibri"/>
                <w:spacing w:val="-1"/>
                <w:sz w:val="22"/>
                <w:szCs w:val="22"/>
              </w:rPr>
              <w:t xml:space="preserve"> </w:t>
            </w:r>
            <w:r w:rsidRPr="00547B2E">
              <w:rPr>
                <w:rFonts w:ascii="Calibri" w:hAnsi="Calibri" w:cs="Calibri"/>
                <w:spacing w:val="1"/>
                <w:sz w:val="22"/>
                <w:szCs w:val="22"/>
              </w:rPr>
              <w:t>e</w:t>
            </w:r>
            <w:r w:rsidRPr="00547B2E">
              <w:rPr>
                <w:rFonts w:ascii="Calibri" w:hAnsi="Calibri" w:cs="Calibri"/>
                <w:sz w:val="22"/>
                <w:szCs w:val="22"/>
              </w:rPr>
              <w:t>n</w:t>
            </w:r>
            <w:r w:rsidRPr="00547B2E">
              <w:rPr>
                <w:rFonts w:ascii="Calibri" w:hAnsi="Calibri" w:cs="Calibri"/>
                <w:spacing w:val="-3"/>
                <w:sz w:val="22"/>
                <w:szCs w:val="22"/>
              </w:rPr>
              <w:t>s</w:t>
            </w:r>
            <w:r w:rsidRPr="00547B2E">
              <w:rPr>
                <w:rFonts w:ascii="Calibri" w:hAnsi="Calibri" w:cs="Calibri"/>
                <w:sz w:val="22"/>
                <w:szCs w:val="22"/>
              </w:rPr>
              <w:t xml:space="preserve">ure </w:t>
            </w:r>
            <w:r w:rsidRPr="00547B2E">
              <w:rPr>
                <w:rFonts w:ascii="Calibri" w:hAnsi="Calibri" w:cs="Calibri"/>
                <w:spacing w:val="-1"/>
                <w:sz w:val="22"/>
                <w:szCs w:val="22"/>
              </w:rPr>
              <w:t>e</w:t>
            </w:r>
            <w:r w:rsidRPr="00547B2E">
              <w:rPr>
                <w:rFonts w:ascii="Calibri" w:hAnsi="Calibri" w:cs="Calibri"/>
                <w:sz w:val="22"/>
                <w:szCs w:val="22"/>
              </w:rPr>
              <w:t>ffecti</w:t>
            </w:r>
            <w:r w:rsidRPr="00547B2E">
              <w:rPr>
                <w:rFonts w:ascii="Calibri" w:hAnsi="Calibri" w:cs="Calibri"/>
                <w:spacing w:val="-3"/>
                <w:sz w:val="22"/>
                <w:szCs w:val="22"/>
              </w:rPr>
              <w:t>v</w:t>
            </w:r>
            <w:r w:rsidRPr="00547B2E">
              <w:rPr>
                <w:rFonts w:ascii="Calibri" w:hAnsi="Calibri" w:cs="Calibri"/>
                <w:sz w:val="22"/>
                <w:szCs w:val="22"/>
              </w:rPr>
              <w:t>e on</w:t>
            </w:r>
            <w:r w:rsidRPr="00547B2E">
              <w:rPr>
                <w:rFonts w:ascii="Calibri" w:hAnsi="Calibri" w:cs="Calibri"/>
                <w:spacing w:val="-2"/>
                <w:sz w:val="22"/>
                <w:szCs w:val="22"/>
              </w:rPr>
              <w:t>g</w:t>
            </w:r>
            <w:r w:rsidRPr="00547B2E">
              <w:rPr>
                <w:rFonts w:ascii="Calibri" w:hAnsi="Calibri" w:cs="Calibri"/>
                <w:sz w:val="22"/>
                <w:szCs w:val="22"/>
              </w:rPr>
              <w:t>oing</w:t>
            </w:r>
            <w:r w:rsidRPr="00547B2E">
              <w:rPr>
                <w:rFonts w:ascii="Calibri" w:hAnsi="Calibri" w:cs="Calibri"/>
                <w:spacing w:val="-1"/>
                <w:sz w:val="22"/>
                <w:szCs w:val="22"/>
              </w:rPr>
              <w:t xml:space="preserve"> </w:t>
            </w:r>
            <w:r w:rsidRPr="00547B2E">
              <w:rPr>
                <w:rFonts w:ascii="Calibri" w:hAnsi="Calibri" w:cs="Calibri"/>
                <w:sz w:val="22"/>
                <w:szCs w:val="22"/>
              </w:rPr>
              <w:t>s</w:t>
            </w:r>
            <w:r w:rsidRPr="00547B2E">
              <w:rPr>
                <w:rFonts w:ascii="Calibri" w:hAnsi="Calibri" w:cs="Calibri"/>
                <w:spacing w:val="1"/>
                <w:sz w:val="22"/>
                <w:szCs w:val="22"/>
              </w:rPr>
              <w:t>e</w:t>
            </w:r>
            <w:r w:rsidRPr="00547B2E">
              <w:rPr>
                <w:rFonts w:ascii="Calibri" w:hAnsi="Calibri" w:cs="Calibri"/>
                <w:sz w:val="22"/>
                <w:szCs w:val="22"/>
              </w:rPr>
              <w:t>r</w:t>
            </w:r>
            <w:r w:rsidRPr="00547B2E">
              <w:rPr>
                <w:rFonts w:ascii="Calibri" w:hAnsi="Calibri" w:cs="Calibri"/>
                <w:spacing w:val="-4"/>
                <w:sz w:val="22"/>
                <w:szCs w:val="22"/>
              </w:rPr>
              <w:t>v</w:t>
            </w:r>
            <w:r w:rsidRPr="00547B2E">
              <w:rPr>
                <w:rFonts w:ascii="Calibri" w:hAnsi="Calibri" w:cs="Calibri"/>
                <w:sz w:val="22"/>
                <w:szCs w:val="22"/>
              </w:rPr>
              <w:t>ice del</w:t>
            </w:r>
            <w:r w:rsidRPr="00547B2E">
              <w:rPr>
                <w:rFonts w:ascii="Calibri" w:hAnsi="Calibri" w:cs="Calibri"/>
                <w:spacing w:val="-1"/>
                <w:sz w:val="22"/>
                <w:szCs w:val="22"/>
              </w:rPr>
              <w:t>i</w:t>
            </w:r>
            <w:r w:rsidRPr="00547B2E">
              <w:rPr>
                <w:rFonts w:ascii="Calibri" w:hAnsi="Calibri" w:cs="Calibri"/>
                <w:spacing w:val="-3"/>
                <w:sz w:val="22"/>
                <w:szCs w:val="22"/>
              </w:rPr>
              <w:t>v</w:t>
            </w:r>
            <w:r w:rsidRPr="00547B2E">
              <w:rPr>
                <w:rFonts w:ascii="Calibri" w:hAnsi="Calibri" w:cs="Calibri"/>
                <w:sz w:val="22"/>
                <w:szCs w:val="22"/>
              </w:rPr>
              <w:t>e</w:t>
            </w:r>
            <w:r w:rsidRPr="00547B2E">
              <w:rPr>
                <w:rFonts w:ascii="Calibri" w:hAnsi="Calibri" w:cs="Calibri"/>
                <w:spacing w:val="1"/>
                <w:sz w:val="22"/>
                <w:szCs w:val="22"/>
              </w:rPr>
              <w:t>r</w:t>
            </w:r>
            <w:r w:rsidRPr="00547B2E">
              <w:rPr>
                <w:rFonts w:ascii="Calibri" w:hAnsi="Calibri" w:cs="Calibri"/>
                <w:sz w:val="22"/>
                <w:szCs w:val="22"/>
              </w:rPr>
              <w:t>y</w:t>
            </w:r>
            <w:r w:rsidRPr="00547B2E">
              <w:rPr>
                <w:rFonts w:ascii="Calibri" w:hAnsi="Calibri" w:cs="Calibri"/>
                <w:spacing w:val="-3"/>
                <w:sz w:val="22"/>
                <w:szCs w:val="22"/>
              </w:rPr>
              <w:t xml:space="preserve"> </w:t>
            </w:r>
            <w:r w:rsidRPr="00547B2E">
              <w:rPr>
                <w:rFonts w:ascii="Calibri" w:hAnsi="Calibri" w:cs="Calibri"/>
                <w:spacing w:val="1"/>
                <w:sz w:val="22"/>
                <w:szCs w:val="22"/>
              </w:rPr>
              <w:t>a</w:t>
            </w:r>
            <w:r w:rsidRPr="00547B2E">
              <w:rPr>
                <w:rFonts w:ascii="Calibri" w:hAnsi="Calibri" w:cs="Calibri"/>
                <w:sz w:val="22"/>
                <w:szCs w:val="22"/>
              </w:rPr>
              <w:t>nd</w:t>
            </w:r>
            <w:r w:rsidRPr="00547B2E">
              <w:rPr>
                <w:rFonts w:ascii="Calibri" w:hAnsi="Calibri" w:cs="Calibri"/>
                <w:spacing w:val="4"/>
                <w:sz w:val="22"/>
                <w:szCs w:val="22"/>
              </w:rPr>
              <w:t xml:space="preserve"> </w:t>
            </w:r>
            <w:r w:rsidRPr="00547B2E">
              <w:rPr>
                <w:rFonts w:ascii="Calibri" w:hAnsi="Calibri" w:cs="Calibri"/>
                <w:sz w:val="22"/>
                <w:szCs w:val="22"/>
              </w:rPr>
              <w:t>po</w:t>
            </w:r>
            <w:r w:rsidRPr="00547B2E">
              <w:rPr>
                <w:rFonts w:ascii="Calibri" w:hAnsi="Calibri" w:cs="Calibri"/>
                <w:spacing w:val="-3"/>
                <w:sz w:val="22"/>
                <w:szCs w:val="22"/>
              </w:rPr>
              <w:t>s</w:t>
            </w:r>
            <w:r w:rsidRPr="00547B2E">
              <w:rPr>
                <w:rFonts w:ascii="Calibri" w:hAnsi="Calibri" w:cs="Calibri"/>
                <w:sz w:val="22"/>
                <w:szCs w:val="22"/>
              </w:rPr>
              <w:t xml:space="preserve">t </w:t>
            </w:r>
            <w:r w:rsidRPr="00547B2E">
              <w:rPr>
                <w:rFonts w:ascii="Calibri" w:hAnsi="Calibri" w:cs="Calibri"/>
                <w:spacing w:val="-2"/>
                <w:sz w:val="22"/>
                <w:szCs w:val="22"/>
              </w:rPr>
              <w:t>p</w:t>
            </w:r>
            <w:r w:rsidRPr="00547B2E">
              <w:rPr>
                <w:rFonts w:ascii="Calibri" w:hAnsi="Calibri" w:cs="Calibri"/>
                <w:sz w:val="22"/>
                <w:szCs w:val="22"/>
              </w:rPr>
              <w:t>a</w:t>
            </w:r>
            <w:r w:rsidRPr="00547B2E">
              <w:rPr>
                <w:rFonts w:ascii="Calibri" w:hAnsi="Calibri" w:cs="Calibri"/>
                <w:spacing w:val="-3"/>
                <w:sz w:val="22"/>
                <w:szCs w:val="22"/>
              </w:rPr>
              <w:t>y</w:t>
            </w:r>
            <w:r w:rsidRPr="00547B2E">
              <w:rPr>
                <w:rFonts w:ascii="Calibri" w:hAnsi="Calibri" w:cs="Calibri"/>
                <w:spacing w:val="1"/>
                <w:sz w:val="22"/>
                <w:szCs w:val="22"/>
              </w:rPr>
              <w:t>m</w:t>
            </w:r>
            <w:r w:rsidRPr="00547B2E">
              <w:rPr>
                <w:rFonts w:ascii="Calibri" w:hAnsi="Calibri" w:cs="Calibri"/>
                <w:sz w:val="22"/>
                <w:szCs w:val="22"/>
              </w:rPr>
              <w:t xml:space="preserve">ent </w:t>
            </w:r>
            <w:r w:rsidRPr="00547B2E">
              <w:rPr>
                <w:rFonts w:ascii="Calibri" w:hAnsi="Calibri" w:cs="Calibri"/>
                <w:spacing w:val="-3"/>
                <w:sz w:val="22"/>
                <w:szCs w:val="22"/>
              </w:rPr>
              <w:t>v</w:t>
            </w:r>
            <w:r w:rsidRPr="00547B2E">
              <w:rPr>
                <w:rFonts w:ascii="Calibri" w:hAnsi="Calibri" w:cs="Calibri"/>
                <w:spacing w:val="-2"/>
                <w:sz w:val="22"/>
                <w:szCs w:val="22"/>
              </w:rPr>
              <w:t>e</w:t>
            </w:r>
            <w:r w:rsidRPr="00547B2E">
              <w:rPr>
                <w:rFonts w:ascii="Calibri" w:hAnsi="Calibri" w:cs="Calibri"/>
                <w:sz w:val="22"/>
                <w:szCs w:val="22"/>
              </w:rPr>
              <w:t>r</w:t>
            </w:r>
            <w:r w:rsidRPr="00547B2E">
              <w:rPr>
                <w:rFonts w:ascii="Calibri" w:hAnsi="Calibri" w:cs="Calibri"/>
                <w:spacing w:val="-2"/>
                <w:sz w:val="22"/>
                <w:szCs w:val="22"/>
              </w:rPr>
              <w:t>i</w:t>
            </w:r>
            <w:r w:rsidRPr="00547B2E">
              <w:rPr>
                <w:rFonts w:ascii="Calibri" w:hAnsi="Calibri" w:cs="Calibri"/>
                <w:spacing w:val="2"/>
                <w:sz w:val="22"/>
                <w:szCs w:val="22"/>
              </w:rPr>
              <w:t>f</w:t>
            </w:r>
            <w:r w:rsidRPr="00547B2E">
              <w:rPr>
                <w:rFonts w:ascii="Calibri" w:hAnsi="Calibri" w:cs="Calibri"/>
                <w:sz w:val="22"/>
                <w:szCs w:val="22"/>
              </w:rPr>
              <w:t>icat</w:t>
            </w:r>
            <w:r w:rsidRPr="00547B2E">
              <w:rPr>
                <w:rFonts w:ascii="Calibri" w:hAnsi="Calibri" w:cs="Calibri"/>
                <w:spacing w:val="2"/>
                <w:sz w:val="22"/>
                <w:szCs w:val="22"/>
              </w:rPr>
              <w:t>i</w:t>
            </w:r>
            <w:r w:rsidRPr="00547B2E">
              <w:rPr>
                <w:rFonts w:ascii="Calibri" w:hAnsi="Calibri" w:cs="Calibri"/>
                <w:spacing w:val="-2"/>
                <w:sz w:val="22"/>
                <w:szCs w:val="22"/>
              </w:rPr>
              <w:t>o</w:t>
            </w:r>
            <w:r w:rsidRPr="00547B2E">
              <w:rPr>
                <w:rFonts w:ascii="Calibri" w:hAnsi="Calibri" w:cs="Calibri"/>
                <w:spacing w:val="1"/>
                <w:sz w:val="22"/>
                <w:szCs w:val="22"/>
              </w:rPr>
              <w:t>n</w:t>
            </w:r>
            <w:r w:rsidRPr="00547B2E">
              <w:rPr>
                <w:rFonts w:ascii="Calibri" w:hAnsi="Calibri" w:cs="Calibri"/>
                <w:sz w:val="22"/>
                <w:szCs w:val="22"/>
              </w:rPr>
              <w:t xml:space="preserve">. </w:t>
            </w:r>
          </w:p>
          <w:p w14:paraId="5FFDE3DA" w14:textId="77777777" w:rsidR="000204C5" w:rsidRPr="00547B2E" w:rsidRDefault="000204C5" w:rsidP="006F0546">
            <w:pPr>
              <w:pStyle w:val="BodyText"/>
              <w:numPr>
                <w:ilvl w:val="0"/>
                <w:numId w:val="0"/>
              </w:numPr>
              <w:spacing w:line="240" w:lineRule="auto"/>
              <w:ind w:right="473"/>
              <w:rPr>
                <w:rFonts w:ascii="Calibri" w:hAnsi="Calibri" w:cs="Calibri"/>
                <w:spacing w:val="6"/>
                <w:sz w:val="22"/>
                <w:szCs w:val="22"/>
              </w:rPr>
            </w:pPr>
          </w:p>
        </w:tc>
      </w:tr>
      <w:tr w:rsidR="000807BC" w:rsidRPr="00547B2E" w14:paraId="525185C9" w14:textId="77777777" w:rsidTr="004D68F3">
        <w:tc>
          <w:tcPr>
            <w:tcW w:w="709" w:type="dxa"/>
            <w:tcBorders>
              <w:top w:val="single" w:sz="4" w:space="0" w:color="auto"/>
              <w:left w:val="single" w:sz="4" w:space="0" w:color="auto"/>
              <w:bottom w:val="single" w:sz="4" w:space="0" w:color="auto"/>
              <w:right w:val="single" w:sz="4" w:space="0" w:color="auto"/>
            </w:tcBorders>
            <w:shd w:val="clear" w:color="auto" w:fill="auto"/>
          </w:tcPr>
          <w:p w14:paraId="6B40548A" w14:textId="77777777" w:rsidR="000807BC" w:rsidRPr="00317C73" w:rsidRDefault="00CC4D71" w:rsidP="000807BC">
            <w:pPr>
              <w:jc w:val="both"/>
              <w:rPr>
                <w:rFonts w:cs="Calibri"/>
              </w:rPr>
            </w:pPr>
            <w:r w:rsidRPr="00317C73">
              <w:rPr>
                <w:rFonts w:cs="Calibri"/>
              </w:rPr>
              <w:t>5.11</w:t>
            </w:r>
          </w:p>
        </w:tc>
        <w:tc>
          <w:tcPr>
            <w:tcW w:w="9322" w:type="dxa"/>
            <w:tcBorders>
              <w:top w:val="single" w:sz="4" w:space="0" w:color="auto"/>
              <w:left w:val="single" w:sz="4" w:space="0" w:color="auto"/>
              <w:bottom w:val="single" w:sz="4" w:space="0" w:color="auto"/>
              <w:right w:val="single" w:sz="4" w:space="0" w:color="auto"/>
            </w:tcBorders>
            <w:shd w:val="clear" w:color="auto" w:fill="auto"/>
          </w:tcPr>
          <w:p w14:paraId="1DF81BDC" w14:textId="78D845A1" w:rsidR="001448D4" w:rsidRPr="00543504" w:rsidRDefault="000807BC" w:rsidP="00F31B0F">
            <w:pPr>
              <w:pStyle w:val="BodyText"/>
              <w:numPr>
                <w:ilvl w:val="0"/>
                <w:numId w:val="0"/>
              </w:numPr>
              <w:spacing w:after="120"/>
              <w:rPr>
                <w:rFonts w:asciiTheme="minorHAnsi" w:hAnsiTheme="minorHAnsi" w:cstheme="minorHAnsi"/>
                <w:sz w:val="22"/>
                <w:szCs w:val="22"/>
              </w:rPr>
            </w:pPr>
            <w:r w:rsidRPr="00543504">
              <w:rPr>
                <w:rFonts w:asciiTheme="minorHAnsi" w:hAnsiTheme="minorHAnsi" w:cstheme="minorHAnsi"/>
                <w:spacing w:val="6"/>
                <w:sz w:val="22"/>
                <w:szCs w:val="22"/>
              </w:rPr>
              <w:t>W</w:t>
            </w:r>
            <w:r w:rsidRPr="00543504">
              <w:rPr>
                <w:rFonts w:asciiTheme="minorHAnsi" w:hAnsiTheme="minorHAnsi" w:cstheme="minorHAnsi"/>
                <w:sz w:val="22"/>
                <w:szCs w:val="22"/>
              </w:rPr>
              <w:t>here</w:t>
            </w:r>
            <w:r w:rsidRPr="00543504">
              <w:rPr>
                <w:rFonts w:asciiTheme="minorHAnsi" w:hAnsiTheme="minorHAnsi" w:cstheme="minorHAnsi"/>
                <w:spacing w:val="-3"/>
                <w:sz w:val="22"/>
                <w:szCs w:val="22"/>
              </w:rPr>
              <w:t xml:space="preserve"> </w:t>
            </w:r>
            <w:r w:rsidRPr="00543504">
              <w:rPr>
                <w:rFonts w:asciiTheme="minorHAnsi" w:hAnsiTheme="minorHAnsi" w:cstheme="minorHAnsi"/>
                <w:sz w:val="22"/>
                <w:szCs w:val="22"/>
              </w:rPr>
              <w:t>a</w:t>
            </w:r>
            <w:r w:rsidRPr="00543504">
              <w:rPr>
                <w:rFonts w:asciiTheme="minorHAnsi" w:hAnsiTheme="minorHAnsi" w:cstheme="minorHAnsi"/>
                <w:spacing w:val="-1"/>
                <w:sz w:val="22"/>
                <w:szCs w:val="22"/>
              </w:rPr>
              <w:t xml:space="preserve"> </w:t>
            </w:r>
            <w:r w:rsidRPr="00543504">
              <w:rPr>
                <w:rFonts w:asciiTheme="minorHAnsi" w:hAnsiTheme="minorHAnsi" w:cstheme="minorHAnsi"/>
                <w:sz w:val="22"/>
                <w:szCs w:val="22"/>
              </w:rPr>
              <w:t xml:space="preserve">patient presents </w:t>
            </w:r>
            <w:r w:rsidRPr="00543504">
              <w:rPr>
                <w:rFonts w:asciiTheme="minorHAnsi" w:hAnsiTheme="minorHAnsi" w:cstheme="minorHAnsi"/>
                <w:spacing w:val="-3"/>
                <w:sz w:val="22"/>
                <w:szCs w:val="22"/>
              </w:rPr>
              <w:t>w</w:t>
            </w:r>
            <w:r w:rsidRPr="00543504">
              <w:rPr>
                <w:rFonts w:asciiTheme="minorHAnsi" w:hAnsiTheme="minorHAnsi" w:cstheme="minorHAnsi"/>
                <w:sz w:val="22"/>
                <w:szCs w:val="22"/>
              </w:rPr>
              <w:t xml:space="preserve">ith </w:t>
            </w:r>
            <w:r w:rsidRPr="00543504">
              <w:rPr>
                <w:rFonts w:asciiTheme="minorHAnsi" w:hAnsiTheme="minorHAnsi" w:cstheme="minorHAnsi"/>
                <w:spacing w:val="1"/>
                <w:sz w:val="22"/>
                <w:szCs w:val="22"/>
              </w:rPr>
              <w:t>a</w:t>
            </w:r>
            <w:r w:rsidRPr="00543504">
              <w:rPr>
                <w:rFonts w:asciiTheme="minorHAnsi" w:hAnsiTheme="minorHAnsi" w:cstheme="minorHAnsi"/>
                <w:sz w:val="22"/>
                <w:szCs w:val="22"/>
              </w:rPr>
              <w:t>n ad</w:t>
            </w:r>
            <w:r w:rsidRPr="00543504">
              <w:rPr>
                <w:rFonts w:asciiTheme="minorHAnsi" w:hAnsiTheme="minorHAnsi" w:cstheme="minorHAnsi"/>
                <w:spacing w:val="-3"/>
                <w:sz w:val="22"/>
                <w:szCs w:val="22"/>
              </w:rPr>
              <w:t>v</w:t>
            </w:r>
            <w:r w:rsidRPr="00543504">
              <w:rPr>
                <w:rFonts w:asciiTheme="minorHAnsi" w:hAnsiTheme="minorHAnsi" w:cstheme="minorHAnsi"/>
                <w:sz w:val="22"/>
                <w:szCs w:val="22"/>
              </w:rPr>
              <w:t>erse d</w:t>
            </w:r>
            <w:r w:rsidRPr="00543504">
              <w:rPr>
                <w:rFonts w:asciiTheme="minorHAnsi" w:hAnsiTheme="minorHAnsi" w:cstheme="minorHAnsi"/>
                <w:spacing w:val="-4"/>
                <w:sz w:val="22"/>
                <w:szCs w:val="22"/>
              </w:rPr>
              <w:t>r</w:t>
            </w:r>
            <w:r w:rsidRPr="00543504">
              <w:rPr>
                <w:rFonts w:asciiTheme="minorHAnsi" w:hAnsiTheme="minorHAnsi" w:cstheme="minorHAnsi"/>
                <w:sz w:val="22"/>
                <w:szCs w:val="22"/>
              </w:rPr>
              <w:t>ug re</w:t>
            </w:r>
            <w:r w:rsidRPr="00543504">
              <w:rPr>
                <w:rFonts w:asciiTheme="minorHAnsi" w:hAnsiTheme="minorHAnsi" w:cstheme="minorHAnsi"/>
                <w:spacing w:val="1"/>
                <w:sz w:val="22"/>
                <w:szCs w:val="22"/>
              </w:rPr>
              <w:t>a</w:t>
            </w:r>
            <w:r w:rsidRPr="00543504">
              <w:rPr>
                <w:rFonts w:asciiTheme="minorHAnsi" w:hAnsiTheme="minorHAnsi" w:cstheme="minorHAnsi"/>
                <w:sz w:val="22"/>
                <w:szCs w:val="22"/>
              </w:rPr>
              <w:t>ction f</w:t>
            </w:r>
            <w:r w:rsidRPr="00543504">
              <w:rPr>
                <w:rFonts w:asciiTheme="minorHAnsi" w:hAnsiTheme="minorHAnsi" w:cstheme="minorHAnsi"/>
                <w:spacing w:val="1"/>
                <w:sz w:val="22"/>
                <w:szCs w:val="22"/>
              </w:rPr>
              <w:t>o</w:t>
            </w:r>
            <w:r w:rsidRPr="00543504">
              <w:rPr>
                <w:rFonts w:asciiTheme="minorHAnsi" w:hAnsiTheme="minorHAnsi" w:cstheme="minorHAnsi"/>
                <w:sz w:val="22"/>
                <w:szCs w:val="22"/>
              </w:rPr>
              <w:t>l</w:t>
            </w:r>
            <w:r w:rsidRPr="00543504">
              <w:rPr>
                <w:rFonts w:asciiTheme="minorHAnsi" w:hAnsiTheme="minorHAnsi" w:cstheme="minorHAnsi"/>
                <w:spacing w:val="-1"/>
                <w:sz w:val="22"/>
                <w:szCs w:val="22"/>
              </w:rPr>
              <w:t>l</w:t>
            </w:r>
            <w:r w:rsidRPr="00543504">
              <w:rPr>
                <w:rFonts w:asciiTheme="minorHAnsi" w:hAnsiTheme="minorHAnsi" w:cstheme="minorHAnsi"/>
                <w:sz w:val="22"/>
                <w:szCs w:val="22"/>
              </w:rPr>
              <w:t>o</w:t>
            </w:r>
            <w:r w:rsidRPr="00543504">
              <w:rPr>
                <w:rFonts w:asciiTheme="minorHAnsi" w:hAnsiTheme="minorHAnsi" w:cstheme="minorHAnsi"/>
                <w:spacing w:val="-3"/>
                <w:sz w:val="22"/>
                <w:szCs w:val="22"/>
              </w:rPr>
              <w:t>w</w:t>
            </w:r>
            <w:r w:rsidRPr="00543504">
              <w:rPr>
                <w:rFonts w:asciiTheme="minorHAnsi" w:hAnsiTheme="minorHAnsi" w:cstheme="minorHAnsi"/>
                <w:sz w:val="22"/>
                <w:szCs w:val="22"/>
              </w:rPr>
              <w:t>ing</w:t>
            </w:r>
            <w:r w:rsidRPr="00543504">
              <w:rPr>
                <w:rFonts w:asciiTheme="minorHAnsi" w:hAnsiTheme="minorHAnsi" w:cstheme="minorHAnsi"/>
                <w:spacing w:val="-1"/>
                <w:sz w:val="22"/>
                <w:szCs w:val="22"/>
              </w:rPr>
              <w:t xml:space="preserve"> </w:t>
            </w:r>
            <w:r w:rsidRPr="00543504">
              <w:rPr>
                <w:rFonts w:asciiTheme="minorHAnsi" w:hAnsiTheme="minorHAnsi" w:cstheme="minorHAnsi"/>
                <w:sz w:val="22"/>
                <w:szCs w:val="22"/>
              </w:rPr>
              <w:t xml:space="preserve">the initial </w:t>
            </w:r>
            <w:r w:rsidRPr="00543504">
              <w:rPr>
                <w:rFonts w:asciiTheme="minorHAnsi" w:hAnsiTheme="minorHAnsi" w:cstheme="minorHAnsi"/>
                <w:spacing w:val="-3"/>
                <w:sz w:val="22"/>
                <w:szCs w:val="22"/>
              </w:rPr>
              <w:t>v</w:t>
            </w:r>
            <w:r w:rsidRPr="00543504">
              <w:rPr>
                <w:rFonts w:asciiTheme="minorHAnsi" w:hAnsiTheme="minorHAnsi" w:cstheme="minorHAnsi"/>
                <w:sz w:val="22"/>
                <w:szCs w:val="22"/>
              </w:rPr>
              <w:t>accin</w:t>
            </w:r>
            <w:r w:rsidRPr="00543504">
              <w:rPr>
                <w:rFonts w:asciiTheme="minorHAnsi" w:hAnsiTheme="minorHAnsi" w:cstheme="minorHAnsi"/>
                <w:spacing w:val="1"/>
                <w:sz w:val="22"/>
                <w:szCs w:val="22"/>
              </w:rPr>
              <w:t>a</w:t>
            </w:r>
            <w:r w:rsidRPr="00543504">
              <w:rPr>
                <w:rFonts w:asciiTheme="minorHAnsi" w:hAnsiTheme="minorHAnsi" w:cstheme="minorHAnsi"/>
                <w:sz w:val="22"/>
                <w:szCs w:val="22"/>
              </w:rPr>
              <w:t xml:space="preserve">tion </w:t>
            </w:r>
            <w:r w:rsidRPr="00543504">
              <w:rPr>
                <w:rFonts w:asciiTheme="minorHAnsi" w:hAnsiTheme="minorHAnsi" w:cstheme="minorHAnsi"/>
                <w:spacing w:val="-1"/>
                <w:sz w:val="22"/>
                <w:szCs w:val="22"/>
              </w:rPr>
              <w:t>a</w:t>
            </w:r>
            <w:r w:rsidRPr="00543504">
              <w:rPr>
                <w:rFonts w:asciiTheme="minorHAnsi" w:hAnsiTheme="minorHAnsi" w:cstheme="minorHAnsi"/>
                <w:sz w:val="22"/>
                <w:szCs w:val="22"/>
              </w:rPr>
              <w:t>nd the Pharmacist bel</w:t>
            </w:r>
            <w:r w:rsidRPr="00543504">
              <w:rPr>
                <w:rFonts w:asciiTheme="minorHAnsi" w:hAnsiTheme="minorHAnsi" w:cstheme="minorHAnsi"/>
                <w:spacing w:val="-1"/>
                <w:sz w:val="22"/>
                <w:szCs w:val="22"/>
              </w:rPr>
              <w:t>i</w:t>
            </w:r>
            <w:r w:rsidRPr="00543504">
              <w:rPr>
                <w:rFonts w:asciiTheme="minorHAnsi" w:hAnsiTheme="minorHAnsi" w:cstheme="minorHAnsi"/>
                <w:sz w:val="22"/>
                <w:szCs w:val="22"/>
              </w:rPr>
              <w:t>e</w:t>
            </w:r>
            <w:r w:rsidRPr="00543504">
              <w:rPr>
                <w:rFonts w:asciiTheme="minorHAnsi" w:hAnsiTheme="minorHAnsi" w:cstheme="minorHAnsi"/>
                <w:spacing w:val="-3"/>
                <w:sz w:val="22"/>
                <w:szCs w:val="22"/>
              </w:rPr>
              <w:t>v</w:t>
            </w:r>
            <w:r w:rsidRPr="00543504">
              <w:rPr>
                <w:rFonts w:asciiTheme="minorHAnsi" w:hAnsiTheme="minorHAnsi" w:cstheme="minorHAnsi"/>
                <w:sz w:val="22"/>
                <w:szCs w:val="22"/>
              </w:rPr>
              <w:t xml:space="preserve">es this </w:t>
            </w:r>
            <w:r w:rsidRPr="00543504">
              <w:rPr>
                <w:rFonts w:asciiTheme="minorHAnsi" w:hAnsiTheme="minorHAnsi" w:cstheme="minorHAnsi"/>
                <w:spacing w:val="-3"/>
                <w:sz w:val="22"/>
                <w:szCs w:val="22"/>
              </w:rPr>
              <w:t>i</w:t>
            </w:r>
            <w:r w:rsidRPr="00543504">
              <w:rPr>
                <w:rFonts w:asciiTheme="minorHAnsi" w:hAnsiTheme="minorHAnsi" w:cstheme="minorHAnsi"/>
                <w:sz w:val="22"/>
                <w:szCs w:val="22"/>
              </w:rPr>
              <w:t xml:space="preserve">s </w:t>
            </w:r>
            <w:r w:rsidRPr="00543504">
              <w:rPr>
                <w:rFonts w:asciiTheme="minorHAnsi" w:hAnsiTheme="minorHAnsi" w:cstheme="minorHAnsi"/>
                <w:spacing w:val="-1"/>
                <w:sz w:val="22"/>
                <w:szCs w:val="22"/>
              </w:rPr>
              <w:t>o</w:t>
            </w:r>
            <w:r w:rsidRPr="00543504">
              <w:rPr>
                <w:rFonts w:asciiTheme="minorHAnsi" w:hAnsiTheme="minorHAnsi" w:cstheme="minorHAnsi"/>
                <w:sz w:val="22"/>
                <w:szCs w:val="22"/>
              </w:rPr>
              <w:t>f</w:t>
            </w:r>
            <w:r w:rsidRPr="00543504">
              <w:rPr>
                <w:rFonts w:asciiTheme="minorHAnsi" w:hAnsiTheme="minorHAnsi" w:cstheme="minorHAnsi"/>
                <w:spacing w:val="2"/>
                <w:sz w:val="22"/>
                <w:szCs w:val="22"/>
              </w:rPr>
              <w:t xml:space="preserve"> </w:t>
            </w:r>
            <w:r w:rsidRPr="00543504">
              <w:rPr>
                <w:rFonts w:asciiTheme="minorHAnsi" w:hAnsiTheme="minorHAnsi" w:cstheme="minorHAnsi"/>
                <w:sz w:val="22"/>
                <w:szCs w:val="22"/>
              </w:rPr>
              <w:t>clinical sign</w:t>
            </w:r>
            <w:r w:rsidRPr="00543504">
              <w:rPr>
                <w:rFonts w:asciiTheme="minorHAnsi" w:hAnsiTheme="minorHAnsi" w:cstheme="minorHAnsi"/>
                <w:spacing w:val="-3"/>
                <w:sz w:val="22"/>
                <w:szCs w:val="22"/>
              </w:rPr>
              <w:t>i</w:t>
            </w:r>
            <w:r w:rsidRPr="00543504">
              <w:rPr>
                <w:rFonts w:asciiTheme="minorHAnsi" w:hAnsiTheme="minorHAnsi" w:cstheme="minorHAnsi"/>
                <w:spacing w:val="2"/>
                <w:sz w:val="22"/>
                <w:szCs w:val="22"/>
              </w:rPr>
              <w:t>f</w:t>
            </w:r>
            <w:r w:rsidRPr="00543504">
              <w:rPr>
                <w:rFonts w:asciiTheme="minorHAnsi" w:hAnsiTheme="minorHAnsi" w:cstheme="minorHAnsi"/>
                <w:sz w:val="22"/>
                <w:szCs w:val="22"/>
              </w:rPr>
              <w:t>ica</w:t>
            </w:r>
            <w:r w:rsidRPr="00543504">
              <w:rPr>
                <w:rFonts w:asciiTheme="minorHAnsi" w:hAnsiTheme="minorHAnsi" w:cstheme="minorHAnsi"/>
                <w:spacing w:val="1"/>
                <w:sz w:val="22"/>
                <w:szCs w:val="22"/>
              </w:rPr>
              <w:t>n</w:t>
            </w:r>
            <w:r w:rsidRPr="00543504">
              <w:rPr>
                <w:rFonts w:asciiTheme="minorHAnsi" w:hAnsiTheme="minorHAnsi" w:cstheme="minorHAnsi"/>
                <w:spacing w:val="-3"/>
                <w:sz w:val="22"/>
                <w:szCs w:val="22"/>
              </w:rPr>
              <w:t>c</w:t>
            </w:r>
            <w:r w:rsidRPr="00543504">
              <w:rPr>
                <w:rFonts w:asciiTheme="minorHAnsi" w:hAnsiTheme="minorHAnsi" w:cstheme="minorHAnsi"/>
                <w:sz w:val="22"/>
                <w:szCs w:val="22"/>
              </w:rPr>
              <w:t>e,  t</w:t>
            </w:r>
            <w:r w:rsidRPr="00543504">
              <w:rPr>
                <w:rFonts w:asciiTheme="minorHAnsi" w:hAnsiTheme="minorHAnsi" w:cstheme="minorHAnsi"/>
                <w:spacing w:val="1"/>
                <w:sz w:val="22"/>
                <w:szCs w:val="22"/>
              </w:rPr>
              <w:t>h</w:t>
            </w:r>
            <w:r w:rsidRPr="00543504">
              <w:rPr>
                <w:rFonts w:asciiTheme="minorHAnsi" w:hAnsiTheme="minorHAnsi" w:cstheme="minorHAnsi"/>
                <w:sz w:val="22"/>
                <w:szCs w:val="22"/>
              </w:rPr>
              <w:t xml:space="preserve">e patient’s GP </w:t>
            </w:r>
            <w:r w:rsidRPr="00543504">
              <w:rPr>
                <w:rFonts w:asciiTheme="minorHAnsi" w:hAnsiTheme="minorHAnsi" w:cstheme="minorHAnsi"/>
                <w:spacing w:val="1"/>
                <w:sz w:val="22"/>
                <w:szCs w:val="22"/>
              </w:rPr>
              <w:t>p</w:t>
            </w:r>
            <w:r w:rsidRPr="00543504">
              <w:rPr>
                <w:rFonts w:asciiTheme="minorHAnsi" w:hAnsiTheme="minorHAnsi" w:cstheme="minorHAnsi"/>
                <w:sz w:val="22"/>
                <w:szCs w:val="22"/>
              </w:rPr>
              <w:t>ract</w:t>
            </w:r>
            <w:r w:rsidRPr="00543504">
              <w:rPr>
                <w:rFonts w:asciiTheme="minorHAnsi" w:hAnsiTheme="minorHAnsi" w:cstheme="minorHAnsi"/>
                <w:spacing w:val="-3"/>
                <w:sz w:val="22"/>
                <w:szCs w:val="22"/>
              </w:rPr>
              <w:t>i</w:t>
            </w:r>
            <w:r w:rsidRPr="00543504">
              <w:rPr>
                <w:rFonts w:asciiTheme="minorHAnsi" w:hAnsiTheme="minorHAnsi" w:cstheme="minorHAnsi"/>
                <w:sz w:val="22"/>
                <w:szCs w:val="22"/>
              </w:rPr>
              <w:t>ce s</w:t>
            </w:r>
            <w:r w:rsidRPr="00543504">
              <w:rPr>
                <w:rFonts w:asciiTheme="minorHAnsi" w:hAnsiTheme="minorHAnsi" w:cstheme="minorHAnsi"/>
                <w:spacing w:val="1"/>
                <w:sz w:val="22"/>
                <w:szCs w:val="22"/>
              </w:rPr>
              <w:t>h</w:t>
            </w:r>
            <w:r w:rsidRPr="00543504">
              <w:rPr>
                <w:rFonts w:asciiTheme="minorHAnsi" w:hAnsiTheme="minorHAnsi" w:cstheme="minorHAnsi"/>
                <w:sz w:val="22"/>
                <w:szCs w:val="22"/>
              </w:rPr>
              <w:t>ould be inf</w:t>
            </w:r>
            <w:r w:rsidRPr="00543504">
              <w:rPr>
                <w:rFonts w:asciiTheme="minorHAnsi" w:hAnsiTheme="minorHAnsi" w:cstheme="minorHAnsi"/>
                <w:spacing w:val="1"/>
                <w:sz w:val="22"/>
                <w:szCs w:val="22"/>
              </w:rPr>
              <w:t>o</w:t>
            </w:r>
            <w:r w:rsidRPr="00543504">
              <w:rPr>
                <w:rFonts w:asciiTheme="minorHAnsi" w:hAnsiTheme="minorHAnsi" w:cstheme="minorHAnsi"/>
                <w:sz w:val="22"/>
                <w:szCs w:val="22"/>
              </w:rPr>
              <w:t>rmed, as s</w:t>
            </w:r>
            <w:r w:rsidRPr="00543504">
              <w:rPr>
                <w:rFonts w:asciiTheme="minorHAnsi" w:hAnsiTheme="minorHAnsi" w:cstheme="minorHAnsi"/>
                <w:spacing w:val="1"/>
                <w:sz w:val="22"/>
                <w:szCs w:val="22"/>
              </w:rPr>
              <w:t>o</w:t>
            </w:r>
            <w:r w:rsidRPr="00543504">
              <w:rPr>
                <w:rFonts w:asciiTheme="minorHAnsi" w:hAnsiTheme="minorHAnsi" w:cstheme="minorHAnsi"/>
                <w:sz w:val="22"/>
                <w:szCs w:val="22"/>
              </w:rPr>
              <w:t xml:space="preserve">on </w:t>
            </w:r>
            <w:r w:rsidRPr="00543504">
              <w:rPr>
                <w:rFonts w:asciiTheme="minorHAnsi" w:hAnsiTheme="minorHAnsi" w:cstheme="minorHAnsi"/>
                <w:spacing w:val="1"/>
                <w:sz w:val="22"/>
                <w:szCs w:val="22"/>
              </w:rPr>
              <w:t>a</w:t>
            </w:r>
            <w:r w:rsidRPr="00543504">
              <w:rPr>
                <w:rFonts w:asciiTheme="minorHAnsi" w:hAnsiTheme="minorHAnsi" w:cstheme="minorHAnsi"/>
                <w:sz w:val="22"/>
                <w:szCs w:val="22"/>
              </w:rPr>
              <w:t xml:space="preserve">s possible either </w:t>
            </w:r>
            <w:r w:rsidRPr="00543504">
              <w:rPr>
                <w:rFonts w:asciiTheme="minorHAnsi" w:hAnsiTheme="minorHAnsi" w:cstheme="minorHAnsi"/>
                <w:spacing w:val="-3"/>
                <w:sz w:val="22"/>
                <w:szCs w:val="22"/>
              </w:rPr>
              <w:t>v</w:t>
            </w:r>
            <w:r w:rsidRPr="00543504">
              <w:rPr>
                <w:rFonts w:asciiTheme="minorHAnsi" w:hAnsiTheme="minorHAnsi" w:cstheme="minorHAnsi"/>
                <w:sz w:val="22"/>
                <w:szCs w:val="22"/>
              </w:rPr>
              <w:t>ia t</w:t>
            </w:r>
            <w:r w:rsidRPr="00543504">
              <w:rPr>
                <w:rFonts w:asciiTheme="minorHAnsi" w:hAnsiTheme="minorHAnsi" w:cstheme="minorHAnsi"/>
                <w:spacing w:val="1"/>
                <w:sz w:val="22"/>
                <w:szCs w:val="22"/>
              </w:rPr>
              <w:t>h</w:t>
            </w:r>
            <w:r w:rsidRPr="00543504">
              <w:rPr>
                <w:rFonts w:asciiTheme="minorHAnsi" w:hAnsiTheme="minorHAnsi" w:cstheme="minorHAnsi"/>
                <w:sz w:val="22"/>
                <w:szCs w:val="22"/>
              </w:rPr>
              <w:t>e GP Practice</w:t>
            </w:r>
            <w:r w:rsidRPr="00543504">
              <w:rPr>
                <w:rFonts w:asciiTheme="minorHAnsi" w:hAnsiTheme="minorHAnsi" w:cstheme="minorHAnsi"/>
                <w:spacing w:val="-4"/>
                <w:sz w:val="22"/>
                <w:szCs w:val="22"/>
              </w:rPr>
              <w:t xml:space="preserve"> </w:t>
            </w:r>
            <w:r w:rsidRPr="00543504">
              <w:rPr>
                <w:rFonts w:asciiTheme="minorHAnsi" w:hAnsiTheme="minorHAnsi" w:cstheme="minorHAnsi"/>
                <w:sz w:val="22"/>
                <w:szCs w:val="22"/>
              </w:rPr>
              <w:t>Noti</w:t>
            </w:r>
            <w:r w:rsidRPr="00543504">
              <w:rPr>
                <w:rFonts w:asciiTheme="minorHAnsi" w:hAnsiTheme="minorHAnsi" w:cstheme="minorHAnsi"/>
                <w:spacing w:val="2"/>
                <w:sz w:val="22"/>
                <w:szCs w:val="22"/>
              </w:rPr>
              <w:t>f</w:t>
            </w:r>
            <w:r w:rsidRPr="00543504">
              <w:rPr>
                <w:rFonts w:asciiTheme="minorHAnsi" w:hAnsiTheme="minorHAnsi" w:cstheme="minorHAnsi"/>
                <w:sz w:val="22"/>
                <w:szCs w:val="22"/>
              </w:rPr>
              <w:t>i</w:t>
            </w:r>
            <w:r w:rsidRPr="00543504">
              <w:rPr>
                <w:rFonts w:asciiTheme="minorHAnsi" w:hAnsiTheme="minorHAnsi" w:cstheme="minorHAnsi"/>
                <w:spacing w:val="-3"/>
                <w:sz w:val="22"/>
                <w:szCs w:val="22"/>
              </w:rPr>
              <w:t>c</w:t>
            </w:r>
            <w:r w:rsidRPr="00543504">
              <w:rPr>
                <w:rFonts w:asciiTheme="minorHAnsi" w:hAnsiTheme="minorHAnsi" w:cstheme="minorHAnsi"/>
                <w:sz w:val="22"/>
                <w:szCs w:val="22"/>
              </w:rPr>
              <w:t>ation Form</w:t>
            </w:r>
            <w:r w:rsidRPr="00543504">
              <w:rPr>
                <w:rFonts w:asciiTheme="minorHAnsi" w:hAnsiTheme="minorHAnsi" w:cstheme="minorHAnsi"/>
                <w:spacing w:val="1"/>
                <w:sz w:val="22"/>
                <w:szCs w:val="22"/>
              </w:rPr>
              <w:t xml:space="preserve"> </w:t>
            </w:r>
            <w:r w:rsidRPr="00543504">
              <w:rPr>
                <w:rFonts w:asciiTheme="minorHAnsi" w:hAnsiTheme="minorHAnsi" w:cstheme="minorHAnsi"/>
                <w:sz w:val="22"/>
                <w:szCs w:val="22"/>
              </w:rPr>
              <w:t xml:space="preserve">(notification form can be found on the website –  </w:t>
            </w:r>
            <w:r w:rsidR="00DE0532" w:rsidRPr="00543504">
              <w:rPr>
                <w:rFonts w:asciiTheme="minorHAnsi" w:hAnsiTheme="minorHAnsi" w:cstheme="minorHAnsi"/>
                <w:sz w:val="22"/>
                <w:szCs w:val="22"/>
              </w:rPr>
              <w:t xml:space="preserve"> </w:t>
            </w:r>
            <w:hyperlink r:id="rId21" w:history="1">
              <w:r w:rsidR="00543504" w:rsidRPr="00543504">
                <w:rPr>
                  <w:rStyle w:val="Hyperlink"/>
                  <w:rFonts w:asciiTheme="minorHAnsi" w:hAnsiTheme="minorHAnsi" w:cstheme="minorHAnsi"/>
                  <w:sz w:val="22"/>
                  <w:szCs w:val="22"/>
                </w:rPr>
                <w:t>https://www.communitypharmacy.scot.nhs.uk/nhs-ggc</w:t>
              </w:r>
            </w:hyperlink>
            <w:r w:rsidRPr="00543504">
              <w:rPr>
                <w:rFonts w:asciiTheme="minorHAnsi" w:hAnsiTheme="minorHAnsi" w:cstheme="minorHAnsi"/>
                <w:sz w:val="22"/>
                <w:szCs w:val="22"/>
              </w:rPr>
              <w:t xml:space="preserve">or </w:t>
            </w:r>
            <w:r w:rsidRPr="00543504">
              <w:rPr>
                <w:rFonts w:asciiTheme="minorHAnsi" w:hAnsiTheme="minorHAnsi" w:cstheme="minorHAnsi"/>
                <w:spacing w:val="-4"/>
                <w:sz w:val="22"/>
                <w:szCs w:val="22"/>
              </w:rPr>
              <w:t>i</w:t>
            </w:r>
            <w:r w:rsidRPr="00543504">
              <w:rPr>
                <w:rFonts w:asciiTheme="minorHAnsi" w:hAnsiTheme="minorHAnsi" w:cstheme="minorHAnsi"/>
                <w:sz w:val="22"/>
                <w:szCs w:val="22"/>
              </w:rPr>
              <w:t>f t</w:t>
            </w:r>
            <w:r w:rsidRPr="00543504">
              <w:rPr>
                <w:rFonts w:asciiTheme="minorHAnsi" w:hAnsiTheme="minorHAnsi" w:cstheme="minorHAnsi"/>
                <w:spacing w:val="1"/>
                <w:sz w:val="22"/>
                <w:szCs w:val="22"/>
              </w:rPr>
              <w:t>h</w:t>
            </w:r>
            <w:r w:rsidRPr="00543504">
              <w:rPr>
                <w:rFonts w:asciiTheme="minorHAnsi" w:hAnsiTheme="minorHAnsi" w:cstheme="minorHAnsi"/>
                <w:sz w:val="22"/>
                <w:szCs w:val="22"/>
              </w:rPr>
              <w:t xml:space="preserve">at has </w:t>
            </w:r>
            <w:r w:rsidRPr="00543504">
              <w:rPr>
                <w:rFonts w:asciiTheme="minorHAnsi" w:hAnsiTheme="minorHAnsi" w:cstheme="minorHAnsi"/>
                <w:spacing w:val="1"/>
                <w:sz w:val="22"/>
                <w:szCs w:val="22"/>
              </w:rPr>
              <w:t>a</w:t>
            </w:r>
            <w:r w:rsidRPr="00543504">
              <w:rPr>
                <w:rFonts w:asciiTheme="minorHAnsi" w:hAnsiTheme="minorHAnsi" w:cstheme="minorHAnsi"/>
                <w:sz w:val="22"/>
                <w:szCs w:val="22"/>
              </w:rPr>
              <w:t>lready</w:t>
            </w:r>
            <w:r w:rsidRPr="00543504">
              <w:rPr>
                <w:rFonts w:asciiTheme="minorHAnsi" w:hAnsiTheme="minorHAnsi" w:cstheme="minorHAnsi"/>
                <w:spacing w:val="-3"/>
                <w:sz w:val="22"/>
                <w:szCs w:val="22"/>
              </w:rPr>
              <w:t xml:space="preserve"> </w:t>
            </w:r>
            <w:r w:rsidRPr="00543504">
              <w:rPr>
                <w:rFonts w:asciiTheme="minorHAnsi" w:hAnsiTheme="minorHAnsi" w:cstheme="minorHAnsi"/>
                <w:spacing w:val="1"/>
                <w:sz w:val="22"/>
                <w:szCs w:val="22"/>
              </w:rPr>
              <w:t>b</w:t>
            </w:r>
            <w:r w:rsidRPr="00543504">
              <w:rPr>
                <w:rFonts w:asciiTheme="minorHAnsi" w:hAnsiTheme="minorHAnsi" w:cstheme="minorHAnsi"/>
                <w:sz w:val="22"/>
                <w:szCs w:val="22"/>
              </w:rPr>
              <w:t>een s</w:t>
            </w:r>
            <w:r w:rsidRPr="00543504">
              <w:rPr>
                <w:rFonts w:asciiTheme="minorHAnsi" w:hAnsiTheme="minorHAnsi" w:cstheme="minorHAnsi"/>
                <w:spacing w:val="1"/>
                <w:sz w:val="22"/>
                <w:szCs w:val="22"/>
              </w:rPr>
              <w:t>e</w:t>
            </w:r>
            <w:r w:rsidRPr="00543504">
              <w:rPr>
                <w:rFonts w:asciiTheme="minorHAnsi" w:hAnsiTheme="minorHAnsi" w:cstheme="minorHAnsi"/>
                <w:sz w:val="22"/>
                <w:szCs w:val="22"/>
              </w:rPr>
              <w:t>nt to</w:t>
            </w:r>
            <w:r w:rsidRPr="00543504">
              <w:rPr>
                <w:rFonts w:asciiTheme="minorHAnsi" w:hAnsiTheme="minorHAnsi" w:cstheme="minorHAnsi"/>
                <w:spacing w:val="-1"/>
                <w:sz w:val="22"/>
                <w:szCs w:val="22"/>
              </w:rPr>
              <w:t xml:space="preserve"> </w:t>
            </w:r>
            <w:r w:rsidRPr="00543504">
              <w:rPr>
                <w:rFonts w:asciiTheme="minorHAnsi" w:hAnsiTheme="minorHAnsi" w:cstheme="minorHAnsi"/>
                <w:sz w:val="22"/>
                <w:szCs w:val="22"/>
              </w:rPr>
              <w:t xml:space="preserve">the GP </w:t>
            </w:r>
            <w:r w:rsidRPr="00543504">
              <w:rPr>
                <w:rFonts w:asciiTheme="minorHAnsi" w:hAnsiTheme="minorHAnsi" w:cstheme="minorHAnsi"/>
                <w:spacing w:val="1"/>
                <w:sz w:val="22"/>
                <w:szCs w:val="22"/>
              </w:rPr>
              <w:t>p</w:t>
            </w:r>
            <w:r w:rsidRPr="00543504">
              <w:rPr>
                <w:rFonts w:asciiTheme="minorHAnsi" w:hAnsiTheme="minorHAnsi" w:cstheme="minorHAnsi"/>
                <w:sz w:val="22"/>
                <w:szCs w:val="22"/>
              </w:rPr>
              <w:t>ractice, by</w:t>
            </w:r>
            <w:r w:rsidRPr="00543504">
              <w:rPr>
                <w:rFonts w:asciiTheme="minorHAnsi" w:hAnsiTheme="minorHAnsi" w:cstheme="minorHAnsi"/>
                <w:spacing w:val="-3"/>
                <w:sz w:val="22"/>
                <w:szCs w:val="22"/>
              </w:rPr>
              <w:t xml:space="preserve"> </w:t>
            </w:r>
            <w:r w:rsidRPr="00543504">
              <w:rPr>
                <w:rFonts w:asciiTheme="minorHAnsi" w:hAnsiTheme="minorHAnsi" w:cstheme="minorHAnsi"/>
                <w:spacing w:val="1"/>
                <w:sz w:val="22"/>
                <w:szCs w:val="22"/>
              </w:rPr>
              <w:t>a</w:t>
            </w:r>
            <w:r w:rsidRPr="00543504">
              <w:rPr>
                <w:rFonts w:asciiTheme="minorHAnsi" w:hAnsiTheme="minorHAnsi" w:cstheme="minorHAnsi"/>
                <w:sz w:val="22"/>
                <w:szCs w:val="22"/>
              </w:rPr>
              <w:t>n alter</w:t>
            </w:r>
            <w:r w:rsidRPr="00543504">
              <w:rPr>
                <w:rFonts w:asciiTheme="minorHAnsi" w:hAnsiTheme="minorHAnsi" w:cstheme="minorHAnsi"/>
                <w:spacing w:val="-3"/>
                <w:sz w:val="22"/>
                <w:szCs w:val="22"/>
              </w:rPr>
              <w:t>n</w:t>
            </w:r>
            <w:r w:rsidRPr="00543504">
              <w:rPr>
                <w:rFonts w:asciiTheme="minorHAnsi" w:hAnsiTheme="minorHAnsi" w:cstheme="minorHAnsi"/>
                <w:sz w:val="22"/>
                <w:szCs w:val="22"/>
              </w:rPr>
              <w:t>ati</w:t>
            </w:r>
            <w:r w:rsidRPr="00543504">
              <w:rPr>
                <w:rFonts w:asciiTheme="minorHAnsi" w:hAnsiTheme="minorHAnsi" w:cstheme="minorHAnsi"/>
                <w:spacing w:val="-3"/>
                <w:sz w:val="22"/>
                <w:szCs w:val="22"/>
              </w:rPr>
              <w:t>v</w:t>
            </w:r>
            <w:r w:rsidRPr="00543504">
              <w:rPr>
                <w:rFonts w:asciiTheme="minorHAnsi" w:hAnsiTheme="minorHAnsi" w:cstheme="minorHAnsi"/>
                <w:sz w:val="22"/>
                <w:szCs w:val="22"/>
              </w:rPr>
              <w:t xml:space="preserve">e </w:t>
            </w:r>
            <w:r w:rsidRPr="00543504">
              <w:rPr>
                <w:rFonts w:asciiTheme="minorHAnsi" w:hAnsiTheme="minorHAnsi" w:cstheme="minorHAnsi"/>
                <w:spacing w:val="1"/>
                <w:sz w:val="22"/>
                <w:szCs w:val="22"/>
              </w:rPr>
              <w:t>m</w:t>
            </w:r>
            <w:r w:rsidRPr="00543504">
              <w:rPr>
                <w:rFonts w:asciiTheme="minorHAnsi" w:hAnsiTheme="minorHAnsi" w:cstheme="minorHAnsi"/>
                <w:sz w:val="22"/>
                <w:szCs w:val="22"/>
              </w:rPr>
              <w:t>ethod of</w:t>
            </w:r>
            <w:r w:rsidRPr="00543504">
              <w:rPr>
                <w:rFonts w:asciiTheme="minorHAnsi" w:hAnsiTheme="minorHAnsi" w:cstheme="minorHAnsi"/>
                <w:spacing w:val="2"/>
                <w:sz w:val="22"/>
                <w:szCs w:val="22"/>
              </w:rPr>
              <w:t xml:space="preserve"> </w:t>
            </w:r>
            <w:r w:rsidRPr="00543504">
              <w:rPr>
                <w:rFonts w:asciiTheme="minorHAnsi" w:hAnsiTheme="minorHAnsi" w:cstheme="minorHAnsi"/>
                <w:sz w:val="22"/>
                <w:szCs w:val="22"/>
              </w:rPr>
              <w:t>c</w:t>
            </w:r>
            <w:r w:rsidRPr="00543504">
              <w:rPr>
                <w:rFonts w:asciiTheme="minorHAnsi" w:hAnsiTheme="minorHAnsi" w:cstheme="minorHAnsi"/>
                <w:spacing w:val="-1"/>
                <w:sz w:val="22"/>
                <w:szCs w:val="22"/>
              </w:rPr>
              <w:t>om</w:t>
            </w:r>
            <w:r w:rsidRPr="00543504">
              <w:rPr>
                <w:rFonts w:asciiTheme="minorHAnsi" w:hAnsiTheme="minorHAnsi" w:cstheme="minorHAnsi"/>
                <w:spacing w:val="1"/>
                <w:sz w:val="22"/>
                <w:szCs w:val="22"/>
              </w:rPr>
              <w:t>m</w:t>
            </w:r>
            <w:r w:rsidRPr="00543504">
              <w:rPr>
                <w:rFonts w:asciiTheme="minorHAnsi" w:hAnsiTheme="minorHAnsi" w:cstheme="minorHAnsi"/>
                <w:sz w:val="22"/>
                <w:szCs w:val="22"/>
              </w:rPr>
              <w:t>unication.</w:t>
            </w:r>
          </w:p>
        </w:tc>
      </w:tr>
      <w:tr w:rsidR="000807BC" w:rsidRPr="00547B2E" w14:paraId="38C5EE6A" w14:textId="77777777" w:rsidTr="004D68F3">
        <w:tc>
          <w:tcPr>
            <w:tcW w:w="709" w:type="dxa"/>
            <w:tcBorders>
              <w:top w:val="single" w:sz="4" w:space="0" w:color="auto"/>
              <w:left w:val="single" w:sz="4" w:space="0" w:color="auto"/>
              <w:bottom w:val="single" w:sz="4" w:space="0" w:color="auto"/>
              <w:right w:val="single" w:sz="4" w:space="0" w:color="auto"/>
            </w:tcBorders>
          </w:tcPr>
          <w:p w14:paraId="1C865912" w14:textId="77777777" w:rsidR="000807BC" w:rsidRPr="00547B2E" w:rsidRDefault="00CC4D71" w:rsidP="000807BC">
            <w:pPr>
              <w:jc w:val="both"/>
              <w:rPr>
                <w:rFonts w:cs="Calibri"/>
              </w:rPr>
            </w:pPr>
            <w:r>
              <w:rPr>
                <w:rFonts w:cs="Calibri"/>
              </w:rPr>
              <w:t>5.12</w:t>
            </w:r>
          </w:p>
        </w:tc>
        <w:tc>
          <w:tcPr>
            <w:tcW w:w="9322" w:type="dxa"/>
            <w:tcBorders>
              <w:top w:val="single" w:sz="4" w:space="0" w:color="auto"/>
              <w:left w:val="single" w:sz="4" w:space="0" w:color="auto"/>
              <w:bottom w:val="single" w:sz="4" w:space="0" w:color="auto"/>
              <w:right w:val="single" w:sz="4" w:space="0" w:color="auto"/>
            </w:tcBorders>
          </w:tcPr>
          <w:p w14:paraId="6913D457" w14:textId="523D7FEF" w:rsidR="001448D4" w:rsidRPr="004D68F3" w:rsidRDefault="000807BC" w:rsidP="004D68F3">
            <w:pPr>
              <w:pStyle w:val="BodyText"/>
              <w:numPr>
                <w:ilvl w:val="0"/>
                <w:numId w:val="0"/>
              </w:numPr>
              <w:spacing w:after="120"/>
              <w:rPr>
                <w:rFonts w:ascii="Calibri" w:hAnsi="Calibri" w:cs="Calibri"/>
                <w:b/>
                <w:sz w:val="22"/>
                <w:szCs w:val="22"/>
              </w:rPr>
            </w:pPr>
            <w:r w:rsidRPr="004D5DB0">
              <w:rPr>
                <w:rFonts w:ascii="Calibri" w:hAnsi="Calibri" w:cs="Calibri"/>
                <w:spacing w:val="1"/>
                <w:sz w:val="22"/>
                <w:szCs w:val="22"/>
              </w:rPr>
              <w:t>T</w:t>
            </w:r>
            <w:r w:rsidR="001448D4" w:rsidRPr="004D5DB0">
              <w:rPr>
                <w:rFonts w:ascii="Calibri" w:hAnsi="Calibri" w:cs="Calibri"/>
                <w:sz w:val="22"/>
                <w:szCs w:val="22"/>
              </w:rPr>
              <w:t xml:space="preserve">he </w:t>
            </w:r>
            <w:r w:rsidR="00115A44">
              <w:rPr>
                <w:rFonts w:ascii="Calibri" w:hAnsi="Calibri" w:cs="Calibri"/>
                <w:spacing w:val="-3"/>
                <w:sz w:val="22"/>
                <w:szCs w:val="22"/>
              </w:rPr>
              <w:t>Pharmacy Contractor</w:t>
            </w:r>
            <w:r w:rsidRPr="008A65BD">
              <w:rPr>
                <w:rFonts w:ascii="Calibri" w:hAnsi="Calibri" w:cs="Calibri"/>
                <w:sz w:val="22"/>
                <w:szCs w:val="22"/>
              </w:rPr>
              <w:t xml:space="preserve"> is </w:t>
            </w:r>
            <w:r w:rsidRPr="008A65BD">
              <w:rPr>
                <w:rFonts w:ascii="Calibri" w:hAnsi="Calibri" w:cs="Calibri"/>
                <w:spacing w:val="-1"/>
                <w:sz w:val="22"/>
                <w:szCs w:val="22"/>
              </w:rPr>
              <w:t>r</w:t>
            </w:r>
            <w:r w:rsidRPr="008A65BD">
              <w:rPr>
                <w:rFonts w:ascii="Calibri" w:hAnsi="Calibri" w:cs="Calibri"/>
                <w:sz w:val="22"/>
                <w:szCs w:val="22"/>
              </w:rPr>
              <w:t>equired</w:t>
            </w:r>
            <w:r w:rsidRPr="004D5DB0">
              <w:rPr>
                <w:rFonts w:ascii="Calibri" w:hAnsi="Calibri" w:cs="Calibri"/>
                <w:sz w:val="22"/>
                <w:szCs w:val="22"/>
              </w:rPr>
              <w:t xml:space="preserve"> to record and </w:t>
            </w:r>
            <w:r w:rsidRPr="004D5DB0">
              <w:rPr>
                <w:rFonts w:ascii="Calibri" w:hAnsi="Calibri" w:cs="Calibri"/>
                <w:spacing w:val="4"/>
                <w:sz w:val="22"/>
                <w:szCs w:val="22"/>
              </w:rPr>
              <w:t>r</w:t>
            </w:r>
            <w:r w:rsidRPr="004D5DB0">
              <w:rPr>
                <w:rFonts w:ascii="Calibri" w:hAnsi="Calibri" w:cs="Calibri"/>
                <w:sz w:val="22"/>
                <w:szCs w:val="22"/>
              </w:rPr>
              <w:t>eport</w:t>
            </w:r>
            <w:r w:rsidRPr="004D5DB0">
              <w:rPr>
                <w:rFonts w:ascii="Calibri" w:hAnsi="Calibri" w:cs="Calibri"/>
                <w:spacing w:val="-3"/>
                <w:sz w:val="22"/>
                <w:szCs w:val="22"/>
              </w:rPr>
              <w:t xml:space="preserve"> </w:t>
            </w:r>
            <w:r w:rsidRPr="008A65BD">
              <w:rPr>
                <w:rFonts w:ascii="Calibri" w:hAnsi="Calibri" w:cs="Calibri"/>
                <w:sz w:val="22"/>
                <w:szCs w:val="22"/>
              </w:rPr>
              <w:t>any</w:t>
            </w:r>
            <w:r w:rsidRPr="008A65BD">
              <w:rPr>
                <w:rFonts w:ascii="Calibri" w:hAnsi="Calibri" w:cs="Calibri"/>
                <w:spacing w:val="-1"/>
                <w:sz w:val="22"/>
                <w:szCs w:val="22"/>
              </w:rPr>
              <w:t xml:space="preserve"> </w:t>
            </w:r>
            <w:r w:rsidRPr="008A65BD">
              <w:rPr>
                <w:rFonts w:ascii="Calibri" w:hAnsi="Calibri" w:cs="Calibri"/>
                <w:sz w:val="22"/>
                <w:szCs w:val="22"/>
              </w:rPr>
              <w:t>patient saf</w:t>
            </w:r>
            <w:r w:rsidRPr="008A65BD">
              <w:rPr>
                <w:rFonts w:ascii="Calibri" w:hAnsi="Calibri" w:cs="Calibri"/>
                <w:spacing w:val="1"/>
                <w:sz w:val="22"/>
                <w:szCs w:val="22"/>
              </w:rPr>
              <w:t>e</w:t>
            </w:r>
            <w:r w:rsidRPr="008A65BD">
              <w:rPr>
                <w:rFonts w:ascii="Calibri" w:hAnsi="Calibri" w:cs="Calibri"/>
                <w:sz w:val="22"/>
                <w:szCs w:val="22"/>
              </w:rPr>
              <w:t xml:space="preserve">ty incidents to </w:t>
            </w:r>
            <w:r w:rsidRPr="008A65BD">
              <w:rPr>
                <w:rFonts w:ascii="Calibri" w:hAnsi="Calibri" w:cs="Calibri"/>
                <w:b/>
                <w:sz w:val="22"/>
                <w:szCs w:val="22"/>
              </w:rPr>
              <w:t>NHS GGC Public Health Protection Unit on 0141 201 4917</w:t>
            </w:r>
            <w:r w:rsidR="001676CA">
              <w:rPr>
                <w:rFonts w:ascii="Calibri" w:hAnsi="Calibri" w:cs="Calibri"/>
                <w:b/>
                <w:sz w:val="22"/>
                <w:szCs w:val="22"/>
              </w:rPr>
              <w:t xml:space="preserve"> </w:t>
            </w:r>
            <w:r w:rsidR="001676CA">
              <w:rPr>
                <w:rFonts w:ascii="Calibri" w:hAnsi="Calibri" w:cs="Calibri"/>
                <w:sz w:val="22"/>
                <w:szCs w:val="22"/>
              </w:rPr>
              <w:t>or PharmacyPublicHealth@ggc.scot.nhs.uk</w:t>
            </w:r>
          </w:p>
        </w:tc>
      </w:tr>
      <w:tr w:rsidR="00C5285B" w:rsidRPr="00547B2E" w14:paraId="51F45452" w14:textId="77777777" w:rsidTr="004D68F3">
        <w:tc>
          <w:tcPr>
            <w:tcW w:w="709" w:type="dxa"/>
            <w:tcBorders>
              <w:top w:val="single" w:sz="4" w:space="0" w:color="auto"/>
              <w:left w:val="single" w:sz="4" w:space="0" w:color="auto"/>
              <w:bottom w:val="single" w:sz="4" w:space="0" w:color="auto"/>
              <w:right w:val="single" w:sz="4" w:space="0" w:color="auto"/>
            </w:tcBorders>
          </w:tcPr>
          <w:p w14:paraId="69A0B325" w14:textId="1F748C86" w:rsidR="00C5285B" w:rsidRPr="00543504" w:rsidRDefault="00543504" w:rsidP="000807BC">
            <w:pPr>
              <w:jc w:val="both"/>
              <w:rPr>
                <w:rFonts w:cs="Calibri"/>
                <w:highlight w:val="red"/>
              </w:rPr>
            </w:pPr>
            <w:r w:rsidRPr="00543504">
              <w:rPr>
                <w:rFonts w:cs="Calibri"/>
                <w:highlight w:val="red"/>
              </w:rPr>
              <w:t>5.13</w:t>
            </w:r>
          </w:p>
        </w:tc>
        <w:tc>
          <w:tcPr>
            <w:tcW w:w="9322" w:type="dxa"/>
            <w:tcBorders>
              <w:top w:val="single" w:sz="4" w:space="0" w:color="auto"/>
              <w:left w:val="single" w:sz="4" w:space="0" w:color="auto"/>
              <w:bottom w:val="single" w:sz="4" w:space="0" w:color="auto"/>
              <w:right w:val="single" w:sz="4" w:space="0" w:color="auto"/>
            </w:tcBorders>
          </w:tcPr>
          <w:p w14:paraId="55059364" w14:textId="6D70E7AB" w:rsidR="00C5285B" w:rsidRPr="00547B2E" w:rsidRDefault="00C5285B" w:rsidP="004D68F3">
            <w:pPr>
              <w:pStyle w:val="BodyText"/>
              <w:numPr>
                <w:ilvl w:val="0"/>
                <w:numId w:val="0"/>
              </w:numPr>
              <w:tabs>
                <w:tab w:val="clear" w:pos="833"/>
                <w:tab w:val="left" w:pos="243"/>
              </w:tabs>
              <w:spacing w:after="120"/>
              <w:rPr>
                <w:rFonts w:ascii="Calibri" w:hAnsi="Calibri" w:cs="Calibri"/>
                <w:spacing w:val="1"/>
                <w:sz w:val="22"/>
                <w:szCs w:val="22"/>
              </w:rPr>
            </w:pPr>
            <w:r w:rsidRPr="00543504">
              <w:rPr>
                <w:rFonts w:ascii="Calibri" w:hAnsi="Calibri" w:cs="Calibri"/>
                <w:spacing w:val="1"/>
                <w:sz w:val="22"/>
                <w:szCs w:val="22"/>
                <w:highlight w:val="red"/>
              </w:rPr>
              <w:t>The Pharmacy Contractor will ensure t</w:t>
            </w:r>
            <w:r w:rsidR="00543504" w:rsidRPr="00543504">
              <w:rPr>
                <w:rFonts w:ascii="Calibri" w:hAnsi="Calibri" w:cs="Calibri"/>
                <w:spacing w:val="1"/>
                <w:sz w:val="22"/>
                <w:szCs w:val="22"/>
                <w:highlight w:val="red"/>
              </w:rPr>
              <w:t>hat the Key Pharmacist completes</w:t>
            </w:r>
            <w:r w:rsidRPr="00543504">
              <w:rPr>
                <w:rFonts w:ascii="Calibri" w:hAnsi="Calibri" w:cs="Calibri"/>
                <w:spacing w:val="1"/>
                <w:sz w:val="22"/>
                <w:szCs w:val="22"/>
                <w:highlight w:val="red"/>
              </w:rPr>
              <w:t xml:space="preserve"> NHS GGC’s Cold Chain Audit preferably before the flu season starts but certainly before the end of the season. Failure to complete the module will result in a financial penalty (Para 12. )</w:t>
            </w:r>
          </w:p>
        </w:tc>
      </w:tr>
      <w:tr w:rsidR="000807BC" w:rsidRPr="00547B2E" w14:paraId="5C8AF3AF" w14:textId="77777777" w:rsidTr="004D68F3">
        <w:tc>
          <w:tcPr>
            <w:tcW w:w="709" w:type="dxa"/>
            <w:tcBorders>
              <w:top w:val="single" w:sz="4" w:space="0" w:color="auto"/>
              <w:left w:val="single" w:sz="4" w:space="0" w:color="auto"/>
              <w:bottom w:val="single" w:sz="4" w:space="0" w:color="auto"/>
              <w:right w:val="single" w:sz="4" w:space="0" w:color="auto"/>
            </w:tcBorders>
          </w:tcPr>
          <w:p w14:paraId="1C582610" w14:textId="0988B62B" w:rsidR="000807BC" w:rsidRPr="00547B2E" w:rsidRDefault="00543504" w:rsidP="000807BC">
            <w:pPr>
              <w:jc w:val="both"/>
              <w:rPr>
                <w:rFonts w:cs="Calibri"/>
              </w:rPr>
            </w:pPr>
            <w:r>
              <w:rPr>
                <w:rFonts w:cs="Calibri"/>
              </w:rPr>
              <w:t>5.14</w:t>
            </w:r>
          </w:p>
        </w:tc>
        <w:tc>
          <w:tcPr>
            <w:tcW w:w="9322" w:type="dxa"/>
            <w:tcBorders>
              <w:top w:val="single" w:sz="4" w:space="0" w:color="auto"/>
              <w:left w:val="single" w:sz="4" w:space="0" w:color="auto"/>
              <w:bottom w:val="single" w:sz="4" w:space="0" w:color="auto"/>
              <w:right w:val="single" w:sz="4" w:space="0" w:color="auto"/>
            </w:tcBorders>
          </w:tcPr>
          <w:p w14:paraId="7CB8E736" w14:textId="6500EAB7" w:rsidR="004D5DB0" w:rsidRPr="00547B2E" w:rsidRDefault="000807BC" w:rsidP="004D68F3">
            <w:pPr>
              <w:pStyle w:val="BodyText"/>
              <w:numPr>
                <w:ilvl w:val="0"/>
                <w:numId w:val="0"/>
              </w:numPr>
              <w:tabs>
                <w:tab w:val="clear" w:pos="833"/>
                <w:tab w:val="left" w:pos="243"/>
              </w:tabs>
              <w:spacing w:after="120"/>
              <w:rPr>
                <w:rFonts w:ascii="Calibri" w:hAnsi="Calibri" w:cs="Calibri"/>
                <w:spacing w:val="1"/>
                <w:sz w:val="22"/>
                <w:szCs w:val="22"/>
              </w:rPr>
            </w:pPr>
            <w:r w:rsidRPr="00547B2E">
              <w:rPr>
                <w:rFonts w:ascii="Calibri" w:hAnsi="Calibri" w:cs="Calibri"/>
                <w:spacing w:val="1"/>
                <w:sz w:val="22"/>
                <w:szCs w:val="22"/>
              </w:rPr>
              <w:t>T</w:t>
            </w:r>
            <w:r w:rsidRPr="00547B2E">
              <w:rPr>
                <w:rFonts w:ascii="Calibri" w:hAnsi="Calibri" w:cs="Calibri"/>
                <w:sz w:val="22"/>
                <w:szCs w:val="22"/>
              </w:rPr>
              <w:t xml:space="preserve">he </w:t>
            </w:r>
            <w:r w:rsidR="00115A44">
              <w:rPr>
                <w:rFonts w:ascii="Calibri" w:hAnsi="Calibri" w:cs="Calibri"/>
                <w:spacing w:val="-3"/>
                <w:sz w:val="22"/>
                <w:szCs w:val="22"/>
              </w:rPr>
              <w:t>Pharmacy Contractor</w:t>
            </w:r>
            <w:r w:rsidRPr="00547B2E">
              <w:rPr>
                <w:rFonts w:ascii="Calibri" w:hAnsi="Calibri" w:cs="Calibri"/>
                <w:spacing w:val="2"/>
                <w:sz w:val="22"/>
                <w:szCs w:val="22"/>
              </w:rPr>
              <w:t xml:space="preserve"> </w:t>
            </w:r>
            <w:r w:rsidRPr="00547B2E">
              <w:rPr>
                <w:rFonts w:ascii="Calibri" w:hAnsi="Calibri" w:cs="Calibri"/>
                <w:spacing w:val="-1"/>
                <w:sz w:val="22"/>
                <w:szCs w:val="22"/>
              </w:rPr>
              <w:t>i</w:t>
            </w:r>
            <w:r w:rsidRPr="00547B2E">
              <w:rPr>
                <w:rFonts w:ascii="Calibri" w:hAnsi="Calibri" w:cs="Calibri"/>
                <w:sz w:val="22"/>
                <w:szCs w:val="22"/>
              </w:rPr>
              <w:t xml:space="preserve">s required to </w:t>
            </w:r>
            <w:r w:rsidRPr="00547B2E">
              <w:rPr>
                <w:rFonts w:ascii="Calibri" w:hAnsi="Calibri" w:cs="Calibri"/>
                <w:spacing w:val="1"/>
                <w:sz w:val="22"/>
                <w:szCs w:val="22"/>
              </w:rPr>
              <w:t xml:space="preserve">comply with </w:t>
            </w:r>
            <w:r w:rsidRPr="00547B2E">
              <w:rPr>
                <w:rFonts w:ascii="Calibri" w:hAnsi="Calibri" w:cs="Calibri"/>
                <w:sz w:val="22"/>
                <w:szCs w:val="22"/>
              </w:rPr>
              <w:t>arrange</w:t>
            </w:r>
            <w:r w:rsidRPr="00547B2E">
              <w:rPr>
                <w:rFonts w:ascii="Calibri" w:hAnsi="Calibri" w:cs="Calibri"/>
                <w:spacing w:val="1"/>
                <w:sz w:val="22"/>
                <w:szCs w:val="22"/>
              </w:rPr>
              <w:t>m</w:t>
            </w:r>
            <w:r w:rsidRPr="00547B2E">
              <w:rPr>
                <w:rFonts w:ascii="Calibri" w:hAnsi="Calibri" w:cs="Calibri"/>
                <w:sz w:val="22"/>
                <w:szCs w:val="22"/>
              </w:rPr>
              <w:t>ents that will be in place f</w:t>
            </w:r>
            <w:r w:rsidRPr="00547B2E">
              <w:rPr>
                <w:rFonts w:ascii="Calibri" w:hAnsi="Calibri" w:cs="Calibri"/>
                <w:spacing w:val="1"/>
                <w:sz w:val="22"/>
                <w:szCs w:val="22"/>
              </w:rPr>
              <w:t>o</w:t>
            </w:r>
            <w:r w:rsidRPr="00547B2E">
              <w:rPr>
                <w:rFonts w:ascii="Calibri" w:hAnsi="Calibri" w:cs="Calibri"/>
                <w:sz w:val="22"/>
                <w:szCs w:val="22"/>
              </w:rPr>
              <w:t xml:space="preserve">r the </w:t>
            </w:r>
            <w:r w:rsidRPr="00547B2E">
              <w:rPr>
                <w:rFonts w:ascii="Calibri" w:hAnsi="Calibri" w:cs="Calibri"/>
                <w:spacing w:val="-3"/>
                <w:sz w:val="22"/>
                <w:szCs w:val="22"/>
              </w:rPr>
              <w:t>r</w:t>
            </w:r>
            <w:r w:rsidRPr="00547B2E">
              <w:rPr>
                <w:rFonts w:ascii="Calibri" w:hAnsi="Calibri" w:cs="Calibri"/>
                <w:sz w:val="22"/>
                <w:szCs w:val="22"/>
              </w:rPr>
              <w:t>e</w:t>
            </w:r>
            <w:r w:rsidRPr="00547B2E">
              <w:rPr>
                <w:rFonts w:ascii="Calibri" w:hAnsi="Calibri" w:cs="Calibri"/>
                <w:spacing w:val="1"/>
                <w:sz w:val="22"/>
                <w:szCs w:val="22"/>
              </w:rPr>
              <w:t>m</w:t>
            </w:r>
            <w:r w:rsidRPr="00547B2E">
              <w:rPr>
                <w:rFonts w:ascii="Calibri" w:hAnsi="Calibri" w:cs="Calibri"/>
                <w:sz w:val="22"/>
                <w:szCs w:val="22"/>
              </w:rPr>
              <w:t>o</w:t>
            </w:r>
            <w:r w:rsidRPr="00547B2E">
              <w:rPr>
                <w:rFonts w:ascii="Calibri" w:hAnsi="Calibri" w:cs="Calibri"/>
                <w:spacing w:val="-3"/>
                <w:sz w:val="22"/>
                <w:szCs w:val="22"/>
              </w:rPr>
              <w:t>v</w:t>
            </w:r>
            <w:r w:rsidRPr="00547B2E">
              <w:rPr>
                <w:rFonts w:ascii="Calibri" w:hAnsi="Calibri" w:cs="Calibri"/>
                <w:sz w:val="22"/>
                <w:szCs w:val="22"/>
              </w:rPr>
              <w:t>al</w:t>
            </w:r>
            <w:r w:rsidRPr="00547B2E">
              <w:rPr>
                <w:rFonts w:ascii="Calibri" w:hAnsi="Calibri" w:cs="Calibri"/>
                <w:spacing w:val="6"/>
                <w:sz w:val="22"/>
                <w:szCs w:val="22"/>
              </w:rPr>
              <w:t xml:space="preserve"> </w:t>
            </w:r>
            <w:r w:rsidRPr="00547B2E">
              <w:rPr>
                <w:rFonts w:ascii="Calibri" w:hAnsi="Calibri" w:cs="Calibri"/>
                <w:sz w:val="22"/>
                <w:szCs w:val="22"/>
              </w:rPr>
              <w:t>and sa</w:t>
            </w:r>
            <w:r w:rsidRPr="00547B2E">
              <w:rPr>
                <w:rFonts w:ascii="Calibri" w:hAnsi="Calibri" w:cs="Calibri"/>
                <w:spacing w:val="2"/>
                <w:sz w:val="22"/>
                <w:szCs w:val="22"/>
              </w:rPr>
              <w:t>f</w:t>
            </w:r>
            <w:r w:rsidRPr="00547B2E">
              <w:rPr>
                <w:rFonts w:ascii="Calibri" w:hAnsi="Calibri" w:cs="Calibri"/>
                <w:sz w:val="22"/>
                <w:szCs w:val="22"/>
              </w:rPr>
              <w:t>e disp</w:t>
            </w:r>
            <w:r w:rsidRPr="00547B2E">
              <w:rPr>
                <w:rFonts w:ascii="Calibri" w:hAnsi="Calibri" w:cs="Calibri"/>
                <w:spacing w:val="1"/>
                <w:sz w:val="22"/>
                <w:szCs w:val="22"/>
              </w:rPr>
              <w:t>o</w:t>
            </w:r>
            <w:r w:rsidRPr="00547B2E">
              <w:rPr>
                <w:rFonts w:ascii="Calibri" w:hAnsi="Calibri" w:cs="Calibri"/>
                <w:sz w:val="22"/>
                <w:szCs w:val="22"/>
              </w:rPr>
              <w:t>sal</w:t>
            </w:r>
            <w:r w:rsidRPr="00547B2E">
              <w:rPr>
                <w:rFonts w:ascii="Calibri" w:hAnsi="Calibri" w:cs="Calibri"/>
                <w:spacing w:val="-1"/>
                <w:sz w:val="22"/>
                <w:szCs w:val="22"/>
              </w:rPr>
              <w:t xml:space="preserve"> </w:t>
            </w:r>
            <w:r w:rsidRPr="00547B2E">
              <w:rPr>
                <w:rFonts w:ascii="Calibri" w:hAnsi="Calibri" w:cs="Calibri"/>
                <w:sz w:val="22"/>
                <w:szCs w:val="22"/>
              </w:rPr>
              <w:t>of any</w:t>
            </w:r>
            <w:r w:rsidRPr="00547B2E">
              <w:rPr>
                <w:rFonts w:ascii="Calibri" w:hAnsi="Calibri" w:cs="Calibri"/>
                <w:spacing w:val="-3"/>
                <w:sz w:val="22"/>
                <w:szCs w:val="22"/>
              </w:rPr>
              <w:t xml:space="preserve"> </w:t>
            </w:r>
            <w:r w:rsidRPr="00547B2E">
              <w:rPr>
                <w:rFonts w:ascii="Calibri" w:hAnsi="Calibri" w:cs="Calibri"/>
                <w:spacing w:val="1"/>
                <w:sz w:val="22"/>
                <w:szCs w:val="22"/>
              </w:rPr>
              <w:t>c</w:t>
            </w:r>
            <w:r w:rsidRPr="00547B2E">
              <w:rPr>
                <w:rFonts w:ascii="Calibri" w:hAnsi="Calibri" w:cs="Calibri"/>
                <w:sz w:val="22"/>
                <w:szCs w:val="22"/>
              </w:rPr>
              <w:t>l</w:t>
            </w:r>
            <w:r w:rsidRPr="00547B2E">
              <w:rPr>
                <w:rFonts w:ascii="Calibri" w:hAnsi="Calibri" w:cs="Calibri"/>
                <w:spacing w:val="-1"/>
                <w:sz w:val="22"/>
                <w:szCs w:val="22"/>
              </w:rPr>
              <w:t>i</w:t>
            </w:r>
            <w:r w:rsidRPr="00547B2E">
              <w:rPr>
                <w:rFonts w:ascii="Calibri" w:hAnsi="Calibri" w:cs="Calibri"/>
                <w:sz w:val="22"/>
                <w:szCs w:val="22"/>
              </w:rPr>
              <w:t xml:space="preserve">nical </w:t>
            </w:r>
            <w:r w:rsidRPr="00547B2E">
              <w:rPr>
                <w:rFonts w:ascii="Calibri" w:hAnsi="Calibri" w:cs="Calibri"/>
                <w:spacing w:val="-3"/>
                <w:sz w:val="22"/>
                <w:szCs w:val="22"/>
              </w:rPr>
              <w:t>w</w:t>
            </w:r>
            <w:r w:rsidRPr="00547B2E">
              <w:rPr>
                <w:rFonts w:ascii="Calibri" w:hAnsi="Calibri" w:cs="Calibri"/>
                <w:sz w:val="22"/>
                <w:szCs w:val="22"/>
              </w:rPr>
              <w:t>aste</w:t>
            </w:r>
            <w:r w:rsidRPr="00547B2E">
              <w:rPr>
                <w:rFonts w:ascii="Calibri" w:hAnsi="Calibri" w:cs="Calibri"/>
                <w:spacing w:val="1"/>
                <w:sz w:val="22"/>
                <w:szCs w:val="22"/>
              </w:rPr>
              <w:t xml:space="preserve"> </w:t>
            </w:r>
            <w:r w:rsidRPr="00547B2E">
              <w:rPr>
                <w:rFonts w:ascii="Calibri" w:hAnsi="Calibri" w:cs="Calibri"/>
                <w:sz w:val="22"/>
                <w:szCs w:val="22"/>
              </w:rPr>
              <w:t>relat</w:t>
            </w:r>
            <w:r w:rsidRPr="00547B2E">
              <w:rPr>
                <w:rFonts w:ascii="Calibri" w:hAnsi="Calibri" w:cs="Calibri"/>
                <w:spacing w:val="-1"/>
                <w:sz w:val="22"/>
                <w:szCs w:val="22"/>
              </w:rPr>
              <w:t>e</w:t>
            </w:r>
            <w:r w:rsidRPr="00547B2E">
              <w:rPr>
                <w:rFonts w:ascii="Calibri" w:hAnsi="Calibri" w:cs="Calibri"/>
                <w:sz w:val="22"/>
                <w:szCs w:val="22"/>
              </w:rPr>
              <w:t>d to t</w:t>
            </w:r>
            <w:r w:rsidRPr="00547B2E">
              <w:rPr>
                <w:rFonts w:ascii="Calibri" w:hAnsi="Calibri" w:cs="Calibri"/>
                <w:spacing w:val="2"/>
                <w:sz w:val="22"/>
                <w:szCs w:val="22"/>
              </w:rPr>
              <w:t>h</w:t>
            </w:r>
            <w:r w:rsidRPr="00547B2E">
              <w:rPr>
                <w:rFonts w:ascii="Calibri" w:hAnsi="Calibri" w:cs="Calibri"/>
                <w:sz w:val="22"/>
                <w:szCs w:val="22"/>
              </w:rPr>
              <w:t>e</w:t>
            </w:r>
            <w:r w:rsidRPr="00547B2E">
              <w:rPr>
                <w:rFonts w:ascii="Calibri" w:hAnsi="Calibri" w:cs="Calibri"/>
                <w:spacing w:val="1"/>
                <w:sz w:val="22"/>
                <w:szCs w:val="22"/>
              </w:rPr>
              <w:t xml:space="preserve"> </w:t>
            </w:r>
            <w:r w:rsidRPr="00547B2E">
              <w:rPr>
                <w:rFonts w:ascii="Calibri" w:hAnsi="Calibri" w:cs="Calibri"/>
                <w:sz w:val="22"/>
                <w:szCs w:val="22"/>
              </w:rPr>
              <w:t>pro</w:t>
            </w:r>
            <w:r w:rsidRPr="00547B2E">
              <w:rPr>
                <w:rFonts w:ascii="Calibri" w:hAnsi="Calibri" w:cs="Calibri"/>
                <w:spacing w:val="-3"/>
                <w:sz w:val="22"/>
                <w:szCs w:val="22"/>
              </w:rPr>
              <w:t>v</w:t>
            </w:r>
            <w:r w:rsidRPr="00547B2E">
              <w:rPr>
                <w:rFonts w:ascii="Calibri" w:hAnsi="Calibri" w:cs="Calibri"/>
                <w:sz w:val="22"/>
                <w:szCs w:val="22"/>
              </w:rPr>
              <w:t>is</w:t>
            </w:r>
            <w:r w:rsidRPr="00547B2E">
              <w:rPr>
                <w:rFonts w:ascii="Calibri" w:hAnsi="Calibri" w:cs="Calibri"/>
                <w:spacing w:val="-1"/>
                <w:sz w:val="22"/>
                <w:szCs w:val="22"/>
              </w:rPr>
              <w:t>i</w:t>
            </w:r>
            <w:r w:rsidRPr="00547B2E">
              <w:rPr>
                <w:rFonts w:ascii="Calibri" w:hAnsi="Calibri" w:cs="Calibri"/>
                <w:sz w:val="22"/>
                <w:szCs w:val="22"/>
              </w:rPr>
              <w:t>on</w:t>
            </w:r>
            <w:r w:rsidRPr="00547B2E">
              <w:rPr>
                <w:rFonts w:ascii="Calibri" w:hAnsi="Calibri" w:cs="Calibri"/>
                <w:spacing w:val="2"/>
                <w:sz w:val="22"/>
                <w:szCs w:val="22"/>
              </w:rPr>
              <w:t xml:space="preserve"> </w:t>
            </w:r>
            <w:r w:rsidRPr="00547B2E">
              <w:rPr>
                <w:rFonts w:ascii="Calibri" w:hAnsi="Calibri" w:cs="Calibri"/>
                <w:sz w:val="22"/>
                <w:szCs w:val="22"/>
              </w:rPr>
              <w:t>of t</w:t>
            </w:r>
            <w:r w:rsidRPr="00547B2E">
              <w:rPr>
                <w:rFonts w:ascii="Calibri" w:hAnsi="Calibri" w:cs="Calibri"/>
                <w:spacing w:val="1"/>
                <w:sz w:val="22"/>
                <w:szCs w:val="22"/>
              </w:rPr>
              <w:t>h</w:t>
            </w:r>
            <w:r w:rsidRPr="00547B2E">
              <w:rPr>
                <w:rFonts w:ascii="Calibri" w:hAnsi="Calibri" w:cs="Calibri"/>
                <w:sz w:val="22"/>
                <w:szCs w:val="22"/>
              </w:rPr>
              <w:t xml:space="preserve">is </w:t>
            </w:r>
            <w:r w:rsidRPr="00547B2E">
              <w:rPr>
                <w:rFonts w:ascii="Calibri" w:hAnsi="Calibri" w:cs="Calibri"/>
                <w:spacing w:val="-3"/>
                <w:sz w:val="22"/>
                <w:szCs w:val="22"/>
              </w:rPr>
              <w:t>s</w:t>
            </w:r>
            <w:r w:rsidRPr="00547B2E">
              <w:rPr>
                <w:rFonts w:ascii="Calibri" w:hAnsi="Calibri" w:cs="Calibri"/>
                <w:sz w:val="22"/>
                <w:szCs w:val="22"/>
              </w:rPr>
              <w:t>er</w:t>
            </w:r>
            <w:r w:rsidRPr="00547B2E">
              <w:rPr>
                <w:rFonts w:ascii="Calibri" w:hAnsi="Calibri" w:cs="Calibri"/>
                <w:spacing w:val="-4"/>
                <w:sz w:val="22"/>
                <w:szCs w:val="22"/>
              </w:rPr>
              <w:t>v</w:t>
            </w:r>
            <w:r w:rsidRPr="00547B2E">
              <w:rPr>
                <w:rFonts w:ascii="Calibri" w:hAnsi="Calibri" w:cs="Calibri"/>
                <w:sz w:val="22"/>
                <w:szCs w:val="22"/>
              </w:rPr>
              <w:t>ice</w:t>
            </w:r>
            <w:r w:rsidRPr="00547B2E">
              <w:rPr>
                <w:rFonts w:ascii="Calibri" w:hAnsi="Calibri" w:cs="Calibri"/>
                <w:spacing w:val="1"/>
                <w:sz w:val="22"/>
                <w:szCs w:val="22"/>
              </w:rPr>
              <w:t>. Further details of this will be provided in due course.</w:t>
            </w:r>
          </w:p>
        </w:tc>
      </w:tr>
      <w:tr w:rsidR="00153F8F" w:rsidRPr="00547B2E" w14:paraId="3E3D7AA2" w14:textId="77777777" w:rsidTr="004D68F3">
        <w:tc>
          <w:tcPr>
            <w:tcW w:w="709" w:type="dxa"/>
            <w:tcBorders>
              <w:top w:val="single" w:sz="4" w:space="0" w:color="auto"/>
              <w:left w:val="single" w:sz="4" w:space="0" w:color="auto"/>
              <w:bottom w:val="single" w:sz="4" w:space="0" w:color="auto"/>
              <w:right w:val="single" w:sz="4" w:space="0" w:color="auto"/>
            </w:tcBorders>
          </w:tcPr>
          <w:p w14:paraId="59B35E29" w14:textId="7BC23890" w:rsidR="00153F8F" w:rsidRDefault="00543504" w:rsidP="000807BC">
            <w:pPr>
              <w:jc w:val="both"/>
              <w:rPr>
                <w:rFonts w:cs="Calibri"/>
              </w:rPr>
            </w:pPr>
            <w:r>
              <w:rPr>
                <w:rFonts w:cs="Calibri"/>
              </w:rPr>
              <w:t>5.15</w:t>
            </w:r>
          </w:p>
        </w:tc>
        <w:tc>
          <w:tcPr>
            <w:tcW w:w="9322" w:type="dxa"/>
            <w:tcBorders>
              <w:top w:val="single" w:sz="4" w:space="0" w:color="auto"/>
              <w:left w:val="single" w:sz="4" w:space="0" w:color="auto"/>
              <w:bottom w:val="single" w:sz="4" w:space="0" w:color="auto"/>
              <w:right w:val="single" w:sz="4" w:space="0" w:color="auto"/>
            </w:tcBorders>
          </w:tcPr>
          <w:p w14:paraId="44793802" w14:textId="78954278" w:rsidR="00153F8F" w:rsidRPr="009A4D7F" w:rsidRDefault="00C5285B" w:rsidP="006F0546">
            <w:pPr>
              <w:pStyle w:val="BodyText"/>
              <w:numPr>
                <w:ilvl w:val="0"/>
                <w:numId w:val="0"/>
              </w:numPr>
              <w:tabs>
                <w:tab w:val="clear" w:pos="833"/>
                <w:tab w:val="left" w:pos="243"/>
              </w:tabs>
              <w:rPr>
                <w:rFonts w:asciiTheme="minorHAnsi" w:hAnsiTheme="minorHAnsi" w:cstheme="minorHAnsi"/>
                <w:sz w:val="22"/>
                <w:szCs w:val="22"/>
              </w:rPr>
            </w:pPr>
            <w:r w:rsidRPr="009A4D7F">
              <w:rPr>
                <w:rFonts w:asciiTheme="minorHAnsi" w:hAnsiTheme="minorHAnsi" w:cstheme="minorHAnsi"/>
                <w:sz w:val="22"/>
                <w:szCs w:val="22"/>
              </w:rPr>
              <w:t>All parties will maintain patient confidentiality and comply will all relevant GDPR regulations.</w:t>
            </w:r>
          </w:p>
          <w:p w14:paraId="51301FB6" w14:textId="686C0DB5" w:rsidR="00C5285B" w:rsidRPr="009A4D7F" w:rsidRDefault="00C5285B" w:rsidP="006F0546">
            <w:pPr>
              <w:pStyle w:val="BodyText"/>
              <w:numPr>
                <w:ilvl w:val="0"/>
                <w:numId w:val="0"/>
              </w:numPr>
              <w:tabs>
                <w:tab w:val="clear" w:pos="833"/>
                <w:tab w:val="left" w:pos="243"/>
              </w:tabs>
              <w:rPr>
                <w:rFonts w:asciiTheme="minorHAnsi" w:hAnsiTheme="minorHAnsi" w:cstheme="minorHAnsi"/>
                <w:spacing w:val="1"/>
                <w:sz w:val="22"/>
                <w:szCs w:val="22"/>
              </w:rPr>
            </w:pPr>
          </w:p>
        </w:tc>
      </w:tr>
      <w:tr w:rsidR="00C5285B" w:rsidRPr="00547B2E" w14:paraId="169E974A" w14:textId="77777777" w:rsidTr="00550440">
        <w:tc>
          <w:tcPr>
            <w:tcW w:w="709" w:type="dxa"/>
            <w:tcBorders>
              <w:top w:val="single" w:sz="4" w:space="0" w:color="auto"/>
              <w:left w:val="single" w:sz="4" w:space="0" w:color="auto"/>
              <w:bottom w:val="single" w:sz="4" w:space="0" w:color="auto"/>
              <w:right w:val="single" w:sz="4" w:space="0" w:color="auto"/>
            </w:tcBorders>
          </w:tcPr>
          <w:p w14:paraId="5B4075FE" w14:textId="3EF90794" w:rsidR="00C5285B" w:rsidRDefault="00550440" w:rsidP="000807BC">
            <w:pPr>
              <w:jc w:val="both"/>
              <w:rPr>
                <w:rFonts w:cs="Calibri"/>
              </w:rPr>
            </w:pPr>
            <w:r>
              <w:rPr>
                <w:rFonts w:cs="Calibri"/>
              </w:rPr>
              <w:t>5.16</w:t>
            </w:r>
          </w:p>
        </w:tc>
        <w:tc>
          <w:tcPr>
            <w:tcW w:w="9322" w:type="dxa"/>
            <w:tcBorders>
              <w:top w:val="single" w:sz="4" w:space="0" w:color="auto"/>
              <w:left w:val="single" w:sz="4" w:space="0" w:color="auto"/>
              <w:bottom w:val="single" w:sz="4" w:space="0" w:color="auto"/>
              <w:right w:val="single" w:sz="4" w:space="0" w:color="auto"/>
            </w:tcBorders>
          </w:tcPr>
          <w:p w14:paraId="778500B6" w14:textId="77777777" w:rsidR="00C5285B" w:rsidRPr="009A4D7F" w:rsidRDefault="00C5285B" w:rsidP="00C5285B">
            <w:pPr>
              <w:pStyle w:val="Default"/>
              <w:rPr>
                <w:rFonts w:asciiTheme="minorHAnsi" w:hAnsiTheme="minorHAnsi" w:cstheme="minorHAnsi"/>
                <w:color w:val="auto"/>
                <w:sz w:val="22"/>
                <w:szCs w:val="22"/>
              </w:rPr>
            </w:pPr>
            <w:r w:rsidRPr="009A4D7F">
              <w:rPr>
                <w:rFonts w:asciiTheme="minorHAnsi" w:hAnsiTheme="minorHAnsi" w:cstheme="minorHAnsi"/>
                <w:color w:val="auto"/>
                <w:sz w:val="22"/>
                <w:szCs w:val="22"/>
              </w:rPr>
              <w:t xml:space="preserve">The General Data Protection Regulation (GDPR) (EU) 2016/679 [13] and Data Protection Act 2018 [14] came into force on 25 May 2018. All organisations that process personal data are required to comply with the requirements of this legislation. </w:t>
            </w:r>
          </w:p>
          <w:p w14:paraId="52FB8809" w14:textId="77777777" w:rsidR="00C5285B" w:rsidRPr="009A4D7F" w:rsidRDefault="00C5285B" w:rsidP="006F0546">
            <w:pPr>
              <w:pStyle w:val="BodyText"/>
              <w:numPr>
                <w:ilvl w:val="0"/>
                <w:numId w:val="0"/>
              </w:numPr>
              <w:tabs>
                <w:tab w:val="clear" w:pos="833"/>
                <w:tab w:val="left" w:pos="243"/>
              </w:tabs>
              <w:rPr>
                <w:rFonts w:asciiTheme="minorHAnsi" w:hAnsiTheme="minorHAnsi" w:cstheme="minorHAnsi"/>
              </w:rPr>
            </w:pPr>
          </w:p>
        </w:tc>
      </w:tr>
      <w:tr w:rsidR="00C5285B" w:rsidRPr="00547B2E" w14:paraId="64C5A991" w14:textId="77777777" w:rsidTr="00550440">
        <w:tc>
          <w:tcPr>
            <w:tcW w:w="709" w:type="dxa"/>
            <w:tcBorders>
              <w:top w:val="single" w:sz="4" w:space="0" w:color="auto"/>
              <w:left w:val="single" w:sz="4" w:space="0" w:color="auto"/>
              <w:bottom w:val="single" w:sz="4" w:space="0" w:color="auto"/>
              <w:right w:val="single" w:sz="4" w:space="0" w:color="auto"/>
            </w:tcBorders>
          </w:tcPr>
          <w:p w14:paraId="305428CF" w14:textId="72A487AA" w:rsidR="00C5285B" w:rsidRDefault="00550440" w:rsidP="000807BC">
            <w:pPr>
              <w:jc w:val="both"/>
              <w:rPr>
                <w:rFonts w:cs="Calibri"/>
              </w:rPr>
            </w:pPr>
            <w:r>
              <w:rPr>
                <w:rFonts w:cs="Calibri"/>
              </w:rPr>
              <w:t>5.17</w:t>
            </w:r>
          </w:p>
        </w:tc>
        <w:tc>
          <w:tcPr>
            <w:tcW w:w="9322" w:type="dxa"/>
            <w:tcBorders>
              <w:top w:val="single" w:sz="4" w:space="0" w:color="auto"/>
              <w:left w:val="single" w:sz="4" w:space="0" w:color="auto"/>
              <w:bottom w:val="single" w:sz="4" w:space="0" w:color="auto"/>
              <w:right w:val="single" w:sz="4" w:space="0" w:color="auto"/>
            </w:tcBorders>
          </w:tcPr>
          <w:p w14:paraId="1C4517CB" w14:textId="77777777" w:rsidR="00C5285B" w:rsidRPr="00550440" w:rsidRDefault="00C5285B" w:rsidP="00C5285B">
            <w:pPr>
              <w:pStyle w:val="Default"/>
              <w:rPr>
                <w:rFonts w:asciiTheme="minorHAnsi" w:hAnsiTheme="minorHAnsi" w:cstheme="minorHAnsi"/>
                <w:color w:val="auto"/>
                <w:sz w:val="22"/>
                <w:szCs w:val="22"/>
              </w:rPr>
            </w:pPr>
            <w:r w:rsidRPr="00550440">
              <w:rPr>
                <w:rFonts w:asciiTheme="minorHAnsi" w:hAnsiTheme="minorHAnsi" w:cstheme="minorHAnsi"/>
                <w:color w:val="auto"/>
                <w:sz w:val="22"/>
                <w:szCs w:val="22"/>
              </w:rPr>
              <w:t xml:space="preserve">This means that personal information will be: </w:t>
            </w:r>
          </w:p>
          <w:p w14:paraId="4865B2E8" w14:textId="77777777" w:rsidR="00C5285B" w:rsidRPr="00550440" w:rsidRDefault="00C5285B" w:rsidP="00C5285B">
            <w:pPr>
              <w:pStyle w:val="Default"/>
              <w:rPr>
                <w:rFonts w:asciiTheme="minorHAnsi" w:hAnsiTheme="minorHAnsi" w:cstheme="minorHAnsi"/>
                <w:color w:val="auto"/>
                <w:sz w:val="22"/>
                <w:szCs w:val="22"/>
              </w:rPr>
            </w:pPr>
          </w:p>
          <w:p w14:paraId="21AE8F21" w14:textId="77777777" w:rsidR="00C5285B" w:rsidRPr="00550440" w:rsidRDefault="00C5285B" w:rsidP="00C5285B">
            <w:pPr>
              <w:pStyle w:val="Default"/>
              <w:numPr>
                <w:ilvl w:val="0"/>
                <w:numId w:val="16"/>
              </w:numPr>
              <w:spacing w:after="27"/>
              <w:rPr>
                <w:rFonts w:asciiTheme="minorHAnsi" w:hAnsiTheme="minorHAnsi" w:cstheme="minorHAnsi"/>
                <w:color w:val="auto"/>
                <w:sz w:val="22"/>
                <w:szCs w:val="22"/>
              </w:rPr>
            </w:pPr>
            <w:r w:rsidRPr="00550440">
              <w:rPr>
                <w:rFonts w:asciiTheme="minorHAnsi" w:hAnsiTheme="minorHAnsi" w:cstheme="minorHAnsi"/>
                <w:color w:val="auto"/>
                <w:sz w:val="22"/>
                <w:szCs w:val="22"/>
              </w:rPr>
              <w:t xml:space="preserve">Processed lawfully, fairly, and in a transparent manner. </w:t>
            </w:r>
          </w:p>
          <w:p w14:paraId="40B5AA4C" w14:textId="77777777" w:rsidR="00C5285B" w:rsidRPr="00550440" w:rsidRDefault="00C5285B" w:rsidP="00C5285B">
            <w:pPr>
              <w:pStyle w:val="Default"/>
              <w:numPr>
                <w:ilvl w:val="0"/>
                <w:numId w:val="16"/>
              </w:numPr>
              <w:spacing w:after="27"/>
              <w:rPr>
                <w:rFonts w:asciiTheme="minorHAnsi" w:hAnsiTheme="minorHAnsi" w:cstheme="minorHAnsi"/>
                <w:color w:val="auto"/>
                <w:sz w:val="22"/>
                <w:szCs w:val="22"/>
              </w:rPr>
            </w:pPr>
            <w:r w:rsidRPr="00550440">
              <w:rPr>
                <w:rFonts w:asciiTheme="minorHAnsi" w:hAnsiTheme="minorHAnsi" w:cstheme="minorHAnsi"/>
                <w:color w:val="auto"/>
                <w:sz w:val="22"/>
                <w:szCs w:val="22"/>
              </w:rPr>
              <w:t xml:space="preserve">Collected for specified, explicit and legitimate purposes. </w:t>
            </w:r>
          </w:p>
          <w:p w14:paraId="14530020" w14:textId="77777777" w:rsidR="00C5285B" w:rsidRPr="00550440" w:rsidRDefault="00C5285B" w:rsidP="00C5285B">
            <w:pPr>
              <w:pStyle w:val="Default"/>
              <w:numPr>
                <w:ilvl w:val="0"/>
                <w:numId w:val="16"/>
              </w:numPr>
              <w:spacing w:after="27"/>
              <w:rPr>
                <w:rFonts w:asciiTheme="minorHAnsi" w:hAnsiTheme="minorHAnsi" w:cstheme="minorHAnsi"/>
                <w:color w:val="auto"/>
                <w:sz w:val="22"/>
                <w:szCs w:val="22"/>
              </w:rPr>
            </w:pPr>
            <w:r w:rsidRPr="00550440">
              <w:rPr>
                <w:rFonts w:asciiTheme="minorHAnsi" w:hAnsiTheme="minorHAnsi" w:cstheme="minorHAnsi"/>
                <w:color w:val="auto"/>
                <w:sz w:val="22"/>
                <w:szCs w:val="22"/>
              </w:rPr>
              <w:t xml:space="preserve">Only collected so far as required for our lawful purposes. </w:t>
            </w:r>
          </w:p>
          <w:p w14:paraId="4F388F49" w14:textId="77777777" w:rsidR="00C5285B" w:rsidRPr="00550440" w:rsidRDefault="00C5285B" w:rsidP="00C5285B">
            <w:pPr>
              <w:pStyle w:val="Default"/>
              <w:numPr>
                <w:ilvl w:val="0"/>
                <w:numId w:val="16"/>
              </w:numPr>
              <w:spacing w:after="27"/>
              <w:rPr>
                <w:rFonts w:asciiTheme="minorHAnsi" w:hAnsiTheme="minorHAnsi" w:cstheme="minorHAnsi"/>
                <w:color w:val="auto"/>
                <w:sz w:val="22"/>
                <w:szCs w:val="22"/>
              </w:rPr>
            </w:pPr>
            <w:r w:rsidRPr="00550440">
              <w:rPr>
                <w:rFonts w:asciiTheme="minorHAnsi" w:hAnsiTheme="minorHAnsi" w:cstheme="minorHAnsi"/>
                <w:color w:val="auto"/>
                <w:sz w:val="22"/>
                <w:szCs w:val="22"/>
              </w:rPr>
              <w:t xml:space="preserve">As accurate and up to date as possible. </w:t>
            </w:r>
          </w:p>
          <w:p w14:paraId="47DDBE2F" w14:textId="77777777" w:rsidR="00C5285B" w:rsidRPr="00550440" w:rsidRDefault="00C5285B" w:rsidP="00C5285B">
            <w:pPr>
              <w:pStyle w:val="Default"/>
              <w:numPr>
                <w:ilvl w:val="0"/>
                <w:numId w:val="16"/>
              </w:numPr>
              <w:spacing w:after="27"/>
              <w:rPr>
                <w:rFonts w:asciiTheme="minorHAnsi" w:hAnsiTheme="minorHAnsi" w:cstheme="minorHAnsi"/>
                <w:color w:val="auto"/>
                <w:sz w:val="22"/>
                <w:szCs w:val="22"/>
              </w:rPr>
            </w:pPr>
            <w:r w:rsidRPr="00550440">
              <w:rPr>
                <w:rFonts w:asciiTheme="minorHAnsi" w:hAnsiTheme="minorHAnsi" w:cstheme="minorHAnsi"/>
                <w:color w:val="auto"/>
                <w:sz w:val="22"/>
                <w:szCs w:val="22"/>
              </w:rPr>
              <w:t xml:space="preserve">Retained for a reasonable period, in accordance with retention policies. </w:t>
            </w:r>
          </w:p>
          <w:p w14:paraId="20D5E2AC" w14:textId="77777777" w:rsidR="00C5285B" w:rsidRPr="00550440" w:rsidRDefault="00C5285B" w:rsidP="00C5285B">
            <w:pPr>
              <w:pStyle w:val="Default"/>
              <w:numPr>
                <w:ilvl w:val="0"/>
                <w:numId w:val="16"/>
              </w:numPr>
              <w:rPr>
                <w:rFonts w:asciiTheme="minorHAnsi" w:hAnsiTheme="minorHAnsi" w:cstheme="minorHAnsi"/>
                <w:color w:val="auto"/>
                <w:sz w:val="22"/>
                <w:szCs w:val="22"/>
              </w:rPr>
            </w:pPr>
            <w:r w:rsidRPr="00550440">
              <w:rPr>
                <w:rFonts w:asciiTheme="minorHAnsi" w:hAnsiTheme="minorHAnsi" w:cstheme="minorHAnsi"/>
                <w:color w:val="auto"/>
                <w:sz w:val="22"/>
                <w:szCs w:val="22"/>
              </w:rPr>
              <w:t xml:space="preserve">Processed in a manner which ensures an appropriate level of security. </w:t>
            </w:r>
          </w:p>
          <w:p w14:paraId="27AE4CD1" w14:textId="77777777" w:rsidR="00C5285B" w:rsidRPr="00550440" w:rsidRDefault="00C5285B" w:rsidP="006F0546">
            <w:pPr>
              <w:pStyle w:val="BodyText"/>
              <w:numPr>
                <w:ilvl w:val="0"/>
                <w:numId w:val="0"/>
              </w:numPr>
              <w:tabs>
                <w:tab w:val="clear" w:pos="833"/>
                <w:tab w:val="left" w:pos="243"/>
              </w:tabs>
              <w:rPr>
                <w:rFonts w:asciiTheme="minorHAnsi" w:hAnsiTheme="minorHAnsi" w:cstheme="minorHAnsi"/>
              </w:rPr>
            </w:pPr>
          </w:p>
        </w:tc>
      </w:tr>
      <w:tr w:rsidR="00550440" w:rsidRPr="00547B2E" w14:paraId="09669DCA" w14:textId="77777777" w:rsidTr="00550440">
        <w:tc>
          <w:tcPr>
            <w:tcW w:w="709" w:type="dxa"/>
            <w:tcBorders>
              <w:top w:val="single" w:sz="4" w:space="0" w:color="auto"/>
              <w:left w:val="nil"/>
              <w:bottom w:val="nil"/>
              <w:right w:val="nil"/>
            </w:tcBorders>
          </w:tcPr>
          <w:p w14:paraId="40039AAD" w14:textId="77777777" w:rsidR="00550440" w:rsidRDefault="00550440" w:rsidP="000807BC">
            <w:pPr>
              <w:jc w:val="both"/>
              <w:rPr>
                <w:rFonts w:cs="Calibri"/>
              </w:rPr>
            </w:pPr>
          </w:p>
        </w:tc>
        <w:tc>
          <w:tcPr>
            <w:tcW w:w="9322" w:type="dxa"/>
            <w:tcBorders>
              <w:top w:val="single" w:sz="4" w:space="0" w:color="auto"/>
              <w:left w:val="nil"/>
              <w:bottom w:val="nil"/>
              <w:right w:val="nil"/>
            </w:tcBorders>
          </w:tcPr>
          <w:p w14:paraId="6551ACFF" w14:textId="77777777" w:rsidR="00550440" w:rsidRPr="00550440" w:rsidRDefault="00550440" w:rsidP="00C5285B">
            <w:pPr>
              <w:pStyle w:val="Default"/>
              <w:rPr>
                <w:rFonts w:asciiTheme="minorHAnsi" w:hAnsiTheme="minorHAnsi" w:cstheme="minorHAnsi"/>
                <w:color w:val="auto"/>
                <w:sz w:val="22"/>
                <w:szCs w:val="22"/>
              </w:rPr>
            </w:pPr>
          </w:p>
        </w:tc>
      </w:tr>
    </w:tbl>
    <w:p w14:paraId="42CBD5B0" w14:textId="77777777" w:rsidR="006C4090" w:rsidRPr="00167DD5" w:rsidRDefault="006C4090" w:rsidP="006C4090">
      <w:pPr>
        <w:pStyle w:val="TOCHeading"/>
        <w:numPr>
          <w:ilvl w:val="0"/>
          <w:numId w:val="1"/>
        </w:numPr>
        <w:ind w:left="567" w:hanging="567"/>
        <w:rPr>
          <w:rFonts w:ascii="Tahoma" w:hAnsi="Tahoma" w:cs="Tahoma"/>
        </w:rPr>
      </w:pPr>
      <w:r>
        <w:rPr>
          <w:rFonts w:ascii="Tahoma" w:hAnsi="Tahoma" w:cs="Tahoma"/>
        </w:rPr>
        <w:t>TRAINING</w:t>
      </w:r>
    </w:p>
    <w:p w14:paraId="20D19276" w14:textId="77777777" w:rsidR="006C4090" w:rsidRDefault="006C4090" w:rsidP="006F0546">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9214"/>
      </w:tblGrid>
      <w:tr w:rsidR="00623D21" w:rsidRPr="00317C73" w14:paraId="331EF2FB" w14:textId="77777777" w:rsidTr="004D68F3">
        <w:tc>
          <w:tcPr>
            <w:tcW w:w="817" w:type="dxa"/>
            <w:tcBorders>
              <w:top w:val="single" w:sz="4" w:space="0" w:color="auto"/>
              <w:left w:val="single" w:sz="4" w:space="0" w:color="auto"/>
              <w:bottom w:val="single" w:sz="4" w:space="0" w:color="auto"/>
              <w:right w:val="single" w:sz="4" w:space="0" w:color="auto"/>
            </w:tcBorders>
            <w:shd w:val="clear" w:color="auto" w:fill="auto"/>
          </w:tcPr>
          <w:p w14:paraId="22EC8452" w14:textId="77777777" w:rsidR="00623D21" w:rsidRPr="00317C73" w:rsidRDefault="008B7EA2" w:rsidP="00901C3D">
            <w:pPr>
              <w:jc w:val="both"/>
              <w:rPr>
                <w:rFonts w:asciiTheme="minorHAnsi" w:hAnsiTheme="minorHAnsi" w:cstheme="minorHAnsi"/>
              </w:rPr>
            </w:pPr>
            <w:r w:rsidRPr="00317C73">
              <w:rPr>
                <w:rFonts w:asciiTheme="minorHAnsi" w:hAnsiTheme="minorHAnsi" w:cstheme="minorHAnsi"/>
              </w:rPr>
              <w:t>6.1</w:t>
            </w:r>
          </w:p>
        </w:tc>
        <w:tc>
          <w:tcPr>
            <w:tcW w:w="9214" w:type="dxa"/>
            <w:tcBorders>
              <w:top w:val="single" w:sz="4" w:space="0" w:color="auto"/>
              <w:left w:val="single" w:sz="4" w:space="0" w:color="auto"/>
              <w:bottom w:val="single" w:sz="4" w:space="0" w:color="auto"/>
              <w:right w:val="single" w:sz="4" w:space="0" w:color="auto"/>
            </w:tcBorders>
            <w:shd w:val="clear" w:color="auto" w:fill="auto"/>
          </w:tcPr>
          <w:p w14:paraId="669D1441" w14:textId="53FB4ACB" w:rsidR="007D6752" w:rsidRPr="00317C73" w:rsidRDefault="007D6752" w:rsidP="004D68F3">
            <w:pPr>
              <w:pStyle w:val="BodyText"/>
              <w:numPr>
                <w:ilvl w:val="0"/>
                <w:numId w:val="0"/>
              </w:numPr>
              <w:tabs>
                <w:tab w:val="clear" w:pos="833"/>
              </w:tabs>
              <w:spacing w:after="120"/>
              <w:ind w:left="34"/>
              <w:rPr>
                <w:rFonts w:asciiTheme="minorHAnsi" w:eastAsia="Times New Roman" w:hAnsiTheme="minorHAnsi" w:cstheme="minorHAnsi"/>
                <w:sz w:val="22"/>
                <w:szCs w:val="22"/>
              </w:rPr>
            </w:pPr>
            <w:r w:rsidRPr="00317C73">
              <w:rPr>
                <w:rFonts w:asciiTheme="minorHAnsi" w:eastAsia="Times New Roman" w:hAnsiTheme="minorHAnsi" w:cstheme="minorHAnsi"/>
                <w:sz w:val="22"/>
                <w:szCs w:val="22"/>
              </w:rPr>
              <w:t xml:space="preserve">The </w:t>
            </w:r>
            <w:r w:rsidR="00115A44">
              <w:rPr>
                <w:rFonts w:asciiTheme="minorHAnsi" w:eastAsia="Times New Roman" w:hAnsiTheme="minorHAnsi" w:cstheme="minorHAnsi"/>
                <w:sz w:val="22"/>
                <w:szCs w:val="22"/>
              </w:rPr>
              <w:t>Pharmacy Contractor</w:t>
            </w:r>
            <w:r w:rsidRPr="00317C73">
              <w:rPr>
                <w:rFonts w:asciiTheme="minorHAnsi" w:eastAsia="Times New Roman" w:hAnsiTheme="minorHAnsi" w:cstheme="minorHAnsi"/>
                <w:sz w:val="22"/>
                <w:szCs w:val="22"/>
              </w:rPr>
              <w:t xml:space="preserve"> must ensure that all </w:t>
            </w:r>
            <w:r w:rsidR="007F20FD" w:rsidRPr="00317C73">
              <w:rPr>
                <w:rFonts w:asciiTheme="minorHAnsi" w:eastAsia="Times New Roman" w:hAnsiTheme="minorHAnsi" w:cstheme="minorHAnsi"/>
                <w:sz w:val="22"/>
                <w:szCs w:val="22"/>
              </w:rPr>
              <w:t>Pharmacists</w:t>
            </w:r>
            <w:r w:rsidR="00D01841" w:rsidRPr="00317C73">
              <w:rPr>
                <w:rFonts w:asciiTheme="minorHAnsi" w:eastAsia="Times New Roman" w:hAnsiTheme="minorHAnsi" w:cstheme="minorHAnsi"/>
                <w:sz w:val="22"/>
                <w:szCs w:val="22"/>
              </w:rPr>
              <w:t xml:space="preserve"> </w:t>
            </w:r>
            <w:r w:rsidR="00D01841" w:rsidRPr="00317C73">
              <w:rPr>
                <w:rFonts w:asciiTheme="minorHAnsi" w:hAnsiTheme="minorHAnsi" w:cstheme="minorHAnsi"/>
                <w:sz w:val="22"/>
                <w:szCs w:val="22"/>
              </w:rPr>
              <w:t>and registered Pharmacy Technicians (where the Protocol has been adopted)</w:t>
            </w:r>
            <w:r w:rsidRPr="00317C73">
              <w:rPr>
                <w:rFonts w:asciiTheme="minorHAnsi" w:eastAsia="Times New Roman" w:hAnsiTheme="minorHAnsi" w:cstheme="minorHAnsi"/>
                <w:sz w:val="22"/>
                <w:szCs w:val="22"/>
              </w:rPr>
              <w:t xml:space="preserve"> providing the service are competent to do so and have completed the necessary training. </w:t>
            </w:r>
            <w:r w:rsidR="007F20FD" w:rsidRPr="00317C73">
              <w:rPr>
                <w:rFonts w:asciiTheme="minorHAnsi" w:eastAsia="Times New Roman" w:hAnsiTheme="minorHAnsi" w:cstheme="minorHAnsi"/>
                <w:sz w:val="22"/>
                <w:szCs w:val="22"/>
              </w:rPr>
              <w:t>Pharmacists</w:t>
            </w:r>
            <w:r w:rsidR="00D01841" w:rsidRPr="00317C73">
              <w:rPr>
                <w:rFonts w:asciiTheme="minorHAnsi" w:eastAsia="Times New Roman" w:hAnsiTheme="minorHAnsi" w:cstheme="minorHAnsi"/>
                <w:sz w:val="22"/>
                <w:szCs w:val="22"/>
              </w:rPr>
              <w:t xml:space="preserve"> </w:t>
            </w:r>
            <w:r w:rsidR="00D01841" w:rsidRPr="00317C73">
              <w:rPr>
                <w:rFonts w:asciiTheme="minorHAnsi" w:hAnsiTheme="minorHAnsi" w:cstheme="minorHAnsi"/>
                <w:sz w:val="22"/>
                <w:szCs w:val="22"/>
              </w:rPr>
              <w:t>and registered Pharmacy Technicians (where the Protocol has been adopted)</w:t>
            </w:r>
            <w:r w:rsidRPr="00317C73">
              <w:rPr>
                <w:rFonts w:asciiTheme="minorHAnsi" w:eastAsia="Times New Roman" w:hAnsiTheme="minorHAnsi" w:cstheme="minorHAnsi"/>
                <w:sz w:val="22"/>
                <w:szCs w:val="22"/>
              </w:rPr>
              <w:t xml:space="preserve"> should demonstrate to the </w:t>
            </w:r>
            <w:r w:rsidR="00115A44">
              <w:rPr>
                <w:rFonts w:asciiTheme="minorHAnsi" w:eastAsia="Times New Roman" w:hAnsiTheme="minorHAnsi" w:cstheme="minorHAnsi"/>
                <w:sz w:val="22"/>
                <w:szCs w:val="22"/>
              </w:rPr>
              <w:t>Pharmacy Contractor</w:t>
            </w:r>
            <w:r w:rsidRPr="00317C73">
              <w:rPr>
                <w:rFonts w:asciiTheme="minorHAnsi" w:eastAsia="Times New Roman" w:hAnsiTheme="minorHAnsi" w:cstheme="minorHAnsi"/>
                <w:sz w:val="22"/>
                <w:szCs w:val="22"/>
              </w:rPr>
              <w:t xml:space="preserve"> that they have the necessary knowledge and skills to provide the service.</w:t>
            </w:r>
          </w:p>
        </w:tc>
      </w:tr>
      <w:tr w:rsidR="00623D21" w:rsidRPr="00317C73" w14:paraId="4D708489" w14:textId="77777777" w:rsidTr="004D68F3">
        <w:tc>
          <w:tcPr>
            <w:tcW w:w="817" w:type="dxa"/>
            <w:tcBorders>
              <w:top w:val="single" w:sz="4" w:space="0" w:color="auto"/>
              <w:left w:val="single" w:sz="4" w:space="0" w:color="auto"/>
              <w:bottom w:val="single" w:sz="4" w:space="0" w:color="auto"/>
              <w:right w:val="single" w:sz="4" w:space="0" w:color="auto"/>
            </w:tcBorders>
            <w:shd w:val="clear" w:color="auto" w:fill="auto"/>
          </w:tcPr>
          <w:p w14:paraId="455C5A34" w14:textId="77777777" w:rsidR="00623D21" w:rsidRPr="00317C73" w:rsidRDefault="008B7EA2" w:rsidP="00901C3D">
            <w:pPr>
              <w:jc w:val="both"/>
              <w:rPr>
                <w:rFonts w:asciiTheme="minorHAnsi" w:hAnsiTheme="minorHAnsi" w:cstheme="minorHAnsi"/>
              </w:rPr>
            </w:pPr>
            <w:r w:rsidRPr="00317C73">
              <w:rPr>
                <w:rFonts w:asciiTheme="minorHAnsi" w:hAnsiTheme="minorHAnsi" w:cstheme="minorHAnsi"/>
              </w:rPr>
              <w:t>6.2</w:t>
            </w:r>
          </w:p>
        </w:tc>
        <w:tc>
          <w:tcPr>
            <w:tcW w:w="9214" w:type="dxa"/>
            <w:tcBorders>
              <w:top w:val="single" w:sz="4" w:space="0" w:color="auto"/>
              <w:left w:val="single" w:sz="4" w:space="0" w:color="auto"/>
              <w:bottom w:val="single" w:sz="4" w:space="0" w:color="auto"/>
              <w:right w:val="single" w:sz="4" w:space="0" w:color="auto"/>
            </w:tcBorders>
            <w:shd w:val="clear" w:color="auto" w:fill="auto"/>
          </w:tcPr>
          <w:p w14:paraId="02FD60A0" w14:textId="14F4EB10" w:rsidR="006F0546" w:rsidRPr="00317C73" w:rsidRDefault="007D6752" w:rsidP="004D68F3">
            <w:pPr>
              <w:pStyle w:val="BodyText"/>
              <w:numPr>
                <w:ilvl w:val="0"/>
                <w:numId w:val="0"/>
              </w:numPr>
              <w:tabs>
                <w:tab w:val="clear" w:pos="833"/>
              </w:tabs>
              <w:spacing w:after="120"/>
              <w:ind w:left="34"/>
              <w:rPr>
                <w:rFonts w:asciiTheme="minorHAnsi" w:eastAsia="Times New Roman" w:hAnsiTheme="minorHAnsi" w:cstheme="minorHAnsi"/>
                <w:sz w:val="22"/>
                <w:szCs w:val="22"/>
              </w:rPr>
            </w:pPr>
            <w:r w:rsidRPr="00317C73">
              <w:rPr>
                <w:rFonts w:asciiTheme="minorHAnsi" w:eastAsia="Times New Roman" w:hAnsiTheme="minorHAnsi" w:cstheme="minorHAnsi"/>
                <w:sz w:val="22"/>
                <w:szCs w:val="22"/>
              </w:rPr>
              <w:t xml:space="preserve">The </w:t>
            </w:r>
            <w:r w:rsidR="00115A44">
              <w:rPr>
                <w:rFonts w:asciiTheme="minorHAnsi" w:eastAsia="Times New Roman" w:hAnsiTheme="minorHAnsi" w:cstheme="minorHAnsi"/>
                <w:sz w:val="22"/>
                <w:szCs w:val="22"/>
              </w:rPr>
              <w:t>Pharmacy Contractor</w:t>
            </w:r>
            <w:r w:rsidRPr="00317C73">
              <w:rPr>
                <w:rFonts w:asciiTheme="minorHAnsi" w:eastAsia="Times New Roman" w:hAnsiTheme="minorHAnsi" w:cstheme="minorHAnsi"/>
                <w:sz w:val="22"/>
                <w:szCs w:val="22"/>
              </w:rPr>
              <w:t xml:space="preserve"> must ensure that </w:t>
            </w:r>
            <w:r w:rsidR="007F20FD" w:rsidRPr="00317C73">
              <w:rPr>
                <w:rFonts w:asciiTheme="minorHAnsi" w:eastAsia="Times New Roman" w:hAnsiTheme="minorHAnsi" w:cstheme="minorHAnsi"/>
                <w:sz w:val="22"/>
                <w:szCs w:val="22"/>
              </w:rPr>
              <w:t>Pharmacists</w:t>
            </w:r>
            <w:r w:rsidR="00D01841" w:rsidRPr="00317C73">
              <w:rPr>
                <w:rFonts w:asciiTheme="minorHAnsi" w:eastAsia="Times New Roman" w:hAnsiTheme="minorHAnsi" w:cstheme="minorHAnsi"/>
                <w:sz w:val="22"/>
                <w:szCs w:val="22"/>
              </w:rPr>
              <w:t xml:space="preserve"> </w:t>
            </w:r>
            <w:r w:rsidR="00D01841" w:rsidRPr="00317C73">
              <w:rPr>
                <w:rFonts w:asciiTheme="minorHAnsi" w:hAnsiTheme="minorHAnsi" w:cstheme="minorHAnsi"/>
                <w:sz w:val="22"/>
                <w:szCs w:val="22"/>
              </w:rPr>
              <w:t>and registered Pharmacy Technicians (where the Protocol has been adopted)</w:t>
            </w:r>
            <w:r w:rsidRPr="00317C73">
              <w:rPr>
                <w:rFonts w:asciiTheme="minorHAnsi" w:eastAsia="Times New Roman" w:hAnsiTheme="minorHAnsi" w:cstheme="minorHAnsi"/>
                <w:sz w:val="22"/>
                <w:szCs w:val="22"/>
              </w:rPr>
              <w:t xml:space="preserve"> providing the service are aware of the National Minimum Standards in relation to vaccination training, and are compliant with the training requirements within those Standards that apply to </w:t>
            </w:r>
            <w:r w:rsidR="007F20FD" w:rsidRPr="00317C73">
              <w:rPr>
                <w:rFonts w:asciiTheme="minorHAnsi" w:eastAsia="Times New Roman" w:hAnsiTheme="minorHAnsi" w:cstheme="minorHAnsi"/>
                <w:sz w:val="22"/>
                <w:szCs w:val="22"/>
              </w:rPr>
              <w:t>Pharmacists</w:t>
            </w:r>
            <w:r w:rsidR="00550440">
              <w:rPr>
                <w:rFonts w:asciiTheme="minorHAnsi" w:eastAsia="Times New Roman" w:hAnsiTheme="minorHAnsi" w:cstheme="minorHAnsi"/>
                <w:sz w:val="22"/>
                <w:szCs w:val="22"/>
              </w:rPr>
              <w:t xml:space="preserve"> </w:t>
            </w:r>
            <w:r w:rsidR="00550440" w:rsidRPr="00317C73">
              <w:rPr>
                <w:rFonts w:asciiTheme="minorHAnsi" w:hAnsiTheme="minorHAnsi" w:cstheme="minorHAnsi"/>
                <w:sz w:val="22"/>
                <w:szCs w:val="22"/>
              </w:rPr>
              <w:t>and registered Pharmacy Technicians</w:t>
            </w:r>
            <w:r w:rsidRPr="00317C73">
              <w:rPr>
                <w:rFonts w:asciiTheme="minorHAnsi" w:eastAsia="Times New Roman" w:hAnsiTheme="minorHAnsi" w:cstheme="minorHAnsi"/>
                <w:sz w:val="22"/>
                <w:szCs w:val="22"/>
              </w:rPr>
              <w:t xml:space="preserve"> providing the service. </w:t>
            </w:r>
            <w:r w:rsidR="007F20FD" w:rsidRPr="00317C73">
              <w:rPr>
                <w:rFonts w:asciiTheme="minorHAnsi" w:eastAsia="Times New Roman" w:hAnsiTheme="minorHAnsi" w:cstheme="minorHAnsi"/>
                <w:sz w:val="22"/>
                <w:szCs w:val="22"/>
              </w:rPr>
              <w:t>Pharmacists</w:t>
            </w:r>
            <w:r w:rsidR="00D01841" w:rsidRPr="00317C73">
              <w:rPr>
                <w:rFonts w:asciiTheme="minorHAnsi" w:eastAsia="Times New Roman" w:hAnsiTheme="minorHAnsi" w:cstheme="minorHAnsi"/>
                <w:sz w:val="22"/>
                <w:szCs w:val="22"/>
              </w:rPr>
              <w:t xml:space="preserve"> </w:t>
            </w:r>
            <w:r w:rsidR="00D01841" w:rsidRPr="00317C73">
              <w:rPr>
                <w:rFonts w:asciiTheme="minorHAnsi" w:hAnsiTheme="minorHAnsi" w:cstheme="minorHAnsi"/>
                <w:sz w:val="22"/>
                <w:szCs w:val="22"/>
              </w:rPr>
              <w:t xml:space="preserve">and registered Pharmacy </w:t>
            </w:r>
            <w:r w:rsidR="00D01841" w:rsidRPr="00317C73">
              <w:rPr>
                <w:rFonts w:asciiTheme="minorHAnsi" w:hAnsiTheme="minorHAnsi" w:cstheme="minorHAnsi"/>
                <w:sz w:val="22"/>
                <w:szCs w:val="22"/>
              </w:rPr>
              <w:lastRenderedPageBreak/>
              <w:t>Technicians (where the Protocol has been adopted)</w:t>
            </w:r>
            <w:r w:rsidRPr="00317C73">
              <w:rPr>
                <w:rFonts w:asciiTheme="minorHAnsi" w:eastAsia="Times New Roman" w:hAnsiTheme="minorHAnsi" w:cstheme="minorHAnsi"/>
                <w:sz w:val="22"/>
                <w:szCs w:val="22"/>
              </w:rPr>
              <w:t xml:space="preserve"> providing the service should undertake face-to-face training for injection technique and basic life support (including administration of adrenaline for anaphylaxis in line with National Standards</w:t>
            </w:r>
            <w:r w:rsidR="00E010A5" w:rsidRPr="00317C73">
              <w:rPr>
                <w:rFonts w:asciiTheme="minorHAnsi" w:eastAsia="Times New Roman" w:hAnsiTheme="minorHAnsi" w:cstheme="minorHAnsi"/>
                <w:sz w:val="22"/>
                <w:szCs w:val="22"/>
              </w:rPr>
              <w:t>)</w:t>
            </w:r>
            <w:r w:rsidRPr="00317C73">
              <w:rPr>
                <w:rFonts w:asciiTheme="minorHAnsi" w:eastAsia="Times New Roman" w:hAnsiTheme="minorHAnsi" w:cstheme="minorHAnsi"/>
                <w:sz w:val="22"/>
                <w:szCs w:val="22"/>
              </w:rPr>
              <w:t>.</w:t>
            </w:r>
          </w:p>
        </w:tc>
      </w:tr>
      <w:tr w:rsidR="00623D21" w:rsidRPr="006873E3" w14:paraId="2A4EDF72" w14:textId="77777777" w:rsidTr="004D68F3">
        <w:tc>
          <w:tcPr>
            <w:tcW w:w="817" w:type="dxa"/>
            <w:tcBorders>
              <w:top w:val="single" w:sz="4" w:space="0" w:color="auto"/>
              <w:left w:val="single" w:sz="4" w:space="0" w:color="auto"/>
              <w:bottom w:val="single" w:sz="4" w:space="0" w:color="auto"/>
              <w:right w:val="single" w:sz="4" w:space="0" w:color="auto"/>
            </w:tcBorders>
            <w:shd w:val="clear" w:color="auto" w:fill="auto"/>
          </w:tcPr>
          <w:p w14:paraId="70994E44" w14:textId="77777777" w:rsidR="00623D21" w:rsidRPr="006873E3" w:rsidRDefault="008B7EA2" w:rsidP="00901C3D">
            <w:pPr>
              <w:jc w:val="both"/>
              <w:rPr>
                <w:rFonts w:cs="Calibri"/>
              </w:rPr>
            </w:pPr>
            <w:r>
              <w:rPr>
                <w:rFonts w:cs="Calibri"/>
              </w:rPr>
              <w:lastRenderedPageBreak/>
              <w:t>6.3</w:t>
            </w:r>
          </w:p>
        </w:tc>
        <w:tc>
          <w:tcPr>
            <w:tcW w:w="9214" w:type="dxa"/>
            <w:tcBorders>
              <w:top w:val="single" w:sz="4" w:space="0" w:color="auto"/>
              <w:left w:val="single" w:sz="4" w:space="0" w:color="auto"/>
              <w:bottom w:val="single" w:sz="4" w:space="0" w:color="auto"/>
              <w:right w:val="single" w:sz="4" w:space="0" w:color="auto"/>
            </w:tcBorders>
            <w:shd w:val="clear" w:color="auto" w:fill="auto"/>
          </w:tcPr>
          <w:p w14:paraId="445C7705" w14:textId="12EA8481" w:rsidR="008B7EA2" w:rsidRPr="004D68F3" w:rsidRDefault="00623D21" w:rsidP="004D68F3">
            <w:pPr>
              <w:pStyle w:val="BodyText"/>
              <w:numPr>
                <w:ilvl w:val="0"/>
                <w:numId w:val="0"/>
              </w:numPr>
              <w:tabs>
                <w:tab w:val="clear" w:pos="833"/>
              </w:tabs>
              <w:spacing w:after="120"/>
              <w:ind w:left="34"/>
              <w:rPr>
                <w:rFonts w:ascii="Calibri" w:hAnsi="Calibri" w:cs="Calibri"/>
                <w:sz w:val="22"/>
                <w:szCs w:val="22"/>
              </w:rPr>
            </w:pPr>
            <w:r w:rsidRPr="006873E3">
              <w:rPr>
                <w:rFonts w:ascii="Calibri" w:hAnsi="Calibri" w:cs="Calibri"/>
                <w:spacing w:val="1"/>
                <w:sz w:val="22"/>
                <w:szCs w:val="22"/>
              </w:rPr>
              <w:t>T</w:t>
            </w:r>
            <w:r w:rsidR="008B7EA2">
              <w:rPr>
                <w:rFonts w:ascii="Calibri" w:hAnsi="Calibri" w:cs="Calibri"/>
                <w:sz w:val="22"/>
                <w:szCs w:val="22"/>
              </w:rPr>
              <w:t xml:space="preserve">he </w:t>
            </w:r>
            <w:r w:rsidR="00115A44">
              <w:rPr>
                <w:rFonts w:ascii="Calibri" w:hAnsi="Calibri" w:cs="Calibri"/>
                <w:spacing w:val="-3"/>
                <w:sz w:val="22"/>
                <w:szCs w:val="22"/>
              </w:rPr>
              <w:t>Pharmacy Contractor</w:t>
            </w:r>
            <w:r w:rsidRPr="006873E3">
              <w:rPr>
                <w:rFonts w:ascii="Calibri" w:hAnsi="Calibri" w:cs="Calibri"/>
                <w:sz w:val="22"/>
                <w:szCs w:val="22"/>
              </w:rPr>
              <w:t xml:space="preserve"> shou</w:t>
            </w:r>
            <w:r w:rsidRPr="006873E3">
              <w:rPr>
                <w:rFonts w:ascii="Calibri" w:hAnsi="Calibri" w:cs="Calibri"/>
                <w:spacing w:val="-3"/>
                <w:sz w:val="22"/>
                <w:szCs w:val="22"/>
              </w:rPr>
              <w:t>l</w:t>
            </w:r>
            <w:r w:rsidRPr="006873E3">
              <w:rPr>
                <w:rFonts w:ascii="Calibri" w:hAnsi="Calibri" w:cs="Calibri"/>
                <w:sz w:val="22"/>
                <w:szCs w:val="22"/>
              </w:rPr>
              <w:t xml:space="preserve">d </w:t>
            </w:r>
            <w:r w:rsidRPr="006873E3">
              <w:rPr>
                <w:rFonts w:ascii="Calibri" w:hAnsi="Calibri" w:cs="Calibri"/>
                <w:spacing w:val="-1"/>
                <w:sz w:val="22"/>
                <w:szCs w:val="22"/>
              </w:rPr>
              <w:t>e</w:t>
            </w:r>
            <w:r w:rsidRPr="006873E3">
              <w:rPr>
                <w:rFonts w:ascii="Calibri" w:hAnsi="Calibri" w:cs="Calibri"/>
                <w:sz w:val="22"/>
                <w:szCs w:val="22"/>
              </w:rPr>
              <w:t>nsure that they ha</w:t>
            </w:r>
            <w:r w:rsidRPr="006873E3">
              <w:rPr>
                <w:rFonts w:ascii="Calibri" w:hAnsi="Calibri" w:cs="Calibri"/>
                <w:spacing w:val="-3"/>
                <w:sz w:val="22"/>
                <w:szCs w:val="22"/>
              </w:rPr>
              <w:t>v</w:t>
            </w:r>
            <w:r w:rsidRPr="006873E3">
              <w:rPr>
                <w:rFonts w:ascii="Calibri" w:hAnsi="Calibri" w:cs="Calibri"/>
                <w:sz w:val="22"/>
                <w:szCs w:val="22"/>
              </w:rPr>
              <w:t>e revi</w:t>
            </w:r>
            <w:r w:rsidRPr="006873E3">
              <w:rPr>
                <w:rFonts w:ascii="Calibri" w:hAnsi="Calibri" w:cs="Calibri"/>
                <w:spacing w:val="2"/>
                <w:sz w:val="22"/>
                <w:szCs w:val="22"/>
              </w:rPr>
              <w:t>e</w:t>
            </w:r>
            <w:r w:rsidRPr="006873E3">
              <w:rPr>
                <w:rFonts w:ascii="Calibri" w:hAnsi="Calibri" w:cs="Calibri"/>
                <w:spacing w:val="-3"/>
                <w:sz w:val="22"/>
                <w:szCs w:val="22"/>
              </w:rPr>
              <w:t>w</w:t>
            </w:r>
            <w:r w:rsidRPr="006873E3">
              <w:rPr>
                <w:rFonts w:ascii="Calibri" w:hAnsi="Calibri" w:cs="Calibri"/>
                <w:sz w:val="22"/>
                <w:szCs w:val="22"/>
              </w:rPr>
              <w:t xml:space="preserve">ed </w:t>
            </w:r>
            <w:r w:rsidRPr="006873E3">
              <w:rPr>
                <w:rFonts w:ascii="Calibri" w:hAnsi="Calibri" w:cs="Calibri"/>
                <w:b/>
                <w:sz w:val="22"/>
                <w:szCs w:val="22"/>
              </w:rPr>
              <w:t xml:space="preserve">Section </w:t>
            </w:r>
            <w:r w:rsidR="008B7EA2">
              <w:rPr>
                <w:rFonts w:ascii="Calibri" w:hAnsi="Calibri" w:cs="Calibri"/>
                <w:b/>
                <w:sz w:val="22"/>
                <w:szCs w:val="22"/>
              </w:rPr>
              <w:t>5</w:t>
            </w:r>
            <w:r w:rsidRPr="006873E3">
              <w:rPr>
                <w:rFonts w:ascii="Calibri" w:hAnsi="Calibri" w:cs="Calibri"/>
                <w:b/>
                <w:sz w:val="22"/>
                <w:szCs w:val="22"/>
              </w:rPr>
              <w:t xml:space="preserve"> - Ser</w:t>
            </w:r>
            <w:r w:rsidRPr="006873E3">
              <w:rPr>
                <w:rFonts w:ascii="Calibri" w:hAnsi="Calibri" w:cs="Calibri"/>
                <w:b/>
                <w:spacing w:val="-4"/>
                <w:sz w:val="22"/>
                <w:szCs w:val="22"/>
              </w:rPr>
              <w:t>v</w:t>
            </w:r>
            <w:r w:rsidRPr="006873E3">
              <w:rPr>
                <w:rFonts w:ascii="Calibri" w:hAnsi="Calibri" w:cs="Calibri"/>
                <w:b/>
                <w:spacing w:val="1"/>
                <w:sz w:val="22"/>
                <w:szCs w:val="22"/>
              </w:rPr>
              <w:t>i</w:t>
            </w:r>
            <w:r w:rsidRPr="006873E3">
              <w:rPr>
                <w:rFonts w:ascii="Calibri" w:hAnsi="Calibri" w:cs="Calibri"/>
                <w:b/>
                <w:sz w:val="22"/>
                <w:szCs w:val="22"/>
              </w:rPr>
              <w:t xml:space="preserve">ce </w:t>
            </w:r>
            <w:r w:rsidR="008B7EA2">
              <w:rPr>
                <w:rFonts w:ascii="Calibri" w:hAnsi="Calibri" w:cs="Calibri"/>
                <w:b/>
                <w:sz w:val="22"/>
                <w:szCs w:val="22"/>
              </w:rPr>
              <w:t>Outlines and Standards</w:t>
            </w:r>
            <w:r w:rsidRPr="006873E3">
              <w:rPr>
                <w:rFonts w:ascii="Calibri" w:hAnsi="Calibri" w:cs="Calibri"/>
                <w:sz w:val="22"/>
                <w:szCs w:val="22"/>
              </w:rPr>
              <w:t xml:space="preserve"> and its associated documents.</w:t>
            </w:r>
          </w:p>
        </w:tc>
      </w:tr>
      <w:tr w:rsidR="00623D21" w:rsidRPr="006873E3" w14:paraId="413FC014" w14:textId="77777777" w:rsidTr="004D68F3">
        <w:tc>
          <w:tcPr>
            <w:tcW w:w="817" w:type="dxa"/>
            <w:tcBorders>
              <w:top w:val="single" w:sz="4" w:space="0" w:color="auto"/>
              <w:left w:val="single" w:sz="4" w:space="0" w:color="auto"/>
              <w:bottom w:val="single" w:sz="4" w:space="0" w:color="auto"/>
              <w:right w:val="single" w:sz="4" w:space="0" w:color="auto"/>
            </w:tcBorders>
          </w:tcPr>
          <w:p w14:paraId="2EDEF015" w14:textId="77777777" w:rsidR="00623D21" w:rsidRPr="006873E3" w:rsidRDefault="008B7EA2" w:rsidP="00901C3D">
            <w:pPr>
              <w:jc w:val="both"/>
              <w:rPr>
                <w:rFonts w:cs="Calibri"/>
              </w:rPr>
            </w:pPr>
            <w:r>
              <w:rPr>
                <w:rFonts w:cs="Calibri"/>
              </w:rPr>
              <w:t>6.4</w:t>
            </w:r>
          </w:p>
        </w:tc>
        <w:tc>
          <w:tcPr>
            <w:tcW w:w="9214" w:type="dxa"/>
            <w:tcBorders>
              <w:top w:val="single" w:sz="4" w:space="0" w:color="auto"/>
              <w:left w:val="single" w:sz="4" w:space="0" w:color="auto"/>
              <w:bottom w:val="single" w:sz="4" w:space="0" w:color="auto"/>
              <w:right w:val="single" w:sz="4" w:space="0" w:color="auto"/>
            </w:tcBorders>
          </w:tcPr>
          <w:p w14:paraId="39AD1D09" w14:textId="49EA0B79" w:rsidR="008B7EA2" w:rsidRPr="004D68F3" w:rsidRDefault="00623D21" w:rsidP="004D68F3">
            <w:pPr>
              <w:pStyle w:val="BodyText"/>
              <w:numPr>
                <w:ilvl w:val="0"/>
                <w:numId w:val="0"/>
              </w:numPr>
              <w:tabs>
                <w:tab w:val="clear" w:pos="833"/>
              </w:tabs>
              <w:spacing w:after="120"/>
              <w:ind w:left="34"/>
              <w:rPr>
                <w:rFonts w:ascii="Calibri" w:hAnsi="Calibri" w:cs="Calibri"/>
                <w:sz w:val="22"/>
                <w:szCs w:val="22"/>
              </w:rPr>
            </w:pPr>
            <w:r w:rsidRPr="006873E3">
              <w:rPr>
                <w:rFonts w:ascii="Calibri" w:hAnsi="Calibri" w:cs="Calibri"/>
                <w:spacing w:val="1"/>
                <w:sz w:val="22"/>
                <w:szCs w:val="22"/>
              </w:rPr>
              <w:t>T</w:t>
            </w:r>
            <w:r w:rsidR="008B7EA2">
              <w:rPr>
                <w:rFonts w:ascii="Calibri" w:hAnsi="Calibri" w:cs="Calibri"/>
                <w:sz w:val="22"/>
                <w:szCs w:val="22"/>
              </w:rPr>
              <w:t xml:space="preserve">he </w:t>
            </w:r>
            <w:r w:rsidR="00115A44">
              <w:rPr>
                <w:rFonts w:ascii="Calibri" w:hAnsi="Calibri" w:cs="Calibri"/>
                <w:spacing w:val="-3"/>
                <w:sz w:val="22"/>
                <w:szCs w:val="22"/>
              </w:rPr>
              <w:t>Pharmacy Contractor</w:t>
            </w:r>
            <w:r w:rsidRPr="006873E3">
              <w:rPr>
                <w:rFonts w:ascii="Calibri" w:hAnsi="Calibri" w:cs="Calibri"/>
                <w:spacing w:val="2"/>
                <w:sz w:val="22"/>
                <w:szCs w:val="22"/>
              </w:rPr>
              <w:t xml:space="preserve"> </w:t>
            </w:r>
            <w:r w:rsidRPr="006873E3">
              <w:rPr>
                <w:rFonts w:ascii="Calibri" w:hAnsi="Calibri" w:cs="Calibri"/>
                <w:spacing w:val="1"/>
                <w:sz w:val="22"/>
                <w:szCs w:val="22"/>
              </w:rPr>
              <w:t>m</w:t>
            </w:r>
            <w:r w:rsidRPr="006873E3">
              <w:rPr>
                <w:rFonts w:ascii="Calibri" w:hAnsi="Calibri" w:cs="Calibri"/>
                <w:sz w:val="22"/>
                <w:szCs w:val="22"/>
              </w:rPr>
              <w:t>u</w:t>
            </w:r>
            <w:r w:rsidRPr="006873E3">
              <w:rPr>
                <w:rFonts w:ascii="Calibri" w:hAnsi="Calibri" w:cs="Calibri"/>
                <w:spacing w:val="-3"/>
                <w:sz w:val="22"/>
                <w:szCs w:val="22"/>
              </w:rPr>
              <w:t>s</w:t>
            </w:r>
            <w:r w:rsidRPr="006873E3">
              <w:rPr>
                <w:rFonts w:ascii="Calibri" w:hAnsi="Calibri" w:cs="Calibri"/>
                <w:sz w:val="22"/>
                <w:szCs w:val="22"/>
              </w:rPr>
              <w:t xml:space="preserve">t ensure that staff </w:t>
            </w:r>
            <w:r w:rsidRPr="006873E3">
              <w:rPr>
                <w:rFonts w:ascii="Calibri" w:hAnsi="Calibri" w:cs="Calibri"/>
                <w:spacing w:val="1"/>
                <w:sz w:val="22"/>
                <w:szCs w:val="22"/>
              </w:rPr>
              <w:t>a</w:t>
            </w:r>
            <w:r w:rsidRPr="006873E3">
              <w:rPr>
                <w:rFonts w:ascii="Calibri" w:hAnsi="Calibri" w:cs="Calibri"/>
                <w:sz w:val="22"/>
                <w:szCs w:val="22"/>
              </w:rPr>
              <w:t>re</w:t>
            </w:r>
            <w:r w:rsidRPr="006873E3">
              <w:rPr>
                <w:rFonts w:ascii="Calibri" w:hAnsi="Calibri" w:cs="Calibri"/>
                <w:spacing w:val="1"/>
                <w:sz w:val="22"/>
                <w:szCs w:val="22"/>
              </w:rPr>
              <w:t xml:space="preserve"> </w:t>
            </w:r>
            <w:r w:rsidRPr="006873E3">
              <w:rPr>
                <w:rFonts w:ascii="Calibri" w:hAnsi="Calibri" w:cs="Calibri"/>
                <w:sz w:val="22"/>
                <w:szCs w:val="22"/>
              </w:rPr>
              <w:t>app</w:t>
            </w:r>
            <w:r w:rsidRPr="006873E3">
              <w:rPr>
                <w:rFonts w:ascii="Calibri" w:hAnsi="Calibri" w:cs="Calibri"/>
                <w:spacing w:val="-4"/>
                <w:sz w:val="22"/>
                <w:szCs w:val="22"/>
              </w:rPr>
              <w:t>r</w:t>
            </w:r>
            <w:r w:rsidRPr="006873E3">
              <w:rPr>
                <w:rFonts w:ascii="Calibri" w:hAnsi="Calibri" w:cs="Calibri"/>
                <w:sz w:val="22"/>
                <w:szCs w:val="22"/>
              </w:rPr>
              <w:t>opriat</w:t>
            </w:r>
            <w:r w:rsidRPr="006873E3">
              <w:rPr>
                <w:rFonts w:ascii="Calibri" w:hAnsi="Calibri" w:cs="Calibri"/>
                <w:spacing w:val="1"/>
                <w:sz w:val="22"/>
                <w:szCs w:val="22"/>
              </w:rPr>
              <w:t>e</w:t>
            </w:r>
            <w:r w:rsidRPr="006873E3">
              <w:rPr>
                <w:rFonts w:ascii="Calibri" w:hAnsi="Calibri" w:cs="Calibri"/>
                <w:sz w:val="22"/>
                <w:szCs w:val="22"/>
              </w:rPr>
              <w:t>ly</w:t>
            </w:r>
            <w:r w:rsidRPr="006873E3">
              <w:rPr>
                <w:rFonts w:ascii="Calibri" w:hAnsi="Calibri" w:cs="Calibri"/>
                <w:spacing w:val="-3"/>
                <w:sz w:val="22"/>
                <w:szCs w:val="22"/>
              </w:rPr>
              <w:t xml:space="preserve"> </w:t>
            </w:r>
            <w:r w:rsidRPr="006873E3">
              <w:rPr>
                <w:rFonts w:ascii="Calibri" w:hAnsi="Calibri" w:cs="Calibri"/>
                <w:sz w:val="22"/>
                <w:szCs w:val="22"/>
              </w:rPr>
              <w:t>train</w:t>
            </w:r>
            <w:r w:rsidRPr="006873E3">
              <w:rPr>
                <w:rFonts w:ascii="Calibri" w:hAnsi="Calibri" w:cs="Calibri"/>
                <w:spacing w:val="1"/>
                <w:sz w:val="22"/>
                <w:szCs w:val="22"/>
              </w:rPr>
              <w:t>e</w:t>
            </w:r>
            <w:r w:rsidRPr="006873E3">
              <w:rPr>
                <w:rFonts w:ascii="Calibri" w:hAnsi="Calibri" w:cs="Calibri"/>
                <w:sz w:val="22"/>
                <w:szCs w:val="22"/>
              </w:rPr>
              <w:t xml:space="preserve">d and </w:t>
            </w:r>
            <w:r w:rsidRPr="006873E3">
              <w:rPr>
                <w:rFonts w:ascii="Calibri" w:hAnsi="Calibri" w:cs="Calibri"/>
                <w:spacing w:val="1"/>
                <w:sz w:val="22"/>
                <w:szCs w:val="22"/>
              </w:rPr>
              <w:t>m</w:t>
            </w:r>
            <w:r w:rsidRPr="006873E3">
              <w:rPr>
                <w:rFonts w:ascii="Calibri" w:hAnsi="Calibri" w:cs="Calibri"/>
                <w:sz w:val="22"/>
                <w:szCs w:val="22"/>
              </w:rPr>
              <w:t xml:space="preserve">ade </w:t>
            </w:r>
            <w:r w:rsidRPr="006873E3">
              <w:rPr>
                <w:rFonts w:ascii="Calibri" w:hAnsi="Calibri" w:cs="Calibri"/>
                <w:spacing w:val="1"/>
                <w:sz w:val="22"/>
                <w:szCs w:val="22"/>
              </w:rPr>
              <w:t>a</w:t>
            </w:r>
            <w:r w:rsidRPr="006873E3">
              <w:rPr>
                <w:rFonts w:ascii="Calibri" w:hAnsi="Calibri" w:cs="Calibri"/>
                <w:spacing w:val="-3"/>
                <w:sz w:val="22"/>
                <w:szCs w:val="22"/>
              </w:rPr>
              <w:t>w</w:t>
            </w:r>
            <w:r w:rsidRPr="006873E3">
              <w:rPr>
                <w:rFonts w:ascii="Calibri" w:hAnsi="Calibri" w:cs="Calibri"/>
                <w:sz w:val="22"/>
                <w:szCs w:val="22"/>
              </w:rPr>
              <w:t xml:space="preserve">are </w:t>
            </w:r>
            <w:r w:rsidRPr="006873E3">
              <w:rPr>
                <w:rFonts w:ascii="Calibri" w:hAnsi="Calibri" w:cs="Calibri"/>
                <w:spacing w:val="-1"/>
                <w:sz w:val="22"/>
                <w:szCs w:val="22"/>
              </w:rPr>
              <w:t>o</w:t>
            </w:r>
            <w:r w:rsidRPr="006873E3">
              <w:rPr>
                <w:rFonts w:ascii="Calibri" w:hAnsi="Calibri" w:cs="Calibri"/>
                <w:sz w:val="22"/>
                <w:szCs w:val="22"/>
              </w:rPr>
              <w:t>f t</w:t>
            </w:r>
            <w:r w:rsidRPr="006873E3">
              <w:rPr>
                <w:rFonts w:ascii="Calibri" w:hAnsi="Calibri" w:cs="Calibri"/>
                <w:spacing w:val="-1"/>
                <w:sz w:val="22"/>
                <w:szCs w:val="22"/>
              </w:rPr>
              <w:t>h</w:t>
            </w:r>
            <w:r w:rsidRPr="006873E3">
              <w:rPr>
                <w:rFonts w:ascii="Calibri" w:hAnsi="Calibri" w:cs="Calibri"/>
                <w:sz w:val="22"/>
                <w:szCs w:val="22"/>
              </w:rPr>
              <w:t>e ris</w:t>
            </w:r>
            <w:r w:rsidRPr="006873E3">
              <w:rPr>
                <w:rFonts w:ascii="Calibri" w:hAnsi="Calibri" w:cs="Calibri"/>
                <w:spacing w:val="1"/>
                <w:sz w:val="22"/>
                <w:szCs w:val="22"/>
              </w:rPr>
              <w:t>k</w:t>
            </w:r>
            <w:r w:rsidRPr="006873E3">
              <w:rPr>
                <w:rFonts w:ascii="Calibri" w:hAnsi="Calibri" w:cs="Calibri"/>
                <w:sz w:val="22"/>
                <w:szCs w:val="22"/>
              </w:rPr>
              <w:t xml:space="preserve">s associated </w:t>
            </w:r>
            <w:r w:rsidRPr="006873E3">
              <w:rPr>
                <w:rFonts w:ascii="Calibri" w:hAnsi="Calibri" w:cs="Calibri"/>
                <w:spacing w:val="-3"/>
                <w:sz w:val="22"/>
                <w:szCs w:val="22"/>
              </w:rPr>
              <w:t>w</w:t>
            </w:r>
            <w:r w:rsidRPr="006873E3">
              <w:rPr>
                <w:rFonts w:ascii="Calibri" w:hAnsi="Calibri" w:cs="Calibri"/>
                <w:sz w:val="22"/>
                <w:szCs w:val="22"/>
              </w:rPr>
              <w:t xml:space="preserve">ith the </w:t>
            </w:r>
            <w:r w:rsidRPr="006873E3">
              <w:rPr>
                <w:rFonts w:ascii="Calibri" w:hAnsi="Calibri" w:cs="Calibri"/>
                <w:spacing w:val="-1"/>
                <w:sz w:val="22"/>
                <w:szCs w:val="22"/>
              </w:rPr>
              <w:t>h</w:t>
            </w:r>
            <w:r w:rsidRPr="006873E3">
              <w:rPr>
                <w:rFonts w:ascii="Calibri" w:hAnsi="Calibri" w:cs="Calibri"/>
                <w:sz w:val="22"/>
                <w:szCs w:val="22"/>
              </w:rPr>
              <w:t>andl</w:t>
            </w:r>
            <w:r w:rsidRPr="006873E3">
              <w:rPr>
                <w:rFonts w:ascii="Calibri" w:hAnsi="Calibri" w:cs="Calibri"/>
                <w:spacing w:val="-1"/>
                <w:sz w:val="22"/>
                <w:szCs w:val="22"/>
              </w:rPr>
              <w:t>i</w:t>
            </w:r>
            <w:r w:rsidRPr="006873E3">
              <w:rPr>
                <w:rFonts w:ascii="Calibri" w:hAnsi="Calibri" w:cs="Calibri"/>
                <w:sz w:val="22"/>
                <w:szCs w:val="22"/>
              </w:rPr>
              <w:t>ng</w:t>
            </w:r>
            <w:r w:rsidRPr="006873E3">
              <w:rPr>
                <w:rFonts w:ascii="Calibri" w:hAnsi="Calibri" w:cs="Calibri"/>
                <w:spacing w:val="2"/>
                <w:sz w:val="22"/>
                <w:szCs w:val="22"/>
              </w:rPr>
              <w:t xml:space="preserve"> </w:t>
            </w:r>
            <w:r w:rsidRPr="006873E3">
              <w:rPr>
                <w:rFonts w:ascii="Calibri" w:hAnsi="Calibri" w:cs="Calibri"/>
                <w:sz w:val="22"/>
                <w:szCs w:val="22"/>
              </w:rPr>
              <w:t xml:space="preserve">and </w:t>
            </w:r>
            <w:r w:rsidRPr="006873E3">
              <w:rPr>
                <w:rFonts w:ascii="Calibri" w:hAnsi="Calibri" w:cs="Calibri"/>
                <w:spacing w:val="1"/>
                <w:sz w:val="22"/>
                <w:szCs w:val="22"/>
              </w:rPr>
              <w:t>d</w:t>
            </w:r>
            <w:r w:rsidRPr="006873E3">
              <w:rPr>
                <w:rFonts w:ascii="Calibri" w:hAnsi="Calibri" w:cs="Calibri"/>
                <w:sz w:val="22"/>
                <w:szCs w:val="22"/>
              </w:rPr>
              <w:t>i</w:t>
            </w:r>
            <w:r w:rsidRPr="006873E3">
              <w:rPr>
                <w:rFonts w:ascii="Calibri" w:hAnsi="Calibri" w:cs="Calibri"/>
                <w:spacing w:val="-3"/>
                <w:sz w:val="22"/>
                <w:szCs w:val="22"/>
              </w:rPr>
              <w:t>s</w:t>
            </w:r>
            <w:r w:rsidRPr="006873E3">
              <w:rPr>
                <w:rFonts w:ascii="Calibri" w:hAnsi="Calibri" w:cs="Calibri"/>
                <w:sz w:val="22"/>
                <w:szCs w:val="22"/>
              </w:rPr>
              <w:t>posal</w:t>
            </w:r>
            <w:r w:rsidRPr="006873E3">
              <w:rPr>
                <w:rFonts w:ascii="Calibri" w:hAnsi="Calibri" w:cs="Calibri"/>
                <w:spacing w:val="-1"/>
                <w:sz w:val="22"/>
                <w:szCs w:val="22"/>
              </w:rPr>
              <w:t xml:space="preserve"> </w:t>
            </w:r>
            <w:r w:rsidRPr="006873E3">
              <w:rPr>
                <w:rFonts w:ascii="Calibri" w:hAnsi="Calibri" w:cs="Calibri"/>
                <w:sz w:val="22"/>
                <w:szCs w:val="22"/>
              </w:rPr>
              <w:t>of cl</w:t>
            </w:r>
            <w:r w:rsidRPr="006873E3">
              <w:rPr>
                <w:rFonts w:ascii="Calibri" w:hAnsi="Calibri" w:cs="Calibri"/>
                <w:spacing w:val="-1"/>
                <w:sz w:val="22"/>
                <w:szCs w:val="22"/>
              </w:rPr>
              <w:t>i</w:t>
            </w:r>
            <w:r w:rsidRPr="006873E3">
              <w:rPr>
                <w:rFonts w:ascii="Calibri" w:hAnsi="Calibri" w:cs="Calibri"/>
                <w:sz w:val="22"/>
                <w:szCs w:val="22"/>
              </w:rPr>
              <w:t xml:space="preserve">nical </w:t>
            </w:r>
            <w:r w:rsidRPr="006873E3">
              <w:rPr>
                <w:rFonts w:ascii="Calibri" w:hAnsi="Calibri" w:cs="Calibri"/>
                <w:spacing w:val="-3"/>
                <w:sz w:val="22"/>
                <w:szCs w:val="22"/>
              </w:rPr>
              <w:t>w</w:t>
            </w:r>
            <w:r w:rsidRPr="006873E3">
              <w:rPr>
                <w:rFonts w:ascii="Calibri" w:hAnsi="Calibri" w:cs="Calibri"/>
                <w:sz w:val="22"/>
                <w:szCs w:val="22"/>
              </w:rPr>
              <w:t>aste</w:t>
            </w:r>
            <w:r w:rsidRPr="006873E3">
              <w:rPr>
                <w:rFonts w:ascii="Calibri" w:hAnsi="Calibri" w:cs="Calibri"/>
                <w:spacing w:val="1"/>
                <w:sz w:val="22"/>
                <w:szCs w:val="22"/>
              </w:rPr>
              <w:t xml:space="preserve"> a</w:t>
            </w:r>
            <w:r w:rsidRPr="006873E3">
              <w:rPr>
                <w:rFonts w:ascii="Calibri" w:hAnsi="Calibri" w:cs="Calibri"/>
                <w:sz w:val="22"/>
                <w:szCs w:val="22"/>
              </w:rPr>
              <w:t>nd t</w:t>
            </w:r>
            <w:r w:rsidRPr="006873E3">
              <w:rPr>
                <w:rFonts w:ascii="Calibri" w:hAnsi="Calibri" w:cs="Calibri"/>
                <w:spacing w:val="2"/>
                <w:sz w:val="22"/>
                <w:szCs w:val="22"/>
              </w:rPr>
              <w:t>h</w:t>
            </w:r>
            <w:r w:rsidRPr="006873E3">
              <w:rPr>
                <w:rFonts w:ascii="Calibri" w:hAnsi="Calibri" w:cs="Calibri"/>
                <w:sz w:val="22"/>
                <w:szCs w:val="22"/>
              </w:rPr>
              <w:t>at</w:t>
            </w:r>
            <w:r w:rsidRPr="006873E3">
              <w:rPr>
                <w:rFonts w:ascii="Calibri" w:hAnsi="Calibri" w:cs="Calibri"/>
                <w:spacing w:val="1"/>
                <w:sz w:val="22"/>
                <w:szCs w:val="22"/>
              </w:rPr>
              <w:t xml:space="preserve"> </w:t>
            </w:r>
            <w:r w:rsidRPr="006873E3">
              <w:rPr>
                <w:rFonts w:ascii="Calibri" w:hAnsi="Calibri" w:cs="Calibri"/>
                <w:sz w:val="22"/>
                <w:szCs w:val="22"/>
              </w:rPr>
              <w:t>correct procedures are</w:t>
            </w:r>
            <w:r w:rsidRPr="006873E3">
              <w:rPr>
                <w:rFonts w:ascii="Calibri" w:hAnsi="Calibri" w:cs="Calibri"/>
                <w:spacing w:val="-3"/>
                <w:sz w:val="22"/>
                <w:szCs w:val="22"/>
              </w:rPr>
              <w:t xml:space="preserve"> </w:t>
            </w:r>
            <w:r w:rsidRPr="006873E3">
              <w:rPr>
                <w:rFonts w:ascii="Calibri" w:hAnsi="Calibri" w:cs="Calibri"/>
                <w:spacing w:val="1"/>
                <w:sz w:val="22"/>
                <w:szCs w:val="22"/>
              </w:rPr>
              <w:t>u</w:t>
            </w:r>
            <w:r w:rsidRPr="006873E3">
              <w:rPr>
                <w:rFonts w:ascii="Calibri" w:hAnsi="Calibri" w:cs="Calibri"/>
                <w:sz w:val="22"/>
                <w:szCs w:val="22"/>
              </w:rPr>
              <w:t xml:space="preserve">sed to </w:t>
            </w:r>
            <w:r w:rsidRPr="006873E3">
              <w:rPr>
                <w:rFonts w:ascii="Calibri" w:hAnsi="Calibri" w:cs="Calibri"/>
                <w:spacing w:val="1"/>
                <w:sz w:val="22"/>
                <w:szCs w:val="22"/>
              </w:rPr>
              <w:t>m</w:t>
            </w:r>
            <w:r w:rsidRPr="006873E3">
              <w:rPr>
                <w:rFonts w:ascii="Calibri" w:hAnsi="Calibri" w:cs="Calibri"/>
                <w:sz w:val="22"/>
                <w:szCs w:val="22"/>
              </w:rPr>
              <w:t>in</w:t>
            </w:r>
            <w:r w:rsidRPr="006873E3">
              <w:rPr>
                <w:rFonts w:ascii="Calibri" w:hAnsi="Calibri" w:cs="Calibri"/>
                <w:spacing w:val="-3"/>
                <w:sz w:val="22"/>
                <w:szCs w:val="22"/>
              </w:rPr>
              <w:t>i</w:t>
            </w:r>
            <w:r w:rsidRPr="006873E3">
              <w:rPr>
                <w:rFonts w:ascii="Calibri" w:hAnsi="Calibri" w:cs="Calibri"/>
                <w:spacing w:val="1"/>
                <w:sz w:val="22"/>
                <w:szCs w:val="22"/>
              </w:rPr>
              <w:t>m</w:t>
            </w:r>
            <w:r w:rsidRPr="006873E3">
              <w:rPr>
                <w:rFonts w:ascii="Calibri" w:hAnsi="Calibri" w:cs="Calibri"/>
                <w:sz w:val="22"/>
                <w:szCs w:val="22"/>
              </w:rPr>
              <w:t>ise t</w:t>
            </w:r>
            <w:r w:rsidRPr="006873E3">
              <w:rPr>
                <w:rFonts w:ascii="Calibri" w:hAnsi="Calibri" w:cs="Calibri"/>
                <w:spacing w:val="1"/>
                <w:sz w:val="22"/>
                <w:szCs w:val="22"/>
              </w:rPr>
              <w:t>h</w:t>
            </w:r>
            <w:r w:rsidRPr="006873E3">
              <w:rPr>
                <w:rFonts w:ascii="Calibri" w:hAnsi="Calibri" w:cs="Calibri"/>
                <w:sz w:val="22"/>
                <w:szCs w:val="22"/>
              </w:rPr>
              <w:t>o</w:t>
            </w:r>
            <w:r w:rsidRPr="006873E3">
              <w:rPr>
                <w:rFonts w:ascii="Calibri" w:hAnsi="Calibri" w:cs="Calibri"/>
                <w:spacing w:val="-3"/>
                <w:sz w:val="22"/>
                <w:szCs w:val="22"/>
              </w:rPr>
              <w:t>s</w:t>
            </w:r>
            <w:r w:rsidRPr="006873E3">
              <w:rPr>
                <w:rFonts w:ascii="Calibri" w:hAnsi="Calibri" w:cs="Calibri"/>
                <w:sz w:val="22"/>
                <w:szCs w:val="22"/>
              </w:rPr>
              <w:t>e risk</w:t>
            </w:r>
            <w:r w:rsidRPr="006873E3">
              <w:rPr>
                <w:rFonts w:ascii="Calibri" w:hAnsi="Calibri" w:cs="Calibri"/>
                <w:spacing w:val="-1"/>
                <w:sz w:val="22"/>
                <w:szCs w:val="22"/>
              </w:rPr>
              <w:t>s</w:t>
            </w:r>
            <w:r w:rsidRPr="006873E3">
              <w:rPr>
                <w:rFonts w:ascii="Calibri" w:hAnsi="Calibri" w:cs="Calibri"/>
                <w:sz w:val="22"/>
                <w:szCs w:val="22"/>
              </w:rPr>
              <w:t xml:space="preserve">. A </w:t>
            </w:r>
            <w:r w:rsidRPr="006873E3">
              <w:rPr>
                <w:rFonts w:ascii="Calibri" w:hAnsi="Calibri" w:cs="Calibri"/>
                <w:spacing w:val="1"/>
                <w:sz w:val="22"/>
                <w:szCs w:val="22"/>
              </w:rPr>
              <w:t>n</w:t>
            </w:r>
            <w:r w:rsidRPr="006873E3">
              <w:rPr>
                <w:rFonts w:ascii="Calibri" w:hAnsi="Calibri" w:cs="Calibri"/>
                <w:sz w:val="22"/>
                <w:szCs w:val="22"/>
              </w:rPr>
              <w:t>eedle stick injury</w:t>
            </w:r>
            <w:r w:rsidRPr="006873E3">
              <w:rPr>
                <w:rFonts w:ascii="Calibri" w:hAnsi="Calibri" w:cs="Calibri"/>
                <w:spacing w:val="-4"/>
                <w:sz w:val="22"/>
                <w:szCs w:val="22"/>
              </w:rPr>
              <w:t xml:space="preserve"> </w:t>
            </w:r>
            <w:r w:rsidRPr="006873E3">
              <w:rPr>
                <w:rFonts w:ascii="Calibri" w:hAnsi="Calibri" w:cs="Calibri"/>
                <w:spacing w:val="1"/>
                <w:sz w:val="22"/>
                <w:szCs w:val="22"/>
              </w:rPr>
              <w:t>p</w:t>
            </w:r>
            <w:r w:rsidRPr="006873E3">
              <w:rPr>
                <w:rFonts w:ascii="Calibri" w:hAnsi="Calibri" w:cs="Calibri"/>
                <w:sz w:val="22"/>
                <w:szCs w:val="22"/>
              </w:rPr>
              <w:t xml:space="preserve">rocedure </w:t>
            </w:r>
            <w:r w:rsidRPr="006873E3">
              <w:rPr>
                <w:rFonts w:ascii="Calibri" w:hAnsi="Calibri" w:cs="Calibri"/>
                <w:spacing w:val="1"/>
                <w:sz w:val="22"/>
                <w:szCs w:val="22"/>
              </w:rPr>
              <w:t>m</w:t>
            </w:r>
            <w:r w:rsidRPr="006873E3">
              <w:rPr>
                <w:rFonts w:ascii="Calibri" w:hAnsi="Calibri" w:cs="Calibri"/>
                <w:sz w:val="22"/>
                <w:szCs w:val="22"/>
              </w:rPr>
              <w:t>ust</w:t>
            </w:r>
            <w:r w:rsidRPr="006873E3">
              <w:rPr>
                <w:rFonts w:ascii="Calibri" w:hAnsi="Calibri" w:cs="Calibri"/>
                <w:spacing w:val="-4"/>
                <w:sz w:val="22"/>
                <w:szCs w:val="22"/>
              </w:rPr>
              <w:t xml:space="preserve"> </w:t>
            </w:r>
            <w:r w:rsidRPr="006873E3">
              <w:rPr>
                <w:rFonts w:ascii="Calibri" w:hAnsi="Calibri" w:cs="Calibri"/>
                <w:sz w:val="22"/>
                <w:szCs w:val="22"/>
              </w:rPr>
              <w:t>be in plac</w:t>
            </w:r>
            <w:r w:rsidRPr="006873E3">
              <w:rPr>
                <w:rFonts w:ascii="Calibri" w:hAnsi="Calibri" w:cs="Calibri"/>
                <w:spacing w:val="1"/>
                <w:sz w:val="22"/>
                <w:szCs w:val="22"/>
              </w:rPr>
              <w:t>e</w:t>
            </w:r>
            <w:r w:rsidR="004D68F3">
              <w:rPr>
                <w:rFonts w:ascii="Calibri" w:hAnsi="Calibri" w:cs="Calibri"/>
                <w:sz w:val="22"/>
                <w:szCs w:val="22"/>
              </w:rPr>
              <w:t>.</w:t>
            </w:r>
          </w:p>
        </w:tc>
      </w:tr>
      <w:tr w:rsidR="00623D21" w:rsidRPr="006873E3" w14:paraId="714262E4" w14:textId="77777777" w:rsidTr="004D68F3">
        <w:tc>
          <w:tcPr>
            <w:tcW w:w="817" w:type="dxa"/>
            <w:tcBorders>
              <w:top w:val="single" w:sz="4" w:space="0" w:color="auto"/>
              <w:left w:val="single" w:sz="4" w:space="0" w:color="auto"/>
              <w:bottom w:val="single" w:sz="4" w:space="0" w:color="auto"/>
              <w:right w:val="single" w:sz="4" w:space="0" w:color="auto"/>
            </w:tcBorders>
          </w:tcPr>
          <w:p w14:paraId="45B8A8FD" w14:textId="77777777" w:rsidR="00623D21" w:rsidRPr="006873E3" w:rsidRDefault="008B7EA2" w:rsidP="00901C3D">
            <w:pPr>
              <w:jc w:val="both"/>
              <w:rPr>
                <w:rFonts w:cs="Calibri"/>
              </w:rPr>
            </w:pPr>
            <w:r>
              <w:rPr>
                <w:rFonts w:cs="Calibri"/>
              </w:rPr>
              <w:t>6.5</w:t>
            </w:r>
          </w:p>
        </w:tc>
        <w:tc>
          <w:tcPr>
            <w:tcW w:w="9214" w:type="dxa"/>
            <w:tcBorders>
              <w:top w:val="single" w:sz="4" w:space="0" w:color="auto"/>
              <w:left w:val="single" w:sz="4" w:space="0" w:color="auto"/>
              <w:bottom w:val="single" w:sz="4" w:space="0" w:color="auto"/>
              <w:right w:val="single" w:sz="4" w:space="0" w:color="auto"/>
            </w:tcBorders>
          </w:tcPr>
          <w:p w14:paraId="5837D710" w14:textId="19507619" w:rsidR="008B7EA2" w:rsidRPr="006873E3" w:rsidRDefault="008B7EA2" w:rsidP="002B5B57">
            <w:pPr>
              <w:pStyle w:val="BodyText"/>
              <w:numPr>
                <w:ilvl w:val="0"/>
                <w:numId w:val="0"/>
              </w:numPr>
              <w:tabs>
                <w:tab w:val="clear" w:pos="833"/>
              </w:tabs>
              <w:spacing w:after="120"/>
              <w:ind w:left="34"/>
              <w:rPr>
                <w:rFonts w:ascii="Calibri" w:hAnsi="Calibri" w:cs="Calibri"/>
                <w:spacing w:val="1"/>
                <w:sz w:val="22"/>
                <w:szCs w:val="22"/>
              </w:rPr>
            </w:pPr>
            <w:r>
              <w:rPr>
                <w:rFonts w:ascii="Calibri" w:hAnsi="Calibri" w:cs="Calibri"/>
                <w:spacing w:val="1"/>
                <w:sz w:val="22"/>
                <w:szCs w:val="22"/>
              </w:rPr>
              <w:t xml:space="preserve">The </w:t>
            </w:r>
            <w:r w:rsidR="00115A44">
              <w:rPr>
                <w:rFonts w:ascii="Calibri" w:hAnsi="Calibri" w:cs="Calibri"/>
                <w:spacing w:val="1"/>
                <w:sz w:val="22"/>
                <w:szCs w:val="22"/>
              </w:rPr>
              <w:t>Pharmacy Contractor</w:t>
            </w:r>
            <w:r w:rsidR="00623D21" w:rsidRPr="006873E3">
              <w:rPr>
                <w:rFonts w:ascii="Calibri" w:hAnsi="Calibri" w:cs="Calibri"/>
                <w:spacing w:val="1"/>
                <w:sz w:val="22"/>
                <w:szCs w:val="22"/>
              </w:rPr>
              <w:t xml:space="preserve"> must ensure that staff involved in the provision of this service are advised that they should consider being vaccinated against Hepatitis B and be advised of the risks should they decide not to be vaccinated. The responsibility for providing access to Hepatitis B</w:t>
            </w:r>
            <w:r>
              <w:rPr>
                <w:rFonts w:ascii="Calibri" w:hAnsi="Calibri" w:cs="Calibri"/>
                <w:spacing w:val="1"/>
                <w:sz w:val="22"/>
                <w:szCs w:val="22"/>
              </w:rPr>
              <w:t xml:space="preserve"> immunisation remains with the </w:t>
            </w:r>
            <w:r w:rsidR="00115A44">
              <w:rPr>
                <w:rFonts w:ascii="Calibri" w:hAnsi="Calibri" w:cs="Calibri"/>
                <w:spacing w:val="1"/>
                <w:sz w:val="22"/>
                <w:szCs w:val="22"/>
              </w:rPr>
              <w:t>Pharmacy Contractor</w:t>
            </w:r>
            <w:r w:rsidR="00623D21" w:rsidRPr="006873E3">
              <w:rPr>
                <w:rFonts w:ascii="Calibri" w:hAnsi="Calibri" w:cs="Calibri"/>
                <w:spacing w:val="1"/>
                <w:sz w:val="22"/>
                <w:szCs w:val="22"/>
              </w:rPr>
              <w:t xml:space="preserve"> or employer.</w:t>
            </w:r>
          </w:p>
        </w:tc>
      </w:tr>
      <w:tr w:rsidR="00623D21" w:rsidRPr="006873E3" w14:paraId="59BAEF2A" w14:textId="77777777" w:rsidTr="004D68F3">
        <w:tc>
          <w:tcPr>
            <w:tcW w:w="817" w:type="dxa"/>
            <w:tcBorders>
              <w:top w:val="single" w:sz="4" w:space="0" w:color="auto"/>
              <w:left w:val="single" w:sz="4" w:space="0" w:color="auto"/>
              <w:bottom w:val="single" w:sz="4" w:space="0" w:color="auto"/>
              <w:right w:val="single" w:sz="4" w:space="0" w:color="auto"/>
            </w:tcBorders>
          </w:tcPr>
          <w:p w14:paraId="1AD8BC1E" w14:textId="77777777" w:rsidR="00623D21" w:rsidRPr="006873E3" w:rsidRDefault="008B7EA2" w:rsidP="00901C3D">
            <w:pPr>
              <w:jc w:val="both"/>
              <w:rPr>
                <w:rFonts w:cs="Calibri"/>
              </w:rPr>
            </w:pPr>
            <w:r>
              <w:rPr>
                <w:rFonts w:cs="Calibri"/>
              </w:rPr>
              <w:t>6.6</w:t>
            </w:r>
          </w:p>
        </w:tc>
        <w:tc>
          <w:tcPr>
            <w:tcW w:w="9214" w:type="dxa"/>
            <w:tcBorders>
              <w:top w:val="single" w:sz="4" w:space="0" w:color="auto"/>
              <w:left w:val="single" w:sz="4" w:space="0" w:color="auto"/>
              <w:bottom w:val="single" w:sz="4" w:space="0" w:color="auto"/>
              <w:right w:val="single" w:sz="4" w:space="0" w:color="auto"/>
            </w:tcBorders>
          </w:tcPr>
          <w:p w14:paraId="07B584F9" w14:textId="3ECF6A42" w:rsidR="008B7EA2" w:rsidRPr="006873E3" w:rsidRDefault="008B7EA2" w:rsidP="002B5B57">
            <w:pPr>
              <w:pStyle w:val="BodyText"/>
              <w:numPr>
                <w:ilvl w:val="0"/>
                <w:numId w:val="0"/>
              </w:numPr>
              <w:tabs>
                <w:tab w:val="clear" w:pos="833"/>
              </w:tabs>
              <w:spacing w:after="120"/>
              <w:ind w:left="34"/>
              <w:rPr>
                <w:rFonts w:ascii="Calibri" w:hAnsi="Calibri" w:cs="Calibri"/>
                <w:sz w:val="22"/>
                <w:szCs w:val="22"/>
              </w:rPr>
            </w:pPr>
            <w:r>
              <w:rPr>
                <w:rFonts w:ascii="Calibri" w:hAnsi="Calibri" w:cs="Calibri"/>
                <w:sz w:val="22"/>
                <w:szCs w:val="22"/>
              </w:rPr>
              <w:t xml:space="preserve">The </w:t>
            </w:r>
            <w:r w:rsidR="00115A44">
              <w:rPr>
                <w:rFonts w:ascii="Calibri" w:hAnsi="Calibri" w:cs="Calibri"/>
                <w:sz w:val="22"/>
                <w:szCs w:val="22"/>
              </w:rPr>
              <w:t>Pharmacy Contractor</w:t>
            </w:r>
            <w:r w:rsidR="00623D21" w:rsidRPr="006873E3">
              <w:rPr>
                <w:rFonts w:ascii="Calibri" w:hAnsi="Calibri" w:cs="Calibri"/>
                <w:sz w:val="22"/>
                <w:szCs w:val="22"/>
              </w:rPr>
              <w:t xml:space="preserve"> must ensure that their professional indemnity insurance is sufficient to cover this service.</w:t>
            </w:r>
          </w:p>
        </w:tc>
      </w:tr>
      <w:tr w:rsidR="00623D21" w:rsidRPr="006873E3" w14:paraId="34A3238C" w14:textId="77777777" w:rsidTr="004D68F3">
        <w:tc>
          <w:tcPr>
            <w:tcW w:w="817" w:type="dxa"/>
            <w:tcBorders>
              <w:top w:val="single" w:sz="4" w:space="0" w:color="auto"/>
              <w:left w:val="single" w:sz="4" w:space="0" w:color="auto"/>
              <w:bottom w:val="single" w:sz="4" w:space="0" w:color="auto"/>
              <w:right w:val="single" w:sz="4" w:space="0" w:color="auto"/>
            </w:tcBorders>
            <w:shd w:val="clear" w:color="auto" w:fill="auto"/>
          </w:tcPr>
          <w:p w14:paraId="73760CA0" w14:textId="77777777" w:rsidR="00623D21" w:rsidRPr="006873E3" w:rsidRDefault="008B7EA2" w:rsidP="00901C3D">
            <w:pPr>
              <w:jc w:val="both"/>
              <w:rPr>
                <w:rFonts w:cs="Calibri"/>
              </w:rPr>
            </w:pPr>
            <w:r>
              <w:rPr>
                <w:rFonts w:cs="Calibri"/>
              </w:rPr>
              <w:t>6.7</w:t>
            </w:r>
          </w:p>
        </w:tc>
        <w:tc>
          <w:tcPr>
            <w:tcW w:w="9214" w:type="dxa"/>
            <w:tcBorders>
              <w:top w:val="single" w:sz="4" w:space="0" w:color="auto"/>
              <w:left w:val="single" w:sz="4" w:space="0" w:color="auto"/>
              <w:bottom w:val="single" w:sz="4" w:space="0" w:color="auto"/>
              <w:right w:val="single" w:sz="4" w:space="0" w:color="auto"/>
            </w:tcBorders>
            <w:shd w:val="clear" w:color="auto" w:fill="auto"/>
          </w:tcPr>
          <w:p w14:paraId="12CF4552" w14:textId="77777777" w:rsidR="00623D21" w:rsidRPr="006873E3" w:rsidRDefault="00623D21" w:rsidP="002B5B57">
            <w:pPr>
              <w:pStyle w:val="BodyText"/>
              <w:numPr>
                <w:ilvl w:val="0"/>
                <w:numId w:val="0"/>
              </w:numPr>
              <w:tabs>
                <w:tab w:val="clear" w:pos="833"/>
              </w:tabs>
              <w:spacing w:after="120"/>
              <w:ind w:left="34"/>
              <w:rPr>
                <w:rFonts w:ascii="Calibri" w:hAnsi="Calibri" w:cs="Calibri"/>
                <w:sz w:val="22"/>
                <w:szCs w:val="22"/>
              </w:rPr>
            </w:pPr>
            <w:r w:rsidRPr="006873E3">
              <w:rPr>
                <w:rFonts w:ascii="Calibri" w:hAnsi="Calibri" w:cs="Calibri"/>
                <w:sz w:val="22"/>
                <w:szCs w:val="22"/>
              </w:rPr>
              <w:t>Appointment times should be spread to minimise the need to hold patients in a waiting area within the pharmacy either pre- or post- vaccination especially in adhering to the requirement to monitor the patient for a few minutes after vaccination to ensure they suffer no adverse effects.</w:t>
            </w:r>
          </w:p>
        </w:tc>
      </w:tr>
      <w:tr w:rsidR="00D23F09" w14:paraId="5B369C96" w14:textId="77777777" w:rsidTr="00550440">
        <w:tblPrEx>
          <w:tblLook w:val="04A0" w:firstRow="1" w:lastRow="0" w:firstColumn="1" w:lastColumn="0" w:noHBand="0" w:noVBand="1"/>
        </w:tblPrEx>
        <w:trPr>
          <w:trHeight w:val="271"/>
        </w:trPr>
        <w:tc>
          <w:tcPr>
            <w:tcW w:w="817" w:type="dxa"/>
            <w:tcBorders>
              <w:bottom w:val="single" w:sz="4" w:space="0" w:color="auto"/>
            </w:tcBorders>
            <w:shd w:val="clear" w:color="auto" w:fill="auto"/>
          </w:tcPr>
          <w:p w14:paraId="719773A5" w14:textId="77777777" w:rsidR="00D23F09" w:rsidRDefault="00CC4D71" w:rsidP="00AC76E5">
            <w:pPr>
              <w:spacing w:after="0"/>
            </w:pPr>
            <w:r>
              <w:t>6.8</w:t>
            </w:r>
          </w:p>
        </w:tc>
        <w:tc>
          <w:tcPr>
            <w:tcW w:w="9214" w:type="dxa"/>
            <w:tcBorders>
              <w:bottom w:val="single" w:sz="4" w:space="0" w:color="auto"/>
            </w:tcBorders>
            <w:shd w:val="clear" w:color="auto" w:fill="auto"/>
          </w:tcPr>
          <w:p w14:paraId="5A3C6D36" w14:textId="3DB6C5F8" w:rsidR="00D23F09" w:rsidRPr="006C4090" w:rsidRDefault="00D23F09" w:rsidP="00921009">
            <w:pPr>
              <w:ind w:left="34"/>
              <w:rPr>
                <w:rFonts w:cs="Calibri"/>
              </w:rPr>
            </w:pPr>
            <w:r w:rsidRPr="009F074E">
              <w:t xml:space="preserve">All vaccinators must </w:t>
            </w:r>
            <w:r w:rsidR="00921009">
              <w:t>make themselves familiar with the VMT User Guide and associated FAQs</w:t>
            </w:r>
            <w:r>
              <w:t xml:space="preserve"> available on </w:t>
            </w:r>
            <w:hyperlink r:id="rId22" w:history="1">
              <w:r w:rsidRPr="000204C5">
                <w:rPr>
                  <w:rStyle w:val="Hyperlink"/>
                </w:rPr>
                <w:t>TURAS</w:t>
              </w:r>
            </w:hyperlink>
            <w:r>
              <w:t>.  This is essential to ensure accurate recording of any vaccination administered</w:t>
            </w:r>
            <w:r w:rsidR="00925177">
              <w:t>.</w:t>
            </w:r>
          </w:p>
        </w:tc>
      </w:tr>
      <w:tr w:rsidR="00921009" w14:paraId="13D2B257" w14:textId="77777777" w:rsidTr="00550440">
        <w:tblPrEx>
          <w:tblLook w:val="04A0" w:firstRow="1" w:lastRow="0" w:firstColumn="1" w:lastColumn="0" w:noHBand="0" w:noVBand="1"/>
        </w:tblPrEx>
        <w:trPr>
          <w:trHeight w:val="271"/>
        </w:trPr>
        <w:tc>
          <w:tcPr>
            <w:tcW w:w="817" w:type="dxa"/>
            <w:tcBorders>
              <w:bottom w:val="single" w:sz="4" w:space="0" w:color="auto"/>
            </w:tcBorders>
            <w:shd w:val="clear" w:color="auto" w:fill="auto"/>
          </w:tcPr>
          <w:p w14:paraId="543F7DC6" w14:textId="15107FCF" w:rsidR="00921009" w:rsidRDefault="00921009" w:rsidP="00AC76E5">
            <w:pPr>
              <w:spacing w:after="0"/>
            </w:pPr>
            <w:r>
              <w:t>6.9</w:t>
            </w:r>
          </w:p>
        </w:tc>
        <w:tc>
          <w:tcPr>
            <w:tcW w:w="9214" w:type="dxa"/>
            <w:tcBorders>
              <w:bottom w:val="single" w:sz="4" w:space="0" w:color="auto"/>
            </w:tcBorders>
            <w:shd w:val="clear" w:color="auto" w:fill="auto"/>
          </w:tcPr>
          <w:p w14:paraId="22C8FE5B" w14:textId="73DF2C02" w:rsidR="00921009" w:rsidRPr="009F074E" w:rsidRDefault="00921009" w:rsidP="00921009">
            <w:pPr>
              <w:ind w:left="34"/>
            </w:pPr>
            <w:r>
              <w:t xml:space="preserve">Full information can be found at Section 5 of the CPDT Website - </w:t>
            </w:r>
            <w:hyperlink r:id="rId23" w:history="1">
              <w:r w:rsidRPr="00921009">
                <w:rPr>
                  <w:rStyle w:val="Hyperlink"/>
                </w:rPr>
                <w:t>here</w:t>
              </w:r>
            </w:hyperlink>
          </w:p>
        </w:tc>
      </w:tr>
      <w:tr w:rsidR="00550440" w14:paraId="42A00815" w14:textId="77777777" w:rsidTr="00550440">
        <w:tblPrEx>
          <w:tblLook w:val="04A0" w:firstRow="1" w:lastRow="0" w:firstColumn="1" w:lastColumn="0" w:noHBand="0" w:noVBand="1"/>
        </w:tblPrEx>
        <w:trPr>
          <w:trHeight w:val="271"/>
        </w:trPr>
        <w:tc>
          <w:tcPr>
            <w:tcW w:w="817" w:type="dxa"/>
            <w:tcBorders>
              <w:top w:val="single" w:sz="4" w:space="0" w:color="auto"/>
              <w:left w:val="nil"/>
              <w:bottom w:val="nil"/>
              <w:right w:val="nil"/>
            </w:tcBorders>
            <w:shd w:val="clear" w:color="auto" w:fill="auto"/>
          </w:tcPr>
          <w:p w14:paraId="34151BC0" w14:textId="77777777" w:rsidR="00550440" w:rsidRDefault="00550440" w:rsidP="00AC76E5">
            <w:pPr>
              <w:spacing w:after="0"/>
            </w:pPr>
          </w:p>
        </w:tc>
        <w:tc>
          <w:tcPr>
            <w:tcW w:w="9214" w:type="dxa"/>
            <w:tcBorders>
              <w:top w:val="single" w:sz="4" w:space="0" w:color="auto"/>
              <w:left w:val="nil"/>
              <w:bottom w:val="nil"/>
              <w:right w:val="nil"/>
            </w:tcBorders>
            <w:shd w:val="clear" w:color="auto" w:fill="auto"/>
          </w:tcPr>
          <w:p w14:paraId="28D65C4F" w14:textId="77777777" w:rsidR="00550440" w:rsidRDefault="00550440" w:rsidP="00921009">
            <w:pPr>
              <w:ind w:left="34"/>
            </w:pPr>
          </w:p>
        </w:tc>
      </w:tr>
    </w:tbl>
    <w:p w14:paraId="0CBABD48" w14:textId="77777777" w:rsidR="00070836" w:rsidRPr="00167DD5" w:rsidRDefault="00070836" w:rsidP="00070836">
      <w:pPr>
        <w:pStyle w:val="TOCHeading"/>
        <w:numPr>
          <w:ilvl w:val="0"/>
          <w:numId w:val="1"/>
        </w:numPr>
        <w:ind w:left="567" w:hanging="567"/>
        <w:rPr>
          <w:rFonts w:ascii="Tahoma" w:hAnsi="Tahoma" w:cs="Tahoma"/>
        </w:rPr>
      </w:pPr>
      <w:r>
        <w:rPr>
          <w:rFonts w:ascii="Tahoma" w:hAnsi="Tahoma" w:cs="Tahoma"/>
        </w:rPr>
        <w:t>PREMISES</w:t>
      </w:r>
    </w:p>
    <w:p w14:paraId="72FC28F4" w14:textId="77777777" w:rsidR="00070836" w:rsidRDefault="00070836" w:rsidP="006F0546">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9322"/>
      </w:tblGrid>
      <w:tr w:rsidR="00070836" w:rsidRPr="00070836" w14:paraId="6150D170" w14:textId="77777777" w:rsidTr="004D68F3">
        <w:tc>
          <w:tcPr>
            <w:tcW w:w="709" w:type="dxa"/>
            <w:tcBorders>
              <w:top w:val="single" w:sz="4" w:space="0" w:color="auto"/>
              <w:left w:val="single" w:sz="4" w:space="0" w:color="auto"/>
              <w:bottom w:val="single" w:sz="4" w:space="0" w:color="auto"/>
              <w:right w:val="single" w:sz="4" w:space="0" w:color="auto"/>
            </w:tcBorders>
          </w:tcPr>
          <w:p w14:paraId="4EBC0284" w14:textId="77777777" w:rsidR="00070836" w:rsidRPr="00070836" w:rsidRDefault="008B7EA2" w:rsidP="00901C3D">
            <w:pPr>
              <w:jc w:val="both"/>
              <w:rPr>
                <w:rFonts w:cs="Calibri"/>
              </w:rPr>
            </w:pPr>
            <w:r>
              <w:rPr>
                <w:rFonts w:cs="Calibri"/>
              </w:rPr>
              <w:t>7</w:t>
            </w:r>
            <w:r w:rsidR="00070836" w:rsidRPr="00070836">
              <w:rPr>
                <w:rFonts w:cs="Calibri"/>
              </w:rPr>
              <w:t>.1</w:t>
            </w:r>
          </w:p>
        </w:tc>
        <w:tc>
          <w:tcPr>
            <w:tcW w:w="9322" w:type="dxa"/>
            <w:tcBorders>
              <w:top w:val="single" w:sz="4" w:space="0" w:color="auto"/>
              <w:left w:val="single" w:sz="4" w:space="0" w:color="auto"/>
              <w:bottom w:val="single" w:sz="4" w:space="0" w:color="auto"/>
              <w:right w:val="single" w:sz="4" w:space="0" w:color="auto"/>
            </w:tcBorders>
          </w:tcPr>
          <w:p w14:paraId="1DB94EC2" w14:textId="77777777" w:rsidR="008F1D94" w:rsidRPr="00070836" w:rsidRDefault="008F1D94" w:rsidP="002B5B57">
            <w:pPr>
              <w:pStyle w:val="BodyText"/>
              <w:numPr>
                <w:ilvl w:val="0"/>
                <w:numId w:val="0"/>
              </w:numPr>
              <w:tabs>
                <w:tab w:val="clear" w:pos="833"/>
              </w:tabs>
              <w:rPr>
                <w:rFonts w:ascii="Calibri" w:hAnsi="Calibri" w:cs="Calibri"/>
                <w:sz w:val="22"/>
                <w:szCs w:val="22"/>
              </w:rPr>
            </w:pPr>
            <w:r w:rsidRPr="00070836">
              <w:rPr>
                <w:rFonts w:ascii="Calibri" w:hAnsi="Calibri" w:cs="Calibri"/>
                <w:sz w:val="22"/>
                <w:szCs w:val="22"/>
              </w:rPr>
              <w:t>Under this service</w:t>
            </w:r>
            <w:r w:rsidR="00C1526B">
              <w:rPr>
                <w:rFonts w:ascii="Calibri" w:hAnsi="Calibri" w:cs="Calibri"/>
                <w:sz w:val="22"/>
                <w:szCs w:val="22"/>
              </w:rPr>
              <w:t>,</w:t>
            </w:r>
            <w:r w:rsidRPr="00070836">
              <w:rPr>
                <w:rFonts w:ascii="Calibri" w:hAnsi="Calibri" w:cs="Calibri"/>
                <w:sz w:val="22"/>
                <w:szCs w:val="22"/>
              </w:rPr>
              <w:t xml:space="preserve"> vaccinations will be administered either within, </w:t>
            </w:r>
            <w:r w:rsidRPr="000204C5">
              <w:rPr>
                <w:rFonts w:ascii="Calibri" w:hAnsi="Calibri" w:cs="Calibri"/>
                <w:sz w:val="22"/>
                <w:szCs w:val="22"/>
              </w:rPr>
              <w:t>or outwith</w:t>
            </w:r>
            <w:r w:rsidRPr="00070836">
              <w:rPr>
                <w:rFonts w:ascii="Calibri" w:hAnsi="Calibri" w:cs="Calibri"/>
                <w:sz w:val="22"/>
                <w:szCs w:val="22"/>
              </w:rPr>
              <w:t xml:space="preserve"> pharmacy premises, in a suitable private area which must comply with the minimum requirements set out below:</w:t>
            </w:r>
          </w:p>
          <w:p w14:paraId="690F22EB" w14:textId="77777777" w:rsidR="008F1D94" w:rsidRPr="00070836" w:rsidRDefault="008F1D94" w:rsidP="002B5B57">
            <w:pPr>
              <w:pStyle w:val="BodyText"/>
              <w:numPr>
                <w:ilvl w:val="0"/>
                <w:numId w:val="0"/>
              </w:numPr>
              <w:tabs>
                <w:tab w:val="clear" w:pos="833"/>
              </w:tabs>
              <w:rPr>
                <w:rFonts w:ascii="Calibri" w:hAnsi="Calibri" w:cs="Calibri"/>
                <w:sz w:val="22"/>
                <w:szCs w:val="22"/>
              </w:rPr>
            </w:pPr>
          </w:p>
          <w:p w14:paraId="04BB854A" w14:textId="77777777" w:rsidR="008F1D94" w:rsidRPr="00070836" w:rsidRDefault="008F1D94" w:rsidP="00D022EA">
            <w:pPr>
              <w:pStyle w:val="BodyText"/>
              <w:numPr>
                <w:ilvl w:val="0"/>
                <w:numId w:val="3"/>
              </w:numPr>
              <w:tabs>
                <w:tab w:val="clear" w:pos="833"/>
              </w:tabs>
              <w:ind w:left="0" w:firstLine="0"/>
              <w:rPr>
                <w:rFonts w:ascii="Calibri" w:hAnsi="Calibri" w:cs="Calibri"/>
                <w:sz w:val="22"/>
                <w:szCs w:val="22"/>
              </w:rPr>
            </w:pPr>
            <w:r w:rsidRPr="00070836">
              <w:rPr>
                <w:rFonts w:ascii="Calibri" w:hAnsi="Calibri" w:cs="Calibri"/>
                <w:sz w:val="22"/>
                <w:szCs w:val="22"/>
              </w:rPr>
              <w:t>the area must be appropriate for private/confidential consultations;</w:t>
            </w:r>
          </w:p>
          <w:p w14:paraId="28F51B49" w14:textId="44F9E20A" w:rsidR="008F1D94" w:rsidRPr="00070836" w:rsidRDefault="008F1D94" w:rsidP="00D022EA">
            <w:pPr>
              <w:pStyle w:val="BodyText"/>
              <w:numPr>
                <w:ilvl w:val="0"/>
                <w:numId w:val="3"/>
              </w:numPr>
              <w:tabs>
                <w:tab w:val="clear" w:pos="833"/>
              </w:tabs>
              <w:ind w:left="0" w:firstLine="0"/>
              <w:rPr>
                <w:rFonts w:ascii="Calibri" w:hAnsi="Calibri" w:cs="Calibri"/>
                <w:sz w:val="22"/>
                <w:szCs w:val="22"/>
              </w:rPr>
            </w:pPr>
            <w:r w:rsidRPr="00070836">
              <w:rPr>
                <w:rFonts w:ascii="Calibri" w:hAnsi="Calibri" w:cs="Calibri"/>
                <w:sz w:val="22"/>
                <w:szCs w:val="22"/>
              </w:rPr>
              <w:t xml:space="preserve">The pharmacy must meet the General Pharmaceutical Council (GPhC) Standards for </w:t>
            </w:r>
            <w:r w:rsidR="00F31B0F">
              <w:rPr>
                <w:rFonts w:ascii="Calibri" w:hAnsi="Calibri" w:cs="Calibri"/>
                <w:sz w:val="22"/>
                <w:szCs w:val="22"/>
              </w:rPr>
              <w:tab/>
            </w:r>
            <w:r w:rsidRPr="00070836">
              <w:rPr>
                <w:rFonts w:ascii="Calibri" w:hAnsi="Calibri" w:cs="Calibri"/>
                <w:sz w:val="22"/>
                <w:szCs w:val="22"/>
              </w:rPr>
              <w:t>Registered Premises (if applicable) –</w:t>
            </w:r>
          </w:p>
          <w:p w14:paraId="5E248A39" w14:textId="77777777" w:rsidR="008F1D94" w:rsidRPr="00070836" w:rsidRDefault="008F1D94" w:rsidP="002B5B57">
            <w:pPr>
              <w:pStyle w:val="BodyText"/>
              <w:numPr>
                <w:ilvl w:val="0"/>
                <w:numId w:val="0"/>
              </w:numPr>
              <w:tabs>
                <w:tab w:val="clear" w:pos="833"/>
              </w:tabs>
              <w:rPr>
                <w:rFonts w:ascii="Calibri" w:hAnsi="Calibri" w:cs="Calibri"/>
                <w:sz w:val="22"/>
                <w:szCs w:val="22"/>
              </w:rPr>
            </w:pPr>
          </w:p>
          <w:p w14:paraId="3AD78A38" w14:textId="77777777" w:rsidR="00070836" w:rsidRDefault="000042C4" w:rsidP="002B5B57">
            <w:pPr>
              <w:pStyle w:val="BodyText"/>
              <w:numPr>
                <w:ilvl w:val="0"/>
                <w:numId w:val="0"/>
              </w:numPr>
              <w:tabs>
                <w:tab w:val="clear" w:pos="833"/>
              </w:tabs>
              <w:rPr>
                <w:rFonts w:ascii="Calibri" w:hAnsi="Calibri" w:cs="Calibri"/>
                <w:sz w:val="22"/>
                <w:szCs w:val="22"/>
              </w:rPr>
            </w:pPr>
            <w:hyperlink r:id="rId24" w:history="1">
              <w:r w:rsidR="008F1D94" w:rsidRPr="00070836">
                <w:rPr>
                  <w:rStyle w:val="Hyperlink"/>
                  <w:rFonts w:ascii="Calibri" w:hAnsi="Calibri" w:cs="Calibri"/>
                  <w:sz w:val="22"/>
                  <w:szCs w:val="22"/>
                </w:rPr>
                <w:t>https://www.pharmacyregulation.org/standards/standards-registered-pharmacies</w:t>
              </w:r>
            </w:hyperlink>
            <w:r w:rsidR="003F4054">
              <w:rPr>
                <w:rFonts w:ascii="Calibri" w:hAnsi="Calibri" w:cs="Calibri"/>
                <w:sz w:val="22"/>
                <w:szCs w:val="22"/>
              </w:rPr>
              <w:t xml:space="preserve"> </w:t>
            </w:r>
          </w:p>
          <w:p w14:paraId="79DE5431" w14:textId="77777777" w:rsidR="00C84B81" w:rsidRPr="00070836" w:rsidRDefault="00C84B81" w:rsidP="002B5B57">
            <w:pPr>
              <w:pStyle w:val="BodyText"/>
              <w:numPr>
                <w:ilvl w:val="0"/>
                <w:numId w:val="0"/>
              </w:numPr>
              <w:tabs>
                <w:tab w:val="clear" w:pos="833"/>
              </w:tabs>
              <w:rPr>
                <w:rFonts w:ascii="Calibri" w:hAnsi="Calibri" w:cs="Calibri"/>
                <w:sz w:val="22"/>
                <w:szCs w:val="22"/>
              </w:rPr>
            </w:pPr>
          </w:p>
        </w:tc>
      </w:tr>
      <w:tr w:rsidR="00070836" w:rsidRPr="00070836" w14:paraId="54F9F6F6" w14:textId="77777777" w:rsidTr="004D68F3">
        <w:tc>
          <w:tcPr>
            <w:tcW w:w="709" w:type="dxa"/>
            <w:tcBorders>
              <w:top w:val="single" w:sz="4" w:space="0" w:color="auto"/>
              <w:left w:val="single" w:sz="4" w:space="0" w:color="auto"/>
              <w:bottom w:val="single" w:sz="4" w:space="0" w:color="auto"/>
              <w:right w:val="single" w:sz="4" w:space="0" w:color="auto"/>
            </w:tcBorders>
          </w:tcPr>
          <w:p w14:paraId="747F966B" w14:textId="77777777" w:rsidR="00070836" w:rsidRPr="00070836" w:rsidRDefault="008B7EA2" w:rsidP="00901C3D">
            <w:pPr>
              <w:jc w:val="both"/>
              <w:rPr>
                <w:rFonts w:cs="Calibri"/>
              </w:rPr>
            </w:pPr>
            <w:r>
              <w:rPr>
                <w:rFonts w:cs="Calibri"/>
              </w:rPr>
              <w:t>7.2</w:t>
            </w:r>
          </w:p>
        </w:tc>
        <w:tc>
          <w:tcPr>
            <w:tcW w:w="9322" w:type="dxa"/>
            <w:tcBorders>
              <w:top w:val="single" w:sz="4" w:space="0" w:color="auto"/>
              <w:left w:val="single" w:sz="4" w:space="0" w:color="auto"/>
              <w:bottom w:val="single" w:sz="4" w:space="0" w:color="auto"/>
              <w:right w:val="single" w:sz="4" w:space="0" w:color="auto"/>
            </w:tcBorders>
          </w:tcPr>
          <w:p w14:paraId="5DBA73D1" w14:textId="77777777" w:rsidR="008B7EA2" w:rsidRPr="00070836" w:rsidRDefault="00070836" w:rsidP="002B5B57">
            <w:pPr>
              <w:pStyle w:val="BodyText"/>
              <w:numPr>
                <w:ilvl w:val="0"/>
                <w:numId w:val="0"/>
              </w:numPr>
              <w:tabs>
                <w:tab w:val="clear" w:pos="833"/>
              </w:tabs>
              <w:spacing w:after="120" w:line="240" w:lineRule="auto"/>
              <w:rPr>
                <w:rFonts w:ascii="Calibri" w:hAnsi="Calibri" w:cs="Calibri"/>
                <w:sz w:val="22"/>
                <w:szCs w:val="22"/>
              </w:rPr>
            </w:pPr>
            <w:r w:rsidRPr="00070836">
              <w:rPr>
                <w:rFonts w:ascii="Calibri" w:hAnsi="Calibri" w:cs="Calibri"/>
                <w:sz w:val="22"/>
                <w:szCs w:val="22"/>
              </w:rPr>
              <w:t xml:space="preserve">Vaccine waste should be consigned to the dedicated containers provided and set aside for collection by the specialist waste </w:t>
            </w:r>
            <w:r w:rsidR="006F0546">
              <w:rPr>
                <w:rFonts w:ascii="Calibri" w:hAnsi="Calibri" w:cs="Calibri"/>
                <w:sz w:val="22"/>
                <w:szCs w:val="22"/>
              </w:rPr>
              <w:t>Contractor</w:t>
            </w:r>
            <w:r w:rsidRPr="00070836">
              <w:rPr>
                <w:rFonts w:ascii="Calibri" w:hAnsi="Calibri" w:cs="Calibri"/>
                <w:sz w:val="22"/>
                <w:szCs w:val="22"/>
              </w:rPr>
              <w:t xml:space="preserve"> retained for this purpose.</w:t>
            </w:r>
          </w:p>
        </w:tc>
      </w:tr>
      <w:tr w:rsidR="00070836" w:rsidRPr="00070836" w14:paraId="44F5A4C9" w14:textId="77777777" w:rsidTr="004D68F3">
        <w:tc>
          <w:tcPr>
            <w:tcW w:w="709" w:type="dxa"/>
            <w:tcBorders>
              <w:top w:val="single" w:sz="4" w:space="0" w:color="auto"/>
              <w:left w:val="single" w:sz="4" w:space="0" w:color="auto"/>
              <w:bottom w:val="single" w:sz="4" w:space="0" w:color="auto"/>
              <w:right w:val="single" w:sz="4" w:space="0" w:color="auto"/>
            </w:tcBorders>
            <w:shd w:val="clear" w:color="auto" w:fill="auto"/>
          </w:tcPr>
          <w:p w14:paraId="148413A3" w14:textId="77777777" w:rsidR="00070836" w:rsidRPr="00070836" w:rsidRDefault="008B7EA2" w:rsidP="00901C3D">
            <w:pPr>
              <w:jc w:val="both"/>
              <w:rPr>
                <w:rFonts w:cs="Calibri"/>
              </w:rPr>
            </w:pPr>
            <w:r>
              <w:rPr>
                <w:rFonts w:cs="Calibri"/>
              </w:rPr>
              <w:t>7.3</w:t>
            </w:r>
          </w:p>
        </w:tc>
        <w:tc>
          <w:tcPr>
            <w:tcW w:w="9322" w:type="dxa"/>
            <w:tcBorders>
              <w:top w:val="single" w:sz="4" w:space="0" w:color="auto"/>
              <w:left w:val="single" w:sz="4" w:space="0" w:color="auto"/>
              <w:bottom w:val="single" w:sz="4" w:space="0" w:color="auto"/>
              <w:right w:val="single" w:sz="4" w:space="0" w:color="auto"/>
            </w:tcBorders>
            <w:shd w:val="clear" w:color="auto" w:fill="auto"/>
          </w:tcPr>
          <w:p w14:paraId="29F206A5" w14:textId="77777777" w:rsidR="00070836" w:rsidRPr="00070836" w:rsidRDefault="00070836" w:rsidP="002B5B57">
            <w:pPr>
              <w:pStyle w:val="BodyText"/>
              <w:numPr>
                <w:ilvl w:val="0"/>
                <w:numId w:val="0"/>
              </w:numPr>
              <w:tabs>
                <w:tab w:val="clear" w:pos="833"/>
              </w:tabs>
              <w:rPr>
                <w:rFonts w:ascii="Calibri" w:hAnsi="Calibri" w:cs="Calibri"/>
                <w:sz w:val="22"/>
                <w:szCs w:val="22"/>
              </w:rPr>
            </w:pPr>
            <w:r w:rsidRPr="00070836">
              <w:rPr>
                <w:rFonts w:ascii="Calibri" w:hAnsi="Calibri" w:cs="Calibri"/>
                <w:sz w:val="22"/>
                <w:szCs w:val="22"/>
              </w:rPr>
              <w:t xml:space="preserve">A </w:t>
            </w:r>
            <w:r w:rsidR="00251EFE">
              <w:rPr>
                <w:rFonts w:ascii="Calibri" w:hAnsi="Calibri" w:cs="Calibri"/>
                <w:sz w:val="22"/>
                <w:szCs w:val="22"/>
              </w:rPr>
              <w:t>pharmacy checklist</w:t>
            </w:r>
            <w:r w:rsidRPr="00070836">
              <w:rPr>
                <w:rFonts w:ascii="Calibri" w:hAnsi="Calibri" w:cs="Calibri"/>
                <w:sz w:val="22"/>
                <w:szCs w:val="22"/>
              </w:rPr>
              <w:t xml:space="preserve"> is available at </w:t>
            </w:r>
            <w:r w:rsidRPr="00070836">
              <w:rPr>
                <w:rFonts w:ascii="Calibri" w:hAnsi="Calibri" w:cs="Calibri"/>
                <w:b/>
                <w:sz w:val="22"/>
                <w:szCs w:val="22"/>
              </w:rPr>
              <w:t>Appendix A.</w:t>
            </w:r>
          </w:p>
        </w:tc>
      </w:tr>
      <w:tr w:rsidR="00070836" w:rsidRPr="00070836" w14:paraId="49D90609" w14:textId="77777777" w:rsidTr="004D68F3">
        <w:tc>
          <w:tcPr>
            <w:tcW w:w="709" w:type="dxa"/>
            <w:tcBorders>
              <w:top w:val="single" w:sz="4" w:space="0" w:color="auto"/>
              <w:left w:val="single" w:sz="4" w:space="0" w:color="auto"/>
              <w:bottom w:val="single" w:sz="4" w:space="0" w:color="auto"/>
              <w:right w:val="single" w:sz="4" w:space="0" w:color="auto"/>
            </w:tcBorders>
          </w:tcPr>
          <w:p w14:paraId="1EBF7961" w14:textId="77777777" w:rsidR="00070836" w:rsidRPr="00070836" w:rsidRDefault="008B7EA2" w:rsidP="00901C3D">
            <w:pPr>
              <w:jc w:val="both"/>
              <w:rPr>
                <w:rFonts w:cs="Calibri"/>
              </w:rPr>
            </w:pPr>
            <w:r>
              <w:rPr>
                <w:rFonts w:cs="Calibri"/>
              </w:rPr>
              <w:t>7.4</w:t>
            </w:r>
          </w:p>
        </w:tc>
        <w:tc>
          <w:tcPr>
            <w:tcW w:w="9322" w:type="dxa"/>
            <w:tcBorders>
              <w:top w:val="single" w:sz="4" w:space="0" w:color="auto"/>
              <w:left w:val="single" w:sz="4" w:space="0" w:color="auto"/>
              <w:bottom w:val="single" w:sz="4" w:space="0" w:color="auto"/>
              <w:right w:val="single" w:sz="4" w:space="0" w:color="auto"/>
            </w:tcBorders>
          </w:tcPr>
          <w:p w14:paraId="32A04738" w14:textId="6F91186A" w:rsidR="008B7EA2" w:rsidRPr="00550440" w:rsidRDefault="00070836" w:rsidP="00550440">
            <w:pPr>
              <w:pStyle w:val="BodyText"/>
              <w:numPr>
                <w:ilvl w:val="0"/>
                <w:numId w:val="0"/>
              </w:numPr>
              <w:tabs>
                <w:tab w:val="clear" w:pos="833"/>
              </w:tabs>
              <w:spacing w:after="120"/>
              <w:rPr>
                <w:rFonts w:asciiTheme="minorHAnsi" w:hAnsiTheme="minorHAnsi" w:cstheme="minorHAnsi"/>
                <w:sz w:val="22"/>
                <w:szCs w:val="22"/>
              </w:rPr>
            </w:pPr>
            <w:r w:rsidRPr="00550440">
              <w:rPr>
                <w:rFonts w:asciiTheme="minorHAnsi" w:hAnsiTheme="minorHAnsi" w:cstheme="minorHAnsi"/>
                <w:sz w:val="22"/>
                <w:szCs w:val="22"/>
              </w:rPr>
              <w:t>Procedures adopted to contain the COVID-19 infection a</w:t>
            </w:r>
            <w:r w:rsidR="00CD4CC7" w:rsidRPr="00550440">
              <w:rPr>
                <w:rFonts w:asciiTheme="minorHAnsi" w:hAnsiTheme="minorHAnsi" w:cstheme="minorHAnsi"/>
                <w:sz w:val="22"/>
                <w:szCs w:val="22"/>
              </w:rPr>
              <w:t>s</w:t>
            </w:r>
            <w:r w:rsidRPr="00550440">
              <w:rPr>
                <w:rFonts w:asciiTheme="minorHAnsi" w:hAnsiTheme="minorHAnsi" w:cstheme="minorHAnsi"/>
                <w:sz w:val="22"/>
                <w:szCs w:val="22"/>
              </w:rPr>
              <w:t xml:space="preserve"> applicable at </w:t>
            </w:r>
            <w:r w:rsidR="00CD4CC7" w:rsidRPr="00550440">
              <w:rPr>
                <w:rFonts w:asciiTheme="minorHAnsi" w:hAnsiTheme="minorHAnsi" w:cstheme="minorHAnsi"/>
                <w:sz w:val="22"/>
                <w:szCs w:val="22"/>
              </w:rPr>
              <w:t>any</w:t>
            </w:r>
            <w:r w:rsidRPr="00550440">
              <w:rPr>
                <w:rFonts w:asciiTheme="minorHAnsi" w:hAnsiTheme="minorHAnsi" w:cstheme="minorHAnsi"/>
                <w:sz w:val="22"/>
                <w:szCs w:val="22"/>
              </w:rPr>
              <w:t xml:space="preserve"> time will </w:t>
            </w:r>
            <w:r w:rsidR="00CD4CC7" w:rsidRPr="00550440">
              <w:rPr>
                <w:rFonts w:asciiTheme="minorHAnsi" w:hAnsiTheme="minorHAnsi" w:cstheme="minorHAnsi"/>
                <w:sz w:val="22"/>
                <w:szCs w:val="22"/>
              </w:rPr>
              <w:t>require</w:t>
            </w:r>
            <w:r w:rsidRPr="00550440">
              <w:rPr>
                <w:rFonts w:asciiTheme="minorHAnsi" w:hAnsiTheme="minorHAnsi" w:cstheme="minorHAnsi"/>
                <w:sz w:val="22"/>
                <w:szCs w:val="22"/>
              </w:rPr>
              <w:t xml:space="preserve"> to be observed. </w:t>
            </w:r>
            <w:r w:rsidR="00550440" w:rsidRPr="00550440">
              <w:rPr>
                <w:rFonts w:asciiTheme="minorHAnsi" w:hAnsiTheme="minorHAnsi" w:cstheme="minorHAnsi"/>
                <w:sz w:val="22"/>
                <w:szCs w:val="22"/>
              </w:rPr>
              <w:t xml:space="preserve">Appropriate infection Control practices/procedures should be followed. For more information/Guidance see </w:t>
            </w:r>
            <w:hyperlink r:id="rId25" w:history="1">
              <w:r w:rsidR="00550440" w:rsidRPr="00550440">
                <w:rPr>
                  <w:rStyle w:val="Hyperlink"/>
                  <w:rFonts w:asciiTheme="minorHAnsi" w:hAnsiTheme="minorHAnsi" w:cstheme="minorHAnsi"/>
                  <w:sz w:val="22"/>
                  <w:szCs w:val="22"/>
                </w:rPr>
                <w:t>National Infection Prevention and Control Manual: Home (scot.nhs.uk)</w:t>
              </w:r>
            </w:hyperlink>
            <w:r w:rsidR="00550440" w:rsidRPr="00550440">
              <w:rPr>
                <w:rFonts w:asciiTheme="minorHAnsi" w:hAnsiTheme="minorHAnsi" w:cstheme="minorHAnsi"/>
                <w:sz w:val="22"/>
                <w:szCs w:val="22"/>
              </w:rPr>
              <w:t xml:space="preserve">. </w:t>
            </w:r>
            <w:r w:rsidRPr="00550440">
              <w:rPr>
                <w:rFonts w:asciiTheme="minorHAnsi" w:hAnsiTheme="minorHAnsi" w:cstheme="minorHAnsi"/>
                <w:sz w:val="22"/>
                <w:szCs w:val="22"/>
              </w:rPr>
              <w:t xml:space="preserve">Social distancing, regular hand washing and the use of sanitisers are recognised as good practice and are still likely to be required. The facility to regularly clean the clinical </w:t>
            </w:r>
            <w:r w:rsidRPr="00550440">
              <w:rPr>
                <w:rFonts w:asciiTheme="minorHAnsi" w:hAnsiTheme="minorHAnsi" w:cstheme="minorHAnsi"/>
                <w:sz w:val="22"/>
                <w:szCs w:val="22"/>
              </w:rPr>
              <w:lastRenderedPageBreak/>
              <w:t>area must be built into the appointment schedule.</w:t>
            </w:r>
          </w:p>
        </w:tc>
      </w:tr>
    </w:tbl>
    <w:p w14:paraId="25C9672E" w14:textId="77777777" w:rsidR="00070836" w:rsidRPr="004D68F3" w:rsidRDefault="00070836" w:rsidP="002B5B57">
      <w:pPr>
        <w:spacing w:after="0" w:line="240" w:lineRule="auto"/>
      </w:pPr>
    </w:p>
    <w:p w14:paraId="3A88165E" w14:textId="77777777" w:rsidR="00070836" w:rsidRPr="00167DD5" w:rsidRDefault="00070836" w:rsidP="00070836">
      <w:pPr>
        <w:pStyle w:val="TOCHeading"/>
        <w:numPr>
          <w:ilvl w:val="0"/>
          <w:numId w:val="1"/>
        </w:numPr>
        <w:ind w:left="567" w:hanging="567"/>
        <w:rPr>
          <w:rFonts w:ascii="Tahoma" w:hAnsi="Tahoma" w:cs="Tahoma"/>
        </w:rPr>
      </w:pPr>
      <w:r>
        <w:rPr>
          <w:rFonts w:ascii="Tahoma" w:hAnsi="Tahoma" w:cs="Tahoma"/>
        </w:rPr>
        <w:t>SERVICE AVAILABILITY</w:t>
      </w:r>
    </w:p>
    <w:p w14:paraId="11CEF901" w14:textId="77777777" w:rsidR="00070836" w:rsidRDefault="00070836" w:rsidP="002B5B57">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9322"/>
      </w:tblGrid>
      <w:tr w:rsidR="00070836" w:rsidRPr="00547B2E" w14:paraId="417E9759" w14:textId="77777777" w:rsidTr="004D68F3">
        <w:tc>
          <w:tcPr>
            <w:tcW w:w="709" w:type="dxa"/>
            <w:tcBorders>
              <w:top w:val="single" w:sz="4" w:space="0" w:color="auto"/>
              <w:left w:val="single" w:sz="4" w:space="0" w:color="auto"/>
              <w:bottom w:val="single" w:sz="4" w:space="0" w:color="auto"/>
              <w:right w:val="single" w:sz="4" w:space="0" w:color="auto"/>
            </w:tcBorders>
          </w:tcPr>
          <w:p w14:paraId="4C336192" w14:textId="77777777" w:rsidR="00070836" w:rsidRPr="00547B2E" w:rsidRDefault="008B7EA2" w:rsidP="00901C3D">
            <w:pPr>
              <w:jc w:val="both"/>
              <w:rPr>
                <w:rFonts w:cs="Calibri"/>
              </w:rPr>
            </w:pPr>
            <w:r w:rsidRPr="00547B2E">
              <w:rPr>
                <w:rFonts w:cs="Calibri"/>
              </w:rPr>
              <w:t>8.1</w:t>
            </w:r>
          </w:p>
        </w:tc>
        <w:tc>
          <w:tcPr>
            <w:tcW w:w="9322" w:type="dxa"/>
            <w:tcBorders>
              <w:top w:val="single" w:sz="4" w:space="0" w:color="auto"/>
              <w:left w:val="single" w:sz="4" w:space="0" w:color="auto"/>
              <w:bottom w:val="single" w:sz="4" w:space="0" w:color="auto"/>
              <w:right w:val="single" w:sz="4" w:space="0" w:color="auto"/>
            </w:tcBorders>
          </w:tcPr>
          <w:p w14:paraId="6A32FF72" w14:textId="211D83AB" w:rsidR="00F31B0F" w:rsidRPr="00547B2E" w:rsidRDefault="00070836" w:rsidP="002B5B57">
            <w:pPr>
              <w:pStyle w:val="BodyText"/>
              <w:numPr>
                <w:ilvl w:val="0"/>
                <w:numId w:val="0"/>
              </w:numPr>
              <w:tabs>
                <w:tab w:val="clear" w:pos="833"/>
              </w:tabs>
              <w:spacing w:after="120"/>
              <w:rPr>
                <w:rFonts w:ascii="Calibri" w:hAnsi="Calibri" w:cs="Calibri"/>
                <w:sz w:val="22"/>
                <w:szCs w:val="22"/>
              </w:rPr>
            </w:pPr>
            <w:r w:rsidRPr="00547B2E">
              <w:rPr>
                <w:rFonts w:ascii="Calibri" w:hAnsi="Calibri" w:cs="Calibri"/>
                <w:spacing w:val="1"/>
                <w:sz w:val="22"/>
                <w:szCs w:val="22"/>
              </w:rPr>
              <w:t>T</w:t>
            </w:r>
            <w:r w:rsidRPr="00547B2E">
              <w:rPr>
                <w:rFonts w:ascii="Calibri" w:hAnsi="Calibri" w:cs="Calibri"/>
                <w:sz w:val="22"/>
                <w:szCs w:val="22"/>
              </w:rPr>
              <w:t xml:space="preserve">he </w:t>
            </w:r>
            <w:r w:rsidR="00115A44">
              <w:rPr>
                <w:rFonts w:ascii="Calibri" w:hAnsi="Calibri" w:cs="Calibri"/>
                <w:spacing w:val="-3"/>
                <w:sz w:val="22"/>
                <w:szCs w:val="22"/>
              </w:rPr>
              <w:t>Pharmacy Contractor</w:t>
            </w:r>
            <w:r w:rsidRPr="00547B2E">
              <w:rPr>
                <w:rFonts w:ascii="Calibri" w:hAnsi="Calibri" w:cs="Calibri"/>
                <w:sz w:val="22"/>
                <w:szCs w:val="22"/>
              </w:rPr>
              <w:t xml:space="preserve"> </w:t>
            </w:r>
            <w:r w:rsidRPr="00547B2E">
              <w:rPr>
                <w:rFonts w:ascii="Calibri" w:hAnsi="Calibri" w:cs="Calibri"/>
                <w:spacing w:val="1"/>
                <w:sz w:val="22"/>
                <w:szCs w:val="22"/>
              </w:rPr>
              <w:t>m</w:t>
            </w:r>
            <w:r w:rsidRPr="00547B2E">
              <w:rPr>
                <w:rFonts w:ascii="Calibri" w:hAnsi="Calibri" w:cs="Calibri"/>
                <w:sz w:val="22"/>
                <w:szCs w:val="22"/>
              </w:rPr>
              <w:t>u</w:t>
            </w:r>
            <w:r w:rsidRPr="00547B2E">
              <w:rPr>
                <w:rFonts w:ascii="Calibri" w:hAnsi="Calibri" w:cs="Calibri"/>
                <w:spacing w:val="-3"/>
                <w:sz w:val="22"/>
                <w:szCs w:val="22"/>
              </w:rPr>
              <w:t>s</w:t>
            </w:r>
            <w:r w:rsidRPr="00547B2E">
              <w:rPr>
                <w:rFonts w:ascii="Calibri" w:hAnsi="Calibri" w:cs="Calibri"/>
                <w:sz w:val="22"/>
                <w:szCs w:val="22"/>
              </w:rPr>
              <w:t>t ensure the ser</w:t>
            </w:r>
            <w:r w:rsidRPr="00547B2E">
              <w:rPr>
                <w:rFonts w:ascii="Calibri" w:hAnsi="Calibri" w:cs="Calibri"/>
                <w:spacing w:val="-4"/>
                <w:sz w:val="22"/>
                <w:szCs w:val="22"/>
              </w:rPr>
              <w:t>v</w:t>
            </w:r>
            <w:r w:rsidRPr="00547B2E">
              <w:rPr>
                <w:rFonts w:ascii="Calibri" w:hAnsi="Calibri" w:cs="Calibri"/>
                <w:sz w:val="22"/>
                <w:szCs w:val="22"/>
              </w:rPr>
              <w:t>ice is accessible, appropriate</w:t>
            </w:r>
            <w:r w:rsidRPr="00547B2E">
              <w:rPr>
                <w:rFonts w:ascii="Calibri" w:hAnsi="Calibri" w:cs="Calibri"/>
                <w:spacing w:val="-1"/>
                <w:sz w:val="22"/>
                <w:szCs w:val="22"/>
              </w:rPr>
              <w:t xml:space="preserve"> </w:t>
            </w:r>
            <w:r w:rsidRPr="00547B2E">
              <w:rPr>
                <w:rFonts w:ascii="Calibri" w:hAnsi="Calibri" w:cs="Calibri"/>
                <w:sz w:val="22"/>
                <w:szCs w:val="22"/>
              </w:rPr>
              <w:t>and sensiti</w:t>
            </w:r>
            <w:r w:rsidRPr="00547B2E">
              <w:rPr>
                <w:rFonts w:ascii="Calibri" w:hAnsi="Calibri" w:cs="Calibri"/>
                <w:spacing w:val="-3"/>
                <w:sz w:val="22"/>
                <w:szCs w:val="22"/>
              </w:rPr>
              <w:t>v</w:t>
            </w:r>
            <w:r w:rsidRPr="00547B2E">
              <w:rPr>
                <w:rFonts w:ascii="Calibri" w:hAnsi="Calibri" w:cs="Calibri"/>
                <w:sz w:val="22"/>
                <w:szCs w:val="22"/>
              </w:rPr>
              <w:t>e to the needs of</w:t>
            </w:r>
            <w:r w:rsidRPr="00547B2E">
              <w:rPr>
                <w:rFonts w:ascii="Calibri" w:hAnsi="Calibri" w:cs="Calibri"/>
                <w:spacing w:val="2"/>
                <w:sz w:val="22"/>
                <w:szCs w:val="22"/>
              </w:rPr>
              <w:t xml:space="preserve"> </w:t>
            </w:r>
            <w:r w:rsidRPr="00547B2E">
              <w:rPr>
                <w:rFonts w:ascii="Calibri" w:hAnsi="Calibri" w:cs="Calibri"/>
                <w:spacing w:val="1"/>
                <w:sz w:val="22"/>
                <w:szCs w:val="22"/>
              </w:rPr>
              <w:t>a</w:t>
            </w:r>
            <w:r w:rsidRPr="00547B2E">
              <w:rPr>
                <w:rFonts w:ascii="Calibri" w:hAnsi="Calibri" w:cs="Calibri"/>
                <w:sz w:val="22"/>
                <w:szCs w:val="22"/>
              </w:rPr>
              <w:t>ll</w:t>
            </w:r>
            <w:r w:rsidRPr="00547B2E">
              <w:rPr>
                <w:rFonts w:ascii="Calibri" w:hAnsi="Calibri" w:cs="Calibri"/>
                <w:spacing w:val="-1"/>
                <w:sz w:val="22"/>
                <w:szCs w:val="22"/>
              </w:rPr>
              <w:t xml:space="preserve"> </w:t>
            </w:r>
            <w:r w:rsidRPr="00547B2E">
              <w:rPr>
                <w:rFonts w:ascii="Calibri" w:hAnsi="Calibri" w:cs="Calibri"/>
                <w:sz w:val="22"/>
                <w:szCs w:val="22"/>
              </w:rPr>
              <w:t>s</w:t>
            </w:r>
            <w:r w:rsidRPr="00547B2E">
              <w:rPr>
                <w:rFonts w:ascii="Calibri" w:hAnsi="Calibri" w:cs="Calibri"/>
                <w:spacing w:val="1"/>
                <w:sz w:val="22"/>
                <w:szCs w:val="22"/>
              </w:rPr>
              <w:t>e</w:t>
            </w:r>
            <w:r w:rsidRPr="00547B2E">
              <w:rPr>
                <w:rFonts w:ascii="Calibri" w:hAnsi="Calibri" w:cs="Calibri"/>
                <w:sz w:val="22"/>
                <w:szCs w:val="22"/>
              </w:rPr>
              <w:t>r</w:t>
            </w:r>
            <w:r w:rsidRPr="00547B2E">
              <w:rPr>
                <w:rFonts w:ascii="Calibri" w:hAnsi="Calibri" w:cs="Calibri"/>
                <w:spacing w:val="-4"/>
                <w:sz w:val="22"/>
                <w:szCs w:val="22"/>
              </w:rPr>
              <w:t>v</w:t>
            </w:r>
            <w:r w:rsidRPr="00547B2E">
              <w:rPr>
                <w:rFonts w:ascii="Calibri" w:hAnsi="Calibri" w:cs="Calibri"/>
                <w:sz w:val="22"/>
                <w:szCs w:val="22"/>
              </w:rPr>
              <w:t xml:space="preserve">ice users. No </w:t>
            </w:r>
            <w:r w:rsidRPr="00547B2E">
              <w:rPr>
                <w:rFonts w:ascii="Calibri" w:hAnsi="Calibri" w:cs="Calibri"/>
                <w:spacing w:val="1"/>
                <w:sz w:val="22"/>
                <w:szCs w:val="22"/>
              </w:rPr>
              <w:t>e</w:t>
            </w:r>
            <w:r w:rsidRPr="00547B2E">
              <w:rPr>
                <w:rFonts w:ascii="Calibri" w:hAnsi="Calibri" w:cs="Calibri"/>
                <w:sz w:val="22"/>
                <w:szCs w:val="22"/>
              </w:rPr>
              <w:t>l</w:t>
            </w:r>
            <w:r w:rsidRPr="00547B2E">
              <w:rPr>
                <w:rFonts w:ascii="Calibri" w:hAnsi="Calibri" w:cs="Calibri"/>
                <w:spacing w:val="-1"/>
                <w:sz w:val="22"/>
                <w:szCs w:val="22"/>
              </w:rPr>
              <w:t>i</w:t>
            </w:r>
            <w:r w:rsidRPr="00547B2E">
              <w:rPr>
                <w:rFonts w:ascii="Calibri" w:hAnsi="Calibri" w:cs="Calibri"/>
                <w:sz w:val="22"/>
                <w:szCs w:val="22"/>
              </w:rPr>
              <w:t xml:space="preserve">gible </w:t>
            </w:r>
            <w:r w:rsidRPr="00547B2E">
              <w:rPr>
                <w:rFonts w:ascii="Calibri" w:hAnsi="Calibri" w:cs="Calibri"/>
                <w:spacing w:val="1"/>
                <w:sz w:val="22"/>
                <w:szCs w:val="22"/>
              </w:rPr>
              <w:t>p</w:t>
            </w:r>
            <w:r w:rsidRPr="00547B2E">
              <w:rPr>
                <w:rFonts w:ascii="Calibri" w:hAnsi="Calibri" w:cs="Calibri"/>
                <w:sz w:val="22"/>
                <w:szCs w:val="22"/>
              </w:rPr>
              <w:t>atient shall</w:t>
            </w:r>
            <w:r w:rsidRPr="00547B2E">
              <w:rPr>
                <w:rFonts w:ascii="Calibri" w:hAnsi="Calibri" w:cs="Calibri"/>
                <w:spacing w:val="-1"/>
                <w:sz w:val="22"/>
                <w:szCs w:val="22"/>
              </w:rPr>
              <w:t xml:space="preserve"> b</w:t>
            </w:r>
            <w:r w:rsidRPr="00547B2E">
              <w:rPr>
                <w:rFonts w:ascii="Calibri" w:hAnsi="Calibri" w:cs="Calibri"/>
                <w:sz w:val="22"/>
                <w:szCs w:val="22"/>
              </w:rPr>
              <w:t xml:space="preserve">e </w:t>
            </w:r>
            <w:r w:rsidRPr="00547B2E">
              <w:rPr>
                <w:rFonts w:ascii="Calibri" w:hAnsi="Calibri" w:cs="Calibri"/>
                <w:spacing w:val="1"/>
                <w:sz w:val="22"/>
                <w:szCs w:val="22"/>
              </w:rPr>
              <w:t>e</w:t>
            </w:r>
            <w:r w:rsidRPr="00547B2E">
              <w:rPr>
                <w:rFonts w:ascii="Calibri" w:hAnsi="Calibri" w:cs="Calibri"/>
                <w:spacing w:val="-3"/>
                <w:sz w:val="22"/>
                <w:szCs w:val="22"/>
              </w:rPr>
              <w:t>x</w:t>
            </w:r>
            <w:r w:rsidRPr="00547B2E">
              <w:rPr>
                <w:rFonts w:ascii="Calibri" w:hAnsi="Calibri" w:cs="Calibri"/>
                <w:sz w:val="22"/>
                <w:szCs w:val="22"/>
              </w:rPr>
              <w:t>clu</w:t>
            </w:r>
            <w:r w:rsidRPr="00547B2E">
              <w:rPr>
                <w:rFonts w:ascii="Calibri" w:hAnsi="Calibri" w:cs="Calibri"/>
                <w:spacing w:val="1"/>
                <w:sz w:val="22"/>
                <w:szCs w:val="22"/>
              </w:rPr>
              <w:t>d</w:t>
            </w:r>
            <w:r w:rsidRPr="00547B2E">
              <w:rPr>
                <w:rFonts w:ascii="Calibri" w:hAnsi="Calibri" w:cs="Calibri"/>
                <w:sz w:val="22"/>
                <w:szCs w:val="22"/>
              </w:rPr>
              <w:t>ed</w:t>
            </w:r>
            <w:r w:rsidRPr="00547B2E">
              <w:rPr>
                <w:rFonts w:ascii="Calibri" w:hAnsi="Calibri" w:cs="Calibri"/>
                <w:spacing w:val="7"/>
                <w:sz w:val="22"/>
                <w:szCs w:val="22"/>
              </w:rPr>
              <w:t xml:space="preserve"> </w:t>
            </w:r>
            <w:r w:rsidRPr="00547B2E">
              <w:rPr>
                <w:rFonts w:ascii="Calibri" w:hAnsi="Calibri" w:cs="Calibri"/>
                <w:sz w:val="22"/>
                <w:szCs w:val="22"/>
              </w:rPr>
              <w:t>or e</w:t>
            </w:r>
            <w:r w:rsidRPr="00547B2E">
              <w:rPr>
                <w:rFonts w:ascii="Calibri" w:hAnsi="Calibri" w:cs="Calibri"/>
                <w:spacing w:val="-3"/>
                <w:sz w:val="22"/>
                <w:szCs w:val="22"/>
              </w:rPr>
              <w:t>x</w:t>
            </w:r>
            <w:r w:rsidRPr="00547B2E">
              <w:rPr>
                <w:rFonts w:ascii="Calibri" w:hAnsi="Calibri" w:cs="Calibri"/>
                <w:sz w:val="22"/>
                <w:szCs w:val="22"/>
              </w:rPr>
              <w:t xml:space="preserve">perience </w:t>
            </w:r>
            <w:r w:rsidRPr="00547B2E">
              <w:rPr>
                <w:rFonts w:ascii="Calibri" w:hAnsi="Calibri" w:cs="Calibri"/>
                <w:spacing w:val="-1"/>
                <w:sz w:val="22"/>
                <w:szCs w:val="22"/>
              </w:rPr>
              <w:t>p</w:t>
            </w:r>
            <w:r w:rsidRPr="00547B2E">
              <w:rPr>
                <w:rFonts w:ascii="Calibri" w:hAnsi="Calibri" w:cs="Calibri"/>
                <w:sz w:val="22"/>
                <w:szCs w:val="22"/>
              </w:rPr>
              <w:t xml:space="preserve">articular </w:t>
            </w:r>
            <w:r w:rsidRPr="00547B2E">
              <w:rPr>
                <w:rFonts w:ascii="Calibri" w:hAnsi="Calibri" w:cs="Calibri"/>
                <w:spacing w:val="-1"/>
                <w:sz w:val="22"/>
                <w:szCs w:val="22"/>
              </w:rPr>
              <w:t>d</w:t>
            </w:r>
            <w:r w:rsidRPr="00547B2E">
              <w:rPr>
                <w:rFonts w:ascii="Calibri" w:hAnsi="Calibri" w:cs="Calibri"/>
                <w:sz w:val="22"/>
                <w:szCs w:val="22"/>
              </w:rPr>
              <w:t>if</w:t>
            </w:r>
            <w:r w:rsidRPr="00547B2E">
              <w:rPr>
                <w:rFonts w:ascii="Calibri" w:hAnsi="Calibri" w:cs="Calibri"/>
                <w:spacing w:val="2"/>
                <w:sz w:val="22"/>
                <w:szCs w:val="22"/>
              </w:rPr>
              <w:t>f</w:t>
            </w:r>
            <w:r w:rsidRPr="00547B2E">
              <w:rPr>
                <w:rFonts w:ascii="Calibri" w:hAnsi="Calibri" w:cs="Calibri"/>
                <w:sz w:val="22"/>
                <w:szCs w:val="22"/>
              </w:rPr>
              <w:t xml:space="preserve">iculty in </w:t>
            </w:r>
            <w:r w:rsidRPr="00547B2E">
              <w:rPr>
                <w:rFonts w:ascii="Calibri" w:hAnsi="Calibri" w:cs="Calibri"/>
                <w:spacing w:val="1"/>
                <w:sz w:val="22"/>
                <w:szCs w:val="22"/>
              </w:rPr>
              <w:t>a</w:t>
            </w:r>
            <w:r w:rsidRPr="00547B2E">
              <w:rPr>
                <w:rFonts w:ascii="Calibri" w:hAnsi="Calibri" w:cs="Calibri"/>
                <w:sz w:val="22"/>
                <w:szCs w:val="22"/>
              </w:rPr>
              <w:t>c</w:t>
            </w:r>
            <w:r w:rsidRPr="00547B2E">
              <w:rPr>
                <w:rFonts w:ascii="Calibri" w:hAnsi="Calibri" w:cs="Calibri"/>
                <w:spacing w:val="-3"/>
                <w:sz w:val="22"/>
                <w:szCs w:val="22"/>
              </w:rPr>
              <w:t>c</w:t>
            </w:r>
            <w:r w:rsidRPr="00547B2E">
              <w:rPr>
                <w:rFonts w:ascii="Calibri" w:hAnsi="Calibri" w:cs="Calibri"/>
                <w:sz w:val="22"/>
                <w:szCs w:val="22"/>
              </w:rPr>
              <w:t>essing</w:t>
            </w:r>
            <w:r w:rsidRPr="00547B2E">
              <w:rPr>
                <w:rFonts w:ascii="Calibri" w:hAnsi="Calibri" w:cs="Calibri"/>
                <w:spacing w:val="-1"/>
                <w:sz w:val="22"/>
                <w:szCs w:val="22"/>
              </w:rPr>
              <w:t xml:space="preserve"> </w:t>
            </w:r>
            <w:r w:rsidRPr="00547B2E">
              <w:rPr>
                <w:rFonts w:ascii="Calibri" w:hAnsi="Calibri" w:cs="Calibri"/>
                <w:spacing w:val="1"/>
                <w:sz w:val="22"/>
                <w:szCs w:val="22"/>
              </w:rPr>
              <w:t>a</w:t>
            </w:r>
            <w:r w:rsidRPr="00547B2E">
              <w:rPr>
                <w:rFonts w:ascii="Calibri" w:hAnsi="Calibri" w:cs="Calibri"/>
                <w:sz w:val="22"/>
                <w:szCs w:val="22"/>
              </w:rPr>
              <w:t xml:space="preserve">nd </w:t>
            </w:r>
            <w:r w:rsidRPr="00547B2E">
              <w:rPr>
                <w:rFonts w:ascii="Calibri" w:hAnsi="Calibri" w:cs="Calibri"/>
                <w:spacing w:val="-1"/>
                <w:sz w:val="22"/>
                <w:szCs w:val="22"/>
              </w:rPr>
              <w:t>e</w:t>
            </w:r>
            <w:r w:rsidRPr="00547B2E">
              <w:rPr>
                <w:rFonts w:ascii="Calibri" w:hAnsi="Calibri" w:cs="Calibri"/>
                <w:sz w:val="22"/>
                <w:szCs w:val="22"/>
              </w:rPr>
              <w:t>ffecti</w:t>
            </w:r>
            <w:r w:rsidRPr="00547B2E">
              <w:rPr>
                <w:rFonts w:ascii="Calibri" w:hAnsi="Calibri" w:cs="Calibri"/>
                <w:spacing w:val="-3"/>
                <w:sz w:val="22"/>
                <w:szCs w:val="22"/>
              </w:rPr>
              <w:t>v</w:t>
            </w:r>
            <w:r w:rsidRPr="00547B2E">
              <w:rPr>
                <w:rFonts w:ascii="Calibri" w:hAnsi="Calibri" w:cs="Calibri"/>
                <w:sz w:val="22"/>
                <w:szCs w:val="22"/>
              </w:rPr>
              <w:t>ely</w:t>
            </w:r>
            <w:r w:rsidRPr="00547B2E">
              <w:rPr>
                <w:rFonts w:ascii="Calibri" w:hAnsi="Calibri" w:cs="Calibri"/>
                <w:spacing w:val="-3"/>
                <w:sz w:val="22"/>
                <w:szCs w:val="22"/>
              </w:rPr>
              <w:t xml:space="preserve"> </w:t>
            </w:r>
            <w:r w:rsidRPr="00547B2E">
              <w:rPr>
                <w:rFonts w:ascii="Calibri" w:hAnsi="Calibri" w:cs="Calibri"/>
                <w:spacing w:val="1"/>
                <w:sz w:val="22"/>
                <w:szCs w:val="22"/>
              </w:rPr>
              <w:t>u</w:t>
            </w:r>
            <w:r w:rsidRPr="00547B2E">
              <w:rPr>
                <w:rFonts w:ascii="Calibri" w:hAnsi="Calibri" w:cs="Calibri"/>
                <w:sz w:val="22"/>
                <w:szCs w:val="22"/>
              </w:rPr>
              <w:t>sing</w:t>
            </w:r>
            <w:r w:rsidRPr="00547B2E">
              <w:rPr>
                <w:rFonts w:ascii="Calibri" w:hAnsi="Calibri" w:cs="Calibri"/>
                <w:spacing w:val="-1"/>
                <w:sz w:val="22"/>
                <w:szCs w:val="22"/>
              </w:rPr>
              <w:t xml:space="preserve"> </w:t>
            </w:r>
            <w:r w:rsidRPr="00547B2E">
              <w:rPr>
                <w:rFonts w:ascii="Calibri" w:hAnsi="Calibri" w:cs="Calibri"/>
                <w:sz w:val="22"/>
                <w:szCs w:val="22"/>
              </w:rPr>
              <w:t>this ser</w:t>
            </w:r>
            <w:r w:rsidRPr="00547B2E">
              <w:rPr>
                <w:rFonts w:ascii="Calibri" w:hAnsi="Calibri" w:cs="Calibri"/>
                <w:spacing w:val="-4"/>
                <w:sz w:val="22"/>
                <w:szCs w:val="22"/>
              </w:rPr>
              <w:t>v</w:t>
            </w:r>
            <w:r w:rsidRPr="00547B2E">
              <w:rPr>
                <w:rFonts w:ascii="Calibri" w:hAnsi="Calibri" w:cs="Calibri"/>
                <w:sz w:val="22"/>
                <w:szCs w:val="22"/>
              </w:rPr>
              <w:t>ice due to</w:t>
            </w:r>
            <w:r w:rsidRPr="00547B2E">
              <w:rPr>
                <w:rFonts w:ascii="Calibri" w:hAnsi="Calibri" w:cs="Calibri"/>
                <w:spacing w:val="1"/>
                <w:sz w:val="22"/>
                <w:szCs w:val="22"/>
              </w:rPr>
              <w:t xml:space="preserve"> </w:t>
            </w:r>
            <w:r w:rsidRPr="00547B2E">
              <w:rPr>
                <w:rFonts w:ascii="Calibri" w:hAnsi="Calibri" w:cs="Calibri"/>
                <w:sz w:val="22"/>
                <w:szCs w:val="22"/>
              </w:rPr>
              <w:t>their rac</w:t>
            </w:r>
            <w:r w:rsidRPr="00547B2E">
              <w:rPr>
                <w:rFonts w:ascii="Calibri" w:hAnsi="Calibri" w:cs="Calibri"/>
                <w:spacing w:val="1"/>
                <w:sz w:val="22"/>
                <w:szCs w:val="22"/>
              </w:rPr>
              <w:t>e</w:t>
            </w:r>
            <w:r w:rsidRPr="00547B2E">
              <w:rPr>
                <w:rFonts w:ascii="Calibri" w:hAnsi="Calibri" w:cs="Calibri"/>
                <w:sz w:val="22"/>
                <w:szCs w:val="22"/>
              </w:rPr>
              <w:t>, gender,</w:t>
            </w:r>
            <w:r w:rsidRPr="00547B2E">
              <w:rPr>
                <w:rFonts w:ascii="Calibri" w:hAnsi="Calibri" w:cs="Calibri"/>
                <w:spacing w:val="-3"/>
                <w:sz w:val="22"/>
                <w:szCs w:val="22"/>
              </w:rPr>
              <w:t xml:space="preserve"> </w:t>
            </w:r>
            <w:r w:rsidRPr="00547B2E">
              <w:rPr>
                <w:rFonts w:ascii="Calibri" w:hAnsi="Calibri" w:cs="Calibri"/>
                <w:sz w:val="22"/>
                <w:szCs w:val="22"/>
              </w:rPr>
              <w:t>disa</w:t>
            </w:r>
            <w:r w:rsidRPr="00547B2E">
              <w:rPr>
                <w:rFonts w:ascii="Calibri" w:hAnsi="Calibri" w:cs="Calibri"/>
                <w:spacing w:val="1"/>
                <w:sz w:val="22"/>
                <w:szCs w:val="22"/>
              </w:rPr>
              <w:t>b</w:t>
            </w:r>
            <w:r w:rsidRPr="00547B2E">
              <w:rPr>
                <w:rFonts w:ascii="Calibri" w:hAnsi="Calibri" w:cs="Calibri"/>
                <w:sz w:val="22"/>
                <w:szCs w:val="22"/>
              </w:rPr>
              <w:t>i</w:t>
            </w:r>
            <w:r w:rsidRPr="00547B2E">
              <w:rPr>
                <w:rFonts w:ascii="Calibri" w:hAnsi="Calibri" w:cs="Calibri"/>
                <w:spacing w:val="-1"/>
                <w:sz w:val="22"/>
                <w:szCs w:val="22"/>
              </w:rPr>
              <w:t>l</w:t>
            </w:r>
            <w:r w:rsidRPr="00547B2E">
              <w:rPr>
                <w:rFonts w:ascii="Calibri" w:hAnsi="Calibri" w:cs="Calibri"/>
                <w:sz w:val="22"/>
                <w:szCs w:val="22"/>
              </w:rPr>
              <w:t>it</w:t>
            </w:r>
            <w:r w:rsidRPr="00547B2E">
              <w:rPr>
                <w:rFonts w:ascii="Calibri" w:hAnsi="Calibri" w:cs="Calibri"/>
                <w:spacing w:val="-3"/>
                <w:sz w:val="22"/>
                <w:szCs w:val="22"/>
              </w:rPr>
              <w:t>y</w:t>
            </w:r>
            <w:r w:rsidRPr="00547B2E">
              <w:rPr>
                <w:rFonts w:ascii="Calibri" w:hAnsi="Calibri" w:cs="Calibri"/>
                <w:sz w:val="22"/>
                <w:szCs w:val="22"/>
              </w:rPr>
              <w:t>, se</w:t>
            </w:r>
            <w:r w:rsidRPr="00547B2E">
              <w:rPr>
                <w:rFonts w:ascii="Calibri" w:hAnsi="Calibri" w:cs="Calibri"/>
                <w:spacing w:val="-3"/>
                <w:sz w:val="22"/>
                <w:szCs w:val="22"/>
              </w:rPr>
              <w:t>x</w:t>
            </w:r>
            <w:r w:rsidRPr="00547B2E">
              <w:rPr>
                <w:rFonts w:ascii="Calibri" w:hAnsi="Calibri" w:cs="Calibri"/>
                <w:sz w:val="22"/>
                <w:szCs w:val="22"/>
              </w:rPr>
              <w:t>ual orient</w:t>
            </w:r>
            <w:r w:rsidRPr="00547B2E">
              <w:rPr>
                <w:rFonts w:ascii="Calibri" w:hAnsi="Calibri" w:cs="Calibri"/>
                <w:spacing w:val="-1"/>
                <w:sz w:val="22"/>
                <w:szCs w:val="22"/>
              </w:rPr>
              <w:t>a</w:t>
            </w:r>
            <w:r w:rsidRPr="00547B2E">
              <w:rPr>
                <w:rFonts w:ascii="Calibri" w:hAnsi="Calibri" w:cs="Calibri"/>
                <w:sz w:val="22"/>
                <w:szCs w:val="22"/>
              </w:rPr>
              <w:t>tion, rel</w:t>
            </w:r>
            <w:r w:rsidRPr="00547B2E">
              <w:rPr>
                <w:rFonts w:ascii="Calibri" w:hAnsi="Calibri" w:cs="Calibri"/>
                <w:spacing w:val="-1"/>
                <w:sz w:val="22"/>
                <w:szCs w:val="22"/>
              </w:rPr>
              <w:t>i</w:t>
            </w:r>
            <w:r w:rsidRPr="00547B2E">
              <w:rPr>
                <w:rFonts w:ascii="Calibri" w:hAnsi="Calibri" w:cs="Calibri"/>
                <w:sz w:val="22"/>
                <w:szCs w:val="22"/>
              </w:rPr>
              <w:t>gion</w:t>
            </w:r>
            <w:r w:rsidRPr="00547B2E">
              <w:rPr>
                <w:rFonts w:ascii="Calibri" w:hAnsi="Calibri" w:cs="Calibri"/>
                <w:spacing w:val="8"/>
                <w:sz w:val="22"/>
                <w:szCs w:val="22"/>
              </w:rPr>
              <w:t xml:space="preserve"> </w:t>
            </w:r>
            <w:r w:rsidRPr="00547B2E">
              <w:rPr>
                <w:rFonts w:ascii="Calibri" w:hAnsi="Calibri" w:cs="Calibri"/>
                <w:sz w:val="22"/>
                <w:szCs w:val="22"/>
              </w:rPr>
              <w:t>or</w:t>
            </w:r>
            <w:r w:rsidRPr="00547B2E">
              <w:rPr>
                <w:rFonts w:ascii="Calibri" w:hAnsi="Calibri" w:cs="Calibri"/>
                <w:spacing w:val="-3"/>
                <w:sz w:val="22"/>
                <w:szCs w:val="22"/>
              </w:rPr>
              <w:t xml:space="preserve"> </w:t>
            </w:r>
            <w:r w:rsidRPr="00547B2E">
              <w:rPr>
                <w:rFonts w:ascii="Calibri" w:hAnsi="Calibri" w:cs="Calibri"/>
                <w:sz w:val="22"/>
                <w:szCs w:val="22"/>
              </w:rPr>
              <w:t>bel</w:t>
            </w:r>
            <w:r w:rsidRPr="00547B2E">
              <w:rPr>
                <w:rFonts w:ascii="Calibri" w:hAnsi="Calibri" w:cs="Calibri"/>
                <w:spacing w:val="-1"/>
                <w:sz w:val="22"/>
                <w:szCs w:val="22"/>
              </w:rPr>
              <w:t>i</w:t>
            </w:r>
            <w:r w:rsidRPr="00547B2E">
              <w:rPr>
                <w:rFonts w:ascii="Calibri" w:hAnsi="Calibri" w:cs="Calibri"/>
                <w:sz w:val="22"/>
                <w:szCs w:val="22"/>
              </w:rPr>
              <w:t>e</w:t>
            </w:r>
            <w:r w:rsidRPr="00547B2E">
              <w:rPr>
                <w:rFonts w:ascii="Calibri" w:hAnsi="Calibri" w:cs="Calibri"/>
                <w:spacing w:val="2"/>
                <w:sz w:val="22"/>
                <w:szCs w:val="22"/>
              </w:rPr>
              <w:t>f</w:t>
            </w:r>
            <w:r w:rsidRPr="00547B2E">
              <w:rPr>
                <w:rFonts w:ascii="Calibri" w:hAnsi="Calibri" w:cs="Calibri"/>
                <w:sz w:val="22"/>
                <w:szCs w:val="22"/>
              </w:rPr>
              <w:t>,</w:t>
            </w:r>
            <w:r w:rsidRPr="00547B2E">
              <w:rPr>
                <w:rFonts w:ascii="Calibri" w:hAnsi="Calibri" w:cs="Calibri"/>
                <w:spacing w:val="-4"/>
                <w:sz w:val="22"/>
                <w:szCs w:val="22"/>
              </w:rPr>
              <w:t xml:space="preserve"> </w:t>
            </w:r>
            <w:r w:rsidRPr="00547B2E">
              <w:rPr>
                <w:rFonts w:ascii="Calibri" w:hAnsi="Calibri" w:cs="Calibri"/>
                <w:sz w:val="22"/>
                <w:szCs w:val="22"/>
              </w:rPr>
              <w:t>gender reassign</w:t>
            </w:r>
            <w:r w:rsidRPr="00547B2E">
              <w:rPr>
                <w:rFonts w:ascii="Calibri" w:hAnsi="Calibri" w:cs="Calibri"/>
                <w:spacing w:val="1"/>
                <w:sz w:val="22"/>
                <w:szCs w:val="22"/>
              </w:rPr>
              <w:t>m</w:t>
            </w:r>
            <w:r w:rsidRPr="00547B2E">
              <w:rPr>
                <w:rFonts w:ascii="Calibri" w:hAnsi="Calibri" w:cs="Calibri"/>
                <w:sz w:val="22"/>
                <w:szCs w:val="22"/>
              </w:rPr>
              <w:t xml:space="preserve">ent, </w:t>
            </w:r>
            <w:r w:rsidRPr="00547B2E">
              <w:rPr>
                <w:rFonts w:ascii="Calibri" w:hAnsi="Calibri" w:cs="Calibri"/>
                <w:spacing w:val="1"/>
                <w:sz w:val="22"/>
                <w:szCs w:val="22"/>
              </w:rPr>
              <w:t>m</w:t>
            </w:r>
            <w:r w:rsidRPr="00547B2E">
              <w:rPr>
                <w:rFonts w:ascii="Calibri" w:hAnsi="Calibri" w:cs="Calibri"/>
                <w:sz w:val="22"/>
                <w:szCs w:val="22"/>
              </w:rPr>
              <w:t>arria</w:t>
            </w:r>
            <w:r w:rsidRPr="00547B2E">
              <w:rPr>
                <w:rFonts w:ascii="Calibri" w:hAnsi="Calibri" w:cs="Calibri"/>
                <w:spacing w:val="-1"/>
                <w:sz w:val="22"/>
                <w:szCs w:val="22"/>
              </w:rPr>
              <w:t>g</w:t>
            </w:r>
            <w:r w:rsidRPr="00547B2E">
              <w:rPr>
                <w:rFonts w:ascii="Calibri" w:hAnsi="Calibri" w:cs="Calibri"/>
                <w:sz w:val="22"/>
                <w:szCs w:val="22"/>
              </w:rPr>
              <w:t xml:space="preserve">e </w:t>
            </w:r>
            <w:r w:rsidRPr="00547B2E">
              <w:rPr>
                <w:rFonts w:ascii="Calibri" w:hAnsi="Calibri" w:cs="Calibri"/>
                <w:spacing w:val="1"/>
                <w:sz w:val="22"/>
                <w:szCs w:val="22"/>
              </w:rPr>
              <w:t>o</w:t>
            </w:r>
            <w:r w:rsidRPr="00547B2E">
              <w:rPr>
                <w:rFonts w:ascii="Calibri" w:hAnsi="Calibri" w:cs="Calibri"/>
                <w:sz w:val="22"/>
                <w:szCs w:val="22"/>
              </w:rPr>
              <w:t>r c</w:t>
            </w:r>
            <w:r w:rsidRPr="00547B2E">
              <w:rPr>
                <w:rFonts w:ascii="Calibri" w:hAnsi="Calibri" w:cs="Calibri"/>
                <w:spacing w:val="-1"/>
                <w:sz w:val="22"/>
                <w:szCs w:val="22"/>
              </w:rPr>
              <w:t>i</w:t>
            </w:r>
            <w:r w:rsidRPr="00547B2E">
              <w:rPr>
                <w:rFonts w:ascii="Calibri" w:hAnsi="Calibri" w:cs="Calibri"/>
                <w:spacing w:val="-3"/>
                <w:sz w:val="22"/>
                <w:szCs w:val="22"/>
              </w:rPr>
              <w:t>v</w:t>
            </w:r>
            <w:r w:rsidRPr="00547B2E">
              <w:rPr>
                <w:rFonts w:ascii="Calibri" w:hAnsi="Calibri" w:cs="Calibri"/>
                <w:sz w:val="22"/>
                <w:szCs w:val="22"/>
              </w:rPr>
              <w:t>il</w:t>
            </w:r>
            <w:r w:rsidRPr="00547B2E">
              <w:rPr>
                <w:rFonts w:ascii="Calibri" w:hAnsi="Calibri" w:cs="Calibri"/>
                <w:spacing w:val="-1"/>
                <w:sz w:val="22"/>
                <w:szCs w:val="22"/>
              </w:rPr>
              <w:t xml:space="preserve"> </w:t>
            </w:r>
            <w:r w:rsidRPr="00547B2E">
              <w:rPr>
                <w:rFonts w:ascii="Calibri" w:hAnsi="Calibri" w:cs="Calibri"/>
                <w:spacing w:val="1"/>
                <w:sz w:val="22"/>
                <w:szCs w:val="22"/>
              </w:rPr>
              <w:t>p</w:t>
            </w:r>
            <w:r w:rsidRPr="00547B2E">
              <w:rPr>
                <w:rFonts w:ascii="Calibri" w:hAnsi="Calibri" w:cs="Calibri"/>
                <w:sz w:val="22"/>
                <w:szCs w:val="22"/>
              </w:rPr>
              <w:t>artn</w:t>
            </w:r>
            <w:r w:rsidRPr="00547B2E">
              <w:rPr>
                <w:rFonts w:ascii="Calibri" w:hAnsi="Calibri" w:cs="Calibri"/>
                <w:spacing w:val="1"/>
                <w:sz w:val="22"/>
                <w:szCs w:val="22"/>
              </w:rPr>
              <w:t>e</w:t>
            </w:r>
            <w:r w:rsidRPr="00547B2E">
              <w:rPr>
                <w:rFonts w:ascii="Calibri" w:hAnsi="Calibri" w:cs="Calibri"/>
                <w:sz w:val="22"/>
                <w:szCs w:val="22"/>
              </w:rPr>
              <w:t>rship stat</w:t>
            </w:r>
            <w:r w:rsidRPr="00547B2E">
              <w:rPr>
                <w:rFonts w:ascii="Calibri" w:hAnsi="Calibri" w:cs="Calibri"/>
                <w:spacing w:val="1"/>
                <w:sz w:val="22"/>
                <w:szCs w:val="22"/>
              </w:rPr>
              <w:t>u</w:t>
            </w:r>
            <w:r w:rsidRPr="00547B2E">
              <w:rPr>
                <w:rFonts w:ascii="Calibri" w:hAnsi="Calibri" w:cs="Calibri"/>
                <w:sz w:val="22"/>
                <w:szCs w:val="22"/>
              </w:rPr>
              <w:t>s.</w:t>
            </w:r>
          </w:p>
        </w:tc>
      </w:tr>
      <w:tr w:rsidR="00D23F09" w:rsidRPr="00547B2E" w14:paraId="77C12CA8" w14:textId="77777777" w:rsidTr="004D68F3">
        <w:tc>
          <w:tcPr>
            <w:tcW w:w="709" w:type="dxa"/>
            <w:tcBorders>
              <w:top w:val="single" w:sz="4" w:space="0" w:color="auto"/>
              <w:left w:val="single" w:sz="4" w:space="0" w:color="auto"/>
              <w:bottom w:val="single" w:sz="4" w:space="0" w:color="auto"/>
              <w:right w:val="single" w:sz="4" w:space="0" w:color="auto"/>
            </w:tcBorders>
          </w:tcPr>
          <w:p w14:paraId="3081107E" w14:textId="77777777" w:rsidR="00D23F09" w:rsidRPr="00547B2E" w:rsidRDefault="008B7EA2" w:rsidP="00901C3D">
            <w:pPr>
              <w:jc w:val="both"/>
              <w:rPr>
                <w:rFonts w:cs="Calibri"/>
              </w:rPr>
            </w:pPr>
            <w:r w:rsidRPr="00547B2E">
              <w:rPr>
                <w:rFonts w:cs="Calibri"/>
              </w:rPr>
              <w:t>8.2</w:t>
            </w:r>
          </w:p>
        </w:tc>
        <w:tc>
          <w:tcPr>
            <w:tcW w:w="9322" w:type="dxa"/>
            <w:tcBorders>
              <w:top w:val="single" w:sz="4" w:space="0" w:color="auto"/>
              <w:left w:val="single" w:sz="4" w:space="0" w:color="auto"/>
              <w:bottom w:val="single" w:sz="4" w:space="0" w:color="auto"/>
              <w:right w:val="single" w:sz="4" w:space="0" w:color="auto"/>
            </w:tcBorders>
          </w:tcPr>
          <w:p w14:paraId="62627F79" w14:textId="0450FE62" w:rsidR="00D23F09" w:rsidRPr="00000EF2" w:rsidRDefault="00D23F09" w:rsidP="002B5B57">
            <w:pPr>
              <w:pStyle w:val="BodyText"/>
              <w:numPr>
                <w:ilvl w:val="0"/>
                <w:numId w:val="0"/>
              </w:numPr>
              <w:spacing w:after="120"/>
              <w:ind w:right="828"/>
              <w:rPr>
                <w:rFonts w:ascii="Calibri" w:hAnsi="Calibri" w:cs="Calibri"/>
                <w:sz w:val="22"/>
                <w:szCs w:val="22"/>
              </w:rPr>
            </w:pPr>
            <w:r w:rsidRPr="00000EF2">
              <w:rPr>
                <w:rFonts w:ascii="Calibri" w:hAnsi="Calibri" w:cs="Calibri"/>
                <w:spacing w:val="1"/>
                <w:sz w:val="22"/>
                <w:szCs w:val="22"/>
              </w:rPr>
              <w:t>T</w:t>
            </w:r>
            <w:r w:rsidRPr="00000EF2">
              <w:rPr>
                <w:rFonts w:ascii="Calibri" w:hAnsi="Calibri" w:cs="Calibri"/>
                <w:spacing w:val="-2"/>
                <w:sz w:val="22"/>
                <w:szCs w:val="22"/>
              </w:rPr>
              <w:t>h</w:t>
            </w:r>
            <w:r w:rsidRPr="00000EF2">
              <w:rPr>
                <w:rFonts w:ascii="Calibri" w:hAnsi="Calibri" w:cs="Calibri"/>
                <w:sz w:val="22"/>
                <w:szCs w:val="22"/>
              </w:rPr>
              <w:t xml:space="preserve">e </w:t>
            </w:r>
            <w:r w:rsidR="00115A44" w:rsidRPr="00000EF2">
              <w:rPr>
                <w:rFonts w:ascii="Calibri" w:hAnsi="Calibri" w:cs="Calibri"/>
                <w:spacing w:val="-1"/>
                <w:sz w:val="22"/>
                <w:szCs w:val="22"/>
              </w:rPr>
              <w:t>Pharmacy Contractor</w:t>
            </w:r>
            <w:r w:rsidRPr="00000EF2">
              <w:rPr>
                <w:rFonts w:ascii="Calibri" w:hAnsi="Calibri" w:cs="Calibri"/>
                <w:sz w:val="22"/>
                <w:szCs w:val="22"/>
              </w:rPr>
              <w:t xml:space="preserve"> sh</w:t>
            </w:r>
            <w:r w:rsidRPr="00000EF2">
              <w:rPr>
                <w:rFonts w:ascii="Calibri" w:hAnsi="Calibri" w:cs="Calibri"/>
                <w:spacing w:val="1"/>
                <w:sz w:val="22"/>
                <w:szCs w:val="22"/>
              </w:rPr>
              <w:t>o</w:t>
            </w:r>
            <w:r w:rsidRPr="00000EF2">
              <w:rPr>
                <w:rFonts w:ascii="Calibri" w:hAnsi="Calibri" w:cs="Calibri"/>
                <w:sz w:val="22"/>
                <w:szCs w:val="22"/>
              </w:rPr>
              <w:t>u</w:t>
            </w:r>
            <w:r w:rsidRPr="00000EF2">
              <w:rPr>
                <w:rFonts w:ascii="Calibri" w:hAnsi="Calibri" w:cs="Calibri"/>
                <w:spacing w:val="-3"/>
                <w:sz w:val="22"/>
                <w:szCs w:val="22"/>
              </w:rPr>
              <w:t>l</w:t>
            </w:r>
            <w:r w:rsidRPr="00000EF2">
              <w:rPr>
                <w:rFonts w:ascii="Calibri" w:hAnsi="Calibri" w:cs="Calibri"/>
                <w:sz w:val="22"/>
                <w:szCs w:val="22"/>
              </w:rPr>
              <w:t>d s</w:t>
            </w:r>
            <w:r w:rsidRPr="00000EF2">
              <w:rPr>
                <w:rFonts w:ascii="Calibri" w:hAnsi="Calibri" w:cs="Calibri"/>
                <w:spacing w:val="-1"/>
                <w:sz w:val="22"/>
                <w:szCs w:val="22"/>
              </w:rPr>
              <w:t>e</w:t>
            </w:r>
            <w:r w:rsidRPr="00000EF2">
              <w:rPr>
                <w:rFonts w:ascii="Calibri" w:hAnsi="Calibri" w:cs="Calibri"/>
                <w:sz w:val="22"/>
                <w:szCs w:val="22"/>
              </w:rPr>
              <w:t>ek to</w:t>
            </w:r>
            <w:r w:rsidRPr="00000EF2">
              <w:rPr>
                <w:rFonts w:ascii="Calibri" w:hAnsi="Calibri" w:cs="Calibri"/>
                <w:spacing w:val="-2"/>
                <w:sz w:val="22"/>
                <w:szCs w:val="22"/>
              </w:rPr>
              <w:t xml:space="preserve"> </w:t>
            </w:r>
            <w:r w:rsidRPr="00000EF2">
              <w:rPr>
                <w:rFonts w:ascii="Calibri" w:hAnsi="Calibri" w:cs="Calibri"/>
                <w:spacing w:val="1"/>
                <w:sz w:val="22"/>
                <w:szCs w:val="22"/>
              </w:rPr>
              <w:t>e</w:t>
            </w:r>
            <w:r w:rsidRPr="00000EF2">
              <w:rPr>
                <w:rFonts w:ascii="Calibri" w:hAnsi="Calibri" w:cs="Calibri"/>
                <w:sz w:val="22"/>
                <w:szCs w:val="22"/>
              </w:rPr>
              <w:t>n</w:t>
            </w:r>
            <w:r w:rsidRPr="00000EF2">
              <w:rPr>
                <w:rFonts w:ascii="Calibri" w:hAnsi="Calibri" w:cs="Calibri"/>
                <w:spacing w:val="-3"/>
                <w:sz w:val="22"/>
                <w:szCs w:val="22"/>
              </w:rPr>
              <w:t>s</w:t>
            </w:r>
            <w:r w:rsidRPr="00000EF2">
              <w:rPr>
                <w:rFonts w:ascii="Calibri" w:hAnsi="Calibri" w:cs="Calibri"/>
                <w:spacing w:val="-2"/>
                <w:sz w:val="22"/>
                <w:szCs w:val="22"/>
              </w:rPr>
              <w:t>u</w:t>
            </w:r>
            <w:r w:rsidRPr="00000EF2">
              <w:rPr>
                <w:rFonts w:ascii="Calibri" w:hAnsi="Calibri" w:cs="Calibri"/>
                <w:sz w:val="22"/>
                <w:szCs w:val="22"/>
              </w:rPr>
              <w:t>re that</w:t>
            </w:r>
            <w:r w:rsidRPr="00000EF2">
              <w:rPr>
                <w:rFonts w:ascii="Calibri" w:hAnsi="Calibri" w:cs="Calibri"/>
                <w:spacing w:val="-2"/>
                <w:sz w:val="22"/>
                <w:szCs w:val="22"/>
              </w:rPr>
              <w:t xml:space="preserve"> </w:t>
            </w:r>
            <w:r w:rsidRPr="00000EF2">
              <w:rPr>
                <w:rFonts w:ascii="Calibri" w:hAnsi="Calibri" w:cs="Calibri"/>
                <w:sz w:val="22"/>
                <w:szCs w:val="22"/>
              </w:rPr>
              <w:t>t</w:t>
            </w:r>
            <w:r w:rsidRPr="00000EF2">
              <w:rPr>
                <w:rFonts w:ascii="Calibri" w:hAnsi="Calibri" w:cs="Calibri"/>
                <w:spacing w:val="-2"/>
                <w:sz w:val="22"/>
                <w:szCs w:val="22"/>
              </w:rPr>
              <w:t>h</w:t>
            </w:r>
            <w:r w:rsidRPr="00000EF2">
              <w:rPr>
                <w:rFonts w:ascii="Calibri" w:hAnsi="Calibri" w:cs="Calibri"/>
                <w:sz w:val="22"/>
                <w:szCs w:val="22"/>
              </w:rPr>
              <w:t>e s</w:t>
            </w:r>
            <w:r w:rsidRPr="00000EF2">
              <w:rPr>
                <w:rFonts w:ascii="Calibri" w:hAnsi="Calibri" w:cs="Calibri"/>
                <w:spacing w:val="1"/>
                <w:sz w:val="22"/>
                <w:szCs w:val="22"/>
              </w:rPr>
              <w:t>e</w:t>
            </w:r>
            <w:r w:rsidRPr="00000EF2">
              <w:rPr>
                <w:rFonts w:ascii="Calibri" w:hAnsi="Calibri" w:cs="Calibri"/>
                <w:sz w:val="22"/>
                <w:szCs w:val="22"/>
              </w:rPr>
              <w:t>r</w:t>
            </w:r>
            <w:r w:rsidRPr="00000EF2">
              <w:rPr>
                <w:rFonts w:ascii="Calibri" w:hAnsi="Calibri" w:cs="Calibri"/>
                <w:spacing w:val="-4"/>
                <w:sz w:val="22"/>
                <w:szCs w:val="22"/>
              </w:rPr>
              <w:t>v</w:t>
            </w:r>
            <w:r w:rsidRPr="00000EF2">
              <w:rPr>
                <w:rFonts w:ascii="Calibri" w:hAnsi="Calibri" w:cs="Calibri"/>
                <w:sz w:val="22"/>
                <w:szCs w:val="22"/>
              </w:rPr>
              <w:t xml:space="preserve">ice is </w:t>
            </w:r>
            <w:r w:rsidRPr="00000EF2">
              <w:rPr>
                <w:rFonts w:ascii="Calibri" w:hAnsi="Calibri" w:cs="Calibri"/>
                <w:spacing w:val="-2"/>
                <w:sz w:val="22"/>
                <w:szCs w:val="22"/>
              </w:rPr>
              <w:t>a</w:t>
            </w:r>
            <w:r w:rsidRPr="00000EF2">
              <w:rPr>
                <w:rFonts w:ascii="Calibri" w:hAnsi="Calibri" w:cs="Calibri"/>
                <w:spacing w:val="-3"/>
                <w:sz w:val="22"/>
                <w:szCs w:val="22"/>
              </w:rPr>
              <w:t>v</w:t>
            </w:r>
            <w:r w:rsidRPr="00000EF2">
              <w:rPr>
                <w:rFonts w:ascii="Calibri" w:hAnsi="Calibri" w:cs="Calibri"/>
                <w:sz w:val="22"/>
                <w:szCs w:val="22"/>
              </w:rPr>
              <w:t>ai</w:t>
            </w:r>
            <w:r w:rsidRPr="00000EF2">
              <w:rPr>
                <w:rFonts w:ascii="Calibri" w:hAnsi="Calibri" w:cs="Calibri"/>
                <w:spacing w:val="-1"/>
                <w:sz w:val="22"/>
                <w:szCs w:val="22"/>
              </w:rPr>
              <w:t>l</w:t>
            </w:r>
            <w:r w:rsidRPr="00000EF2">
              <w:rPr>
                <w:rFonts w:ascii="Calibri" w:hAnsi="Calibri" w:cs="Calibri"/>
                <w:sz w:val="22"/>
                <w:szCs w:val="22"/>
              </w:rPr>
              <w:t>able t</w:t>
            </w:r>
            <w:r w:rsidRPr="00000EF2">
              <w:rPr>
                <w:rFonts w:ascii="Calibri" w:hAnsi="Calibri" w:cs="Calibri"/>
                <w:spacing w:val="1"/>
                <w:sz w:val="22"/>
                <w:szCs w:val="22"/>
              </w:rPr>
              <w:t>h</w:t>
            </w:r>
            <w:r w:rsidRPr="00000EF2">
              <w:rPr>
                <w:rFonts w:ascii="Calibri" w:hAnsi="Calibri" w:cs="Calibri"/>
                <w:sz w:val="22"/>
                <w:szCs w:val="22"/>
              </w:rPr>
              <w:t>rou</w:t>
            </w:r>
            <w:r w:rsidRPr="00000EF2">
              <w:rPr>
                <w:rFonts w:ascii="Calibri" w:hAnsi="Calibri" w:cs="Calibri"/>
                <w:spacing w:val="-2"/>
                <w:sz w:val="22"/>
                <w:szCs w:val="22"/>
              </w:rPr>
              <w:t>g</w:t>
            </w:r>
            <w:r w:rsidRPr="00000EF2">
              <w:rPr>
                <w:rFonts w:ascii="Calibri" w:hAnsi="Calibri" w:cs="Calibri"/>
                <w:sz w:val="22"/>
                <w:szCs w:val="22"/>
              </w:rPr>
              <w:t>h</w:t>
            </w:r>
            <w:r w:rsidRPr="00000EF2">
              <w:rPr>
                <w:rFonts w:ascii="Calibri" w:hAnsi="Calibri" w:cs="Calibri"/>
                <w:spacing w:val="-2"/>
                <w:sz w:val="22"/>
                <w:szCs w:val="22"/>
              </w:rPr>
              <w:t>o</w:t>
            </w:r>
            <w:r w:rsidRPr="00000EF2">
              <w:rPr>
                <w:rFonts w:ascii="Calibri" w:hAnsi="Calibri" w:cs="Calibri"/>
                <w:sz w:val="22"/>
                <w:szCs w:val="22"/>
              </w:rPr>
              <w:t xml:space="preserve">ut </w:t>
            </w:r>
            <w:r w:rsidRPr="00000EF2">
              <w:rPr>
                <w:rFonts w:ascii="Calibri" w:hAnsi="Calibri" w:cs="Calibri"/>
                <w:spacing w:val="-2"/>
                <w:sz w:val="22"/>
                <w:szCs w:val="22"/>
              </w:rPr>
              <w:t>t</w:t>
            </w:r>
            <w:r w:rsidRPr="00000EF2">
              <w:rPr>
                <w:rFonts w:ascii="Calibri" w:hAnsi="Calibri" w:cs="Calibri"/>
                <w:sz w:val="22"/>
                <w:szCs w:val="22"/>
              </w:rPr>
              <w:t>he</w:t>
            </w:r>
            <w:r w:rsidRPr="00000EF2">
              <w:rPr>
                <w:rFonts w:ascii="Calibri" w:hAnsi="Calibri" w:cs="Calibri"/>
                <w:spacing w:val="-2"/>
                <w:sz w:val="22"/>
                <w:szCs w:val="22"/>
              </w:rPr>
              <w:t xml:space="preserve"> </w:t>
            </w:r>
            <w:r w:rsidRPr="00000EF2">
              <w:rPr>
                <w:rFonts w:ascii="Calibri" w:hAnsi="Calibri" w:cs="Calibri"/>
                <w:sz w:val="22"/>
                <w:szCs w:val="22"/>
              </w:rPr>
              <w:t>pha</w:t>
            </w:r>
            <w:r w:rsidRPr="00000EF2">
              <w:rPr>
                <w:rFonts w:ascii="Calibri" w:hAnsi="Calibri" w:cs="Calibri"/>
                <w:spacing w:val="-4"/>
                <w:sz w:val="22"/>
                <w:szCs w:val="22"/>
              </w:rPr>
              <w:t>r</w:t>
            </w:r>
            <w:r w:rsidRPr="00000EF2">
              <w:rPr>
                <w:rFonts w:ascii="Calibri" w:hAnsi="Calibri" w:cs="Calibri"/>
                <w:spacing w:val="1"/>
                <w:sz w:val="22"/>
                <w:szCs w:val="22"/>
              </w:rPr>
              <w:t>m</w:t>
            </w:r>
            <w:r w:rsidRPr="00000EF2">
              <w:rPr>
                <w:rFonts w:ascii="Calibri" w:hAnsi="Calibri" w:cs="Calibri"/>
                <w:spacing w:val="-2"/>
                <w:sz w:val="22"/>
                <w:szCs w:val="22"/>
              </w:rPr>
              <w:t>a</w:t>
            </w:r>
            <w:r w:rsidRPr="00000EF2">
              <w:rPr>
                <w:rFonts w:ascii="Calibri" w:hAnsi="Calibri" w:cs="Calibri"/>
                <w:sz w:val="22"/>
                <w:szCs w:val="22"/>
              </w:rPr>
              <w:t>c</w:t>
            </w:r>
            <w:r w:rsidRPr="00000EF2">
              <w:rPr>
                <w:rFonts w:ascii="Calibri" w:hAnsi="Calibri" w:cs="Calibri"/>
                <w:spacing w:val="-3"/>
                <w:sz w:val="22"/>
                <w:szCs w:val="22"/>
              </w:rPr>
              <w:t>y</w:t>
            </w:r>
            <w:r w:rsidRPr="00000EF2">
              <w:rPr>
                <w:rFonts w:ascii="Calibri" w:hAnsi="Calibri" w:cs="Calibri"/>
                <w:sz w:val="22"/>
                <w:szCs w:val="22"/>
              </w:rPr>
              <w:t>’s contracted op</w:t>
            </w:r>
            <w:r w:rsidRPr="00000EF2">
              <w:rPr>
                <w:rFonts w:ascii="Calibri" w:hAnsi="Calibri" w:cs="Calibri"/>
                <w:spacing w:val="-2"/>
                <w:sz w:val="22"/>
                <w:szCs w:val="22"/>
              </w:rPr>
              <w:t>e</w:t>
            </w:r>
            <w:r w:rsidRPr="00000EF2">
              <w:rPr>
                <w:rFonts w:ascii="Calibri" w:hAnsi="Calibri" w:cs="Calibri"/>
                <w:sz w:val="22"/>
                <w:szCs w:val="22"/>
              </w:rPr>
              <w:t>ni</w:t>
            </w:r>
            <w:r w:rsidRPr="00000EF2">
              <w:rPr>
                <w:rFonts w:ascii="Calibri" w:hAnsi="Calibri" w:cs="Calibri"/>
                <w:spacing w:val="-2"/>
                <w:sz w:val="22"/>
                <w:szCs w:val="22"/>
              </w:rPr>
              <w:t>n</w:t>
            </w:r>
            <w:r w:rsidRPr="00000EF2">
              <w:rPr>
                <w:rFonts w:ascii="Calibri" w:hAnsi="Calibri" w:cs="Calibri"/>
                <w:sz w:val="22"/>
                <w:szCs w:val="22"/>
              </w:rPr>
              <w:t>g</w:t>
            </w:r>
            <w:r w:rsidRPr="00000EF2">
              <w:rPr>
                <w:rFonts w:ascii="Calibri" w:hAnsi="Calibri" w:cs="Calibri"/>
                <w:spacing w:val="-2"/>
                <w:sz w:val="22"/>
                <w:szCs w:val="22"/>
              </w:rPr>
              <w:t xml:space="preserve"> </w:t>
            </w:r>
            <w:r w:rsidRPr="00000EF2">
              <w:rPr>
                <w:rFonts w:ascii="Calibri" w:hAnsi="Calibri" w:cs="Calibri"/>
                <w:spacing w:val="1"/>
                <w:sz w:val="22"/>
                <w:szCs w:val="22"/>
              </w:rPr>
              <w:t>h</w:t>
            </w:r>
            <w:r w:rsidRPr="00000EF2">
              <w:rPr>
                <w:rFonts w:ascii="Calibri" w:hAnsi="Calibri" w:cs="Calibri"/>
                <w:sz w:val="22"/>
                <w:szCs w:val="22"/>
              </w:rPr>
              <w:t xml:space="preserve">ours </w:t>
            </w:r>
            <w:r w:rsidR="00000EF2" w:rsidRPr="00000EF2">
              <w:rPr>
                <w:rFonts w:asciiTheme="minorHAnsi" w:eastAsia="Tahoma" w:hAnsiTheme="minorHAnsi" w:cstheme="minorHAnsi"/>
                <w:color w:val="191919"/>
                <w:sz w:val="22"/>
                <w:szCs w:val="22"/>
              </w:rPr>
              <w:t>unless there are exceptional circumstances e.g. emergency closure.</w:t>
            </w:r>
          </w:p>
        </w:tc>
      </w:tr>
      <w:tr w:rsidR="00D23F09" w:rsidRPr="00547B2E" w14:paraId="614F0AF7" w14:textId="77777777" w:rsidTr="004D68F3">
        <w:tc>
          <w:tcPr>
            <w:tcW w:w="709" w:type="dxa"/>
            <w:tcBorders>
              <w:top w:val="single" w:sz="4" w:space="0" w:color="auto"/>
              <w:left w:val="single" w:sz="4" w:space="0" w:color="auto"/>
              <w:bottom w:val="single" w:sz="4" w:space="0" w:color="auto"/>
              <w:right w:val="single" w:sz="4" w:space="0" w:color="auto"/>
            </w:tcBorders>
          </w:tcPr>
          <w:p w14:paraId="48DB11DB" w14:textId="77777777" w:rsidR="00D23F09" w:rsidRPr="00547B2E" w:rsidRDefault="008B7EA2" w:rsidP="00901C3D">
            <w:pPr>
              <w:jc w:val="both"/>
              <w:rPr>
                <w:rFonts w:cs="Calibri"/>
              </w:rPr>
            </w:pPr>
            <w:r w:rsidRPr="00547B2E">
              <w:rPr>
                <w:rFonts w:cs="Calibri"/>
              </w:rPr>
              <w:t>8.3</w:t>
            </w:r>
          </w:p>
        </w:tc>
        <w:tc>
          <w:tcPr>
            <w:tcW w:w="9322" w:type="dxa"/>
            <w:tcBorders>
              <w:top w:val="single" w:sz="4" w:space="0" w:color="auto"/>
              <w:left w:val="single" w:sz="4" w:space="0" w:color="auto"/>
              <w:bottom w:val="single" w:sz="4" w:space="0" w:color="auto"/>
              <w:right w:val="single" w:sz="4" w:space="0" w:color="auto"/>
            </w:tcBorders>
          </w:tcPr>
          <w:p w14:paraId="1748DCE5" w14:textId="323B9F1D" w:rsidR="00D23F09" w:rsidRPr="002B5B57" w:rsidRDefault="00D23F09" w:rsidP="002B5B57">
            <w:pPr>
              <w:pStyle w:val="BodyText"/>
              <w:numPr>
                <w:ilvl w:val="0"/>
                <w:numId w:val="0"/>
              </w:numPr>
              <w:spacing w:after="120"/>
              <w:ind w:right="828"/>
              <w:rPr>
                <w:rFonts w:ascii="Calibri" w:hAnsi="Calibri" w:cs="Calibri"/>
                <w:sz w:val="22"/>
                <w:szCs w:val="22"/>
              </w:rPr>
            </w:pPr>
            <w:r w:rsidRPr="00547B2E">
              <w:rPr>
                <w:rFonts w:ascii="Calibri" w:hAnsi="Calibri" w:cs="Calibri"/>
                <w:sz w:val="22"/>
                <w:szCs w:val="22"/>
              </w:rPr>
              <w:t>The</w:t>
            </w:r>
            <w:r w:rsidRPr="00547B2E">
              <w:rPr>
                <w:rFonts w:ascii="Calibri" w:hAnsi="Calibri" w:cs="Calibri"/>
                <w:spacing w:val="-7"/>
                <w:sz w:val="22"/>
                <w:szCs w:val="22"/>
              </w:rPr>
              <w:t xml:space="preserve"> </w:t>
            </w:r>
            <w:r w:rsidR="00115A44">
              <w:rPr>
                <w:rFonts w:ascii="Calibri" w:hAnsi="Calibri" w:cs="Calibri"/>
                <w:sz w:val="22"/>
                <w:szCs w:val="22"/>
              </w:rPr>
              <w:t>Pharmacy Contractor</w:t>
            </w:r>
            <w:r w:rsidRPr="00547B2E">
              <w:rPr>
                <w:rFonts w:ascii="Calibri" w:hAnsi="Calibri" w:cs="Calibri"/>
                <w:spacing w:val="-7"/>
                <w:sz w:val="22"/>
                <w:szCs w:val="22"/>
              </w:rPr>
              <w:t xml:space="preserve"> </w:t>
            </w:r>
            <w:r w:rsidRPr="00547B2E">
              <w:rPr>
                <w:rFonts w:ascii="Calibri" w:hAnsi="Calibri" w:cs="Calibri"/>
                <w:spacing w:val="1"/>
                <w:sz w:val="22"/>
                <w:szCs w:val="22"/>
              </w:rPr>
              <w:t>s</w:t>
            </w:r>
            <w:r w:rsidRPr="00547B2E">
              <w:rPr>
                <w:rFonts w:ascii="Calibri" w:hAnsi="Calibri" w:cs="Calibri"/>
                <w:sz w:val="22"/>
                <w:szCs w:val="22"/>
              </w:rPr>
              <w:t>h</w:t>
            </w:r>
            <w:r w:rsidRPr="00547B2E">
              <w:rPr>
                <w:rFonts w:ascii="Calibri" w:hAnsi="Calibri" w:cs="Calibri"/>
                <w:spacing w:val="-1"/>
                <w:sz w:val="22"/>
                <w:szCs w:val="22"/>
              </w:rPr>
              <w:t>o</w:t>
            </w:r>
            <w:r w:rsidRPr="00547B2E">
              <w:rPr>
                <w:rFonts w:ascii="Calibri" w:hAnsi="Calibri" w:cs="Calibri"/>
                <w:spacing w:val="1"/>
                <w:sz w:val="22"/>
                <w:szCs w:val="22"/>
              </w:rPr>
              <w:t>u</w:t>
            </w:r>
            <w:r w:rsidRPr="00547B2E">
              <w:rPr>
                <w:rFonts w:ascii="Calibri" w:hAnsi="Calibri" w:cs="Calibri"/>
                <w:spacing w:val="-1"/>
                <w:sz w:val="22"/>
                <w:szCs w:val="22"/>
              </w:rPr>
              <w:t>l</w:t>
            </w:r>
            <w:r w:rsidRPr="00547B2E">
              <w:rPr>
                <w:rFonts w:ascii="Calibri" w:hAnsi="Calibri" w:cs="Calibri"/>
                <w:sz w:val="22"/>
                <w:szCs w:val="22"/>
              </w:rPr>
              <w:t>d</w:t>
            </w:r>
            <w:r w:rsidRPr="00547B2E">
              <w:rPr>
                <w:rFonts w:ascii="Calibri" w:hAnsi="Calibri" w:cs="Calibri"/>
                <w:spacing w:val="-7"/>
                <w:sz w:val="22"/>
                <w:szCs w:val="22"/>
              </w:rPr>
              <w:t xml:space="preserve"> </w:t>
            </w:r>
            <w:r w:rsidRPr="00547B2E">
              <w:rPr>
                <w:rFonts w:ascii="Calibri" w:hAnsi="Calibri" w:cs="Calibri"/>
                <w:spacing w:val="1"/>
                <w:sz w:val="22"/>
                <w:szCs w:val="22"/>
              </w:rPr>
              <w:t>e</w:t>
            </w:r>
            <w:r w:rsidRPr="00547B2E">
              <w:rPr>
                <w:rFonts w:ascii="Calibri" w:hAnsi="Calibri" w:cs="Calibri"/>
                <w:sz w:val="22"/>
                <w:szCs w:val="22"/>
              </w:rPr>
              <w:t>nsure</w:t>
            </w:r>
            <w:r w:rsidRPr="00547B2E">
              <w:rPr>
                <w:rFonts w:ascii="Calibri" w:hAnsi="Calibri" w:cs="Calibri"/>
                <w:spacing w:val="-7"/>
                <w:sz w:val="22"/>
                <w:szCs w:val="22"/>
              </w:rPr>
              <w:t xml:space="preserve"> </w:t>
            </w:r>
            <w:r w:rsidRPr="00547B2E">
              <w:rPr>
                <w:rFonts w:ascii="Calibri" w:hAnsi="Calibri" w:cs="Calibri"/>
                <w:spacing w:val="2"/>
                <w:sz w:val="22"/>
                <w:szCs w:val="22"/>
              </w:rPr>
              <w:t>t</w:t>
            </w:r>
            <w:r w:rsidRPr="00547B2E">
              <w:rPr>
                <w:rFonts w:ascii="Calibri" w:hAnsi="Calibri" w:cs="Calibri"/>
                <w:sz w:val="22"/>
                <w:szCs w:val="22"/>
              </w:rPr>
              <w:t>h</w:t>
            </w:r>
            <w:r w:rsidRPr="00547B2E">
              <w:rPr>
                <w:rFonts w:ascii="Calibri" w:hAnsi="Calibri" w:cs="Calibri"/>
                <w:spacing w:val="-1"/>
                <w:sz w:val="22"/>
                <w:szCs w:val="22"/>
              </w:rPr>
              <w:t>a</w:t>
            </w:r>
            <w:r w:rsidRPr="00547B2E">
              <w:rPr>
                <w:rFonts w:ascii="Calibri" w:hAnsi="Calibri" w:cs="Calibri"/>
                <w:sz w:val="22"/>
                <w:szCs w:val="22"/>
              </w:rPr>
              <w:t>t</w:t>
            </w:r>
            <w:r w:rsidRPr="00547B2E">
              <w:rPr>
                <w:rFonts w:ascii="Calibri" w:hAnsi="Calibri" w:cs="Calibri"/>
                <w:spacing w:val="-5"/>
                <w:sz w:val="22"/>
                <w:szCs w:val="22"/>
              </w:rPr>
              <w:t xml:space="preserve"> </w:t>
            </w:r>
            <w:r w:rsidRPr="00547B2E">
              <w:rPr>
                <w:rFonts w:ascii="Calibri" w:hAnsi="Calibri" w:cs="Calibri"/>
                <w:spacing w:val="-1"/>
                <w:sz w:val="22"/>
                <w:szCs w:val="22"/>
              </w:rPr>
              <w:t>l</w:t>
            </w:r>
            <w:r w:rsidRPr="00547B2E">
              <w:rPr>
                <w:rFonts w:ascii="Calibri" w:hAnsi="Calibri" w:cs="Calibri"/>
                <w:sz w:val="22"/>
                <w:szCs w:val="22"/>
              </w:rPr>
              <w:t>ocu</w:t>
            </w:r>
            <w:r w:rsidRPr="00547B2E">
              <w:rPr>
                <w:rFonts w:ascii="Calibri" w:hAnsi="Calibri" w:cs="Calibri"/>
                <w:spacing w:val="4"/>
                <w:sz w:val="22"/>
                <w:szCs w:val="22"/>
              </w:rPr>
              <w:t>m</w:t>
            </w:r>
            <w:r w:rsidRPr="00547B2E">
              <w:rPr>
                <w:rFonts w:ascii="Calibri" w:hAnsi="Calibri" w:cs="Calibri"/>
                <w:sz w:val="22"/>
                <w:szCs w:val="22"/>
              </w:rPr>
              <w:t>s</w:t>
            </w:r>
            <w:r w:rsidRPr="00547B2E">
              <w:rPr>
                <w:rFonts w:ascii="Calibri" w:hAnsi="Calibri" w:cs="Calibri"/>
                <w:spacing w:val="-6"/>
                <w:sz w:val="22"/>
                <w:szCs w:val="22"/>
              </w:rPr>
              <w:t xml:space="preserve"> </w:t>
            </w:r>
            <w:r w:rsidRPr="00547B2E">
              <w:rPr>
                <w:rFonts w:ascii="Calibri" w:hAnsi="Calibri" w:cs="Calibri"/>
                <w:sz w:val="22"/>
                <w:szCs w:val="22"/>
              </w:rPr>
              <w:t>or</w:t>
            </w:r>
            <w:r w:rsidRPr="00547B2E">
              <w:rPr>
                <w:rFonts w:ascii="Calibri" w:hAnsi="Calibri" w:cs="Calibri"/>
                <w:spacing w:val="-7"/>
                <w:sz w:val="22"/>
                <w:szCs w:val="22"/>
              </w:rPr>
              <w:t xml:space="preserve"> </w:t>
            </w:r>
            <w:r w:rsidR="002B5B57">
              <w:rPr>
                <w:rFonts w:ascii="Calibri" w:hAnsi="Calibri" w:cs="Calibri"/>
                <w:spacing w:val="-7"/>
                <w:sz w:val="22"/>
                <w:szCs w:val="22"/>
              </w:rPr>
              <w:t>R</w:t>
            </w:r>
            <w:r w:rsidRPr="00547B2E">
              <w:rPr>
                <w:rFonts w:ascii="Calibri" w:hAnsi="Calibri" w:cs="Calibri"/>
                <w:sz w:val="22"/>
                <w:szCs w:val="22"/>
              </w:rPr>
              <w:t>e</w:t>
            </w:r>
            <w:r w:rsidRPr="00547B2E">
              <w:rPr>
                <w:rFonts w:ascii="Calibri" w:hAnsi="Calibri" w:cs="Calibri"/>
                <w:spacing w:val="-2"/>
                <w:sz w:val="22"/>
                <w:szCs w:val="22"/>
              </w:rPr>
              <w:t>l</w:t>
            </w:r>
            <w:r w:rsidRPr="00547B2E">
              <w:rPr>
                <w:rFonts w:ascii="Calibri" w:hAnsi="Calibri" w:cs="Calibri"/>
                <w:spacing w:val="-1"/>
                <w:sz w:val="22"/>
                <w:szCs w:val="22"/>
              </w:rPr>
              <w:t>i</w:t>
            </w:r>
            <w:r w:rsidRPr="00547B2E">
              <w:rPr>
                <w:rFonts w:ascii="Calibri" w:hAnsi="Calibri" w:cs="Calibri"/>
                <w:sz w:val="22"/>
                <w:szCs w:val="22"/>
              </w:rPr>
              <w:t>ef</w:t>
            </w:r>
            <w:r w:rsidRPr="00547B2E">
              <w:rPr>
                <w:rFonts w:ascii="Calibri" w:hAnsi="Calibri" w:cs="Calibri"/>
                <w:spacing w:val="-5"/>
                <w:sz w:val="22"/>
                <w:szCs w:val="22"/>
              </w:rPr>
              <w:t xml:space="preserve"> </w:t>
            </w:r>
            <w:r w:rsidR="007F20FD">
              <w:rPr>
                <w:rFonts w:ascii="Calibri" w:hAnsi="Calibri" w:cs="Calibri"/>
                <w:sz w:val="22"/>
                <w:szCs w:val="22"/>
              </w:rPr>
              <w:t>Pharmacists</w:t>
            </w:r>
            <w:r w:rsidRPr="00547B2E">
              <w:rPr>
                <w:rFonts w:ascii="Calibri" w:hAnsi="Calibri" w:cs="Calibri"/>
                <w:spacing w:val="-6"/>
                <w:sz w:val="22"/>
                <w:szCs w:val="22"/>
              </w:rPr>
              <w:t xml:space="preserve"> </w:t>
            </w:r>
            <w:r w:rsidRPr="00547B2E">
              <w:rPr>
                <w:rFonts w:ascii="Calibri" w:hAnsi="Calibri" w:cs="Calibri"/>
                <w:sz w:val="22"/>
                <w:szCs w:val="22"/>
              </w:rPr>
              <w:t>are</w:t>
            </w:r>
            <w:r w:rsidRPr="00547B2E">
              <w:rPr>
                <w:rFonts w:ascii="Calibri" w:hAnsi="Calibri" w:cs="Calibri"/>
                <w:spacing w:val="-7"/>
                <w:sz w:val="22"/>
                <w:szCs w:val="22"/>
              </w:rPr>
              <w:t xml:space="preserve"> </w:t>
            </w:r>
            <w:r w:rsidRPr="00547B2E">
              <w:rPr>
                <w:rFonts w:ascii="Calibri" w:hAnsi="Calibri" w:cs="Calibri"/>
                <w:spacing w:val="5"/>
                <w:sz w:val="22"/>
                <w:szCs w:val="22"/>
              </w:rPr>
              <w:t>a</w:t>
            </w:r>
            <w:r w:rsidRPr="00547B2E">
              <w:rPr>
                <w:rFonts w:ascii="Calibri" w:hAnsi="Calibri" w:cs="Calibri"/>
                <w:sz w:val="22"/>
                <w:szCs w:val="22"/>
              </w:rPr>
              <w:t>d</w:t>
            </w:r>
            <w:r w:rsidRPr="00547B2E">
              <w:rPr>
                <w:rFonts w:ascii="Calibri" w:hAnsi="Calibri" w:cs="Calibri"/>
                <w:spacing w:val="1"/>
                <w:sz w:val="22"/>
                <w:szCs w:val="22"/>
              </w:rPr>
              <w:t>e</w:t>
            </w:r>
            <w:r w:rsidRPr="00547B2E">
              <w:rPr>
                <w:rFonts w:ascii="Calibri" w:hAnsi="Calibri" w:cs="Calibri"/>
                <w:sz w:val="22"/>
                <w:szCs w:val="22"/>
              </w:rPr>
              <w:t>q</w:t>
            </w:r>
            <w:r w:rsidRPr="00547B2E">
              <w:rPr>
                <w:rFonts w:ascii="Calibri" w:hAnsi="Calibri" w:cs="Calibri"/>
                <w:spacing w:val="-1"/>
                <w:sz w:val="22"/>
                <w:szCs w:val="22"/>
              </w:rPr>
              <w:t>u</w:t>
            </w:r>
            <w:r w:rsidRPr="00547B2E">
              <w:rPr>
                <w:rFonts w:ascii="Calibri" w:hAnsi="Calibri" w:cs="Calibri"/>
                <w:sz w:val="22"/>
                <w:szCs w:val="22"/>
              </w:rPr>
              <w:t>a</w:t>
            </w:r>
            <w:r w:rsidRPr="00547B2E">
              <w:rPr>
                <w:rFonts w:ascii="Calibri" w:hAnsi="Calibri" w:cs="Calibri"/>
                <w:spacing w:val="1"/>
                <w:sz w:val="22"/>
                <w:szCs w:val="22"/>
              </w:rPr>
              <w:t>t</w:t>
            </w:r>
            <w:r w:rsidRPr="00547B2E">
              <w:rPr>
                <w:rFonts w:ascii="Calibri" w:hAnsi="Calibri" w:cs="Calibri"/>
                <w:sz w:val="22"/>
                <w:szCs w:val="22"/>
              </w:rPr>
              <w:t>ely</w:t>
            </w:r>
            <w:r w:rsidRPr="00547B2E">
              <w:rPr>
                <w:rFonts w:ascii="Calibri" w:hAnsi="Calibri" w:cs="Calibri"/>
                <w:spacing w:val="-10"/>
                <w:sz w:val="22"/>
                <w:szCs w:val="22"/>
              </w:rPr>
              <w:t xml:space="preserve"> </w:t>
            </w:r>
            <w:r w:rsidRPr="00547B2E">
              <w:rPr>
                <w:rFonts w:ascii="Calibri" w:hAnsi="Calibri" w:cs="Calibri"/>
                <w:sz w:val="22"/>
                <w:szCs w:val="22"/>
              </w:rPr>
              <w:t>tr</w:t>
            </w:r>
            <w:r w:rsidRPr="00547B2E">
              <w:rPr>
                <w:rFonts w:ascii="Calibri" w:hAnsi="Calibri" w:cs="Calibri"/>
                <w:spacing w:val="2"/>
                <w:sz w:val="22"/>
                <w:szCs w:val="22"/>
              </w:rPr>
              <w:t>a</w:t>
            </w:r>
            <w:r w:rsidRPr="00547B2E">
              <w:rPr>
                <w:rFonts w:ascii="Calibri" w:hAnsi="Calibri" w:cs="Calibri"/>
                <w:spacing w:val="-1"/>
                <w:sz w:val="22"/>
                <w:szCs w:val="22"/>
              </w:rPr>
              <w:t>i</w:t>
            </w:r>
            <w:r w:rsidRPr="00547B2E">
              <w:rPr>
                <w:rFonts w:ascii="Calibri" w:hAnsi="Calibri" w:cs="Calibri"/>
                <w:sz w:val="22"/>
                <w:szCs w:val="22"/>
              </w:rPr>
              <w:t>n</w:t>
            </w:r>
            <w:r w:rsidRPr="00547B2E">
              <w:rPr>
                <w:rFonts w:ascii="Calibri" w:hAnsi="Calibri" w:cs="Calibri"/>
                <w:spacing w:val="1"/>
                <w:sz w:val="22"/>
                <w:szCs w:val="22"/>
              </w:rPr>
              <w:t>e</w:t>
            </w:r>
            <w:r w:rsidRPr="00547B2E">
              <w:rPr>
                <w:rFonts w:ascii="Calibri" w:hAnsi="Calibri" w:cs="Calibri"/>
                <w:sz w:val="22"/>
                <w:szCs w:val="22"/>
              </w:rPr>
              <w:t>d,</w:t>
            </w:r>
            <w:r w:rsidRPr="00547B2E">
              <w:rPr>
                <w:rFonts w:ascii="Calibri" w:hAnsi="Calibri" w:cs="Calibri"/>
                <w:spacing w:val="-7"/>
                <w:sz w:val="22"/>
                <w:szCs w:val="22"/>
              </w:rPr>
              <w:t xml:space="preserve"> </w:t>
            </w:r>
            <w:r w:rsidRPr="00547B2E">
              <w:rPr>
                <w:rFonts w:ascii="Calibri" w:hAnsi="Calibri" w:cs="Calibri"/>
                <w:spacing w:val="1"/>
                <w:sz w:val="22"/>
                <w:szCs w:val="22"/>
              </w:rPr>
              <w:t>to</w:t>
            </w:r>
            <w:r w:rsidRPr="00547B2E">
              <w:rPr>
                <w:rFonts w:ascii="Calibri" w:hAnsi="Calibri" w:cs="Calibri"/>
                <w:spacing w:val="-7"/>
                <w:sz w:val="22"/>
                <w:szCs w:val="22"/>
              </w:rPr>
              <w:t xml:space="preserve"> </w:t>
            </w:r>
            <w:r w:rsidRPr="00547B2E">
              <w:rPr>
                <w:rFonts w:ascii="Calibri" w:hAnsi="Calibri" w:cs="Calibri"/>
                <w:sz w:val="22"/>
                <w:szCs w:val="22"/>
              </w:rPr>
              <w:t>e</w:t>
            </w:r>
            <w:r w:rsidRPr="00547B2E">
              <w:rPr>
                <w:rFonts w:ascii="Calibri" w:hAnsi="Calibri" w:cs="Calibri"/>
                <w:spacing w:val="-1"/>
                <w:sz w:val="22"/>
                <w:szCs w:val="22"/>
              </w:rPr>
              <w:t>n</w:t>
            </w:r>
            <w:r w:rsidRPr="00547B2E">
              <w:rPr>
                <w:rFonts w:ascii="Calibri" w:hAnsi="Calibri" w:cs="Calibri"/>
                <w:spacing w:val="1"/>
                <w:sz w:val="22"/>
                <w:szCs w:val="22"/>
              </w:rPr>
              <w:t>s</w:t>
            </w:r>
            <w:r w:rsidRPr="00547B2E">
              <w:rPr>
                <w:rFonts w:ascii="Calibri" w:hAnsi="Calibri" w:cs="Calibri"/>
                <w:sz w:val="22"/>
                <w:szCs w:val="22"/>
              </w:rPr>
              <w:t>ure</w:t>
            </w:r>
            <w:r w:rsidRPr="00547B2E">
              <w:rPr>
                <w:rFonts w:ascii="Calibri" w:hAnsi="Calibri" w:cs="Calibri"/>
                <w:spacing w:val="-4"/>
                <w:sz w:val="22"/>
                <w:szCs w:val="22"/>
              </w:rPr>
              <w:t xml:space="preserve"> </w:t>
            </w:r>
            <w:r w:rsidRPr="00547B2E">
              <w:rPr>
                <w:rFonts w:ascii="Calibri" w:hAnsi="Calibri" w:cs="Calibri"/>
                <w:sz w:val="22"/>
                <w:szCs w:val="22"/>
              </w:rPr>
              <w:t>co</w:t>
            </w:r>
            <w:r w:rsidRPr="00547B2E">
              <w:rPr>
                <w:rFonts w:ascii="Calibri" w:hAnsi="Calibri" w:cs="Calibri"/>
                <w:spacing w:val="-1"/>
                <w:sz w:val="22"/>
                <w:szCs w:val="22"/>
              </w:rPr>
              <w:t>n</w:t>
            </w:r>
            <w:r w:rsidRPr="00547B2E">
              <w:rPr>
                <w:rFonts w:ascii="Calibri" w:hAnsi="Calibri" w:cs="Calibri"/>
                <w:spacing w:val="2"/>
                <w:sz w:val="22"/>
                <w:szCs w:val="22"/>
              </w:rPr>
              <w:t>t</w:t>
            </w:r>
            <w:r w:rsidRPr="00547B2E">
              <w:rPr>
                <w:rFonts w:ascii="Calibri" w:hAnsi="Calibri" w:cs="Calibri"/>
                <w:spacing w:val="-1"/>
                <w:sz w:val="22"/>
                <w:szCs w:val="22"/>
              </w:rPr>
              <w:t>i</w:t>
            </w:r>
            <w:r w:rsidRPr="00547B2E">
              <w:rPr>
                <w:rFonts w:ascii="Calibri" w:hAnsi="Calibri" w:cs="Calibri"/>
                <w:sz w:val="22"/>
                <w:szCs w:val="22"/>
              </w:rPr>
              <w:t>n</w:t>
            </w:r>
            <w:r w:rsidRPr="00547B2E">
              <w:rPr>
                <w:rFonts w:ascii="Calibri" w:hAnsi="Calibri" w:cs="Calibri"/>
                <w:spacing w:val="1"/>
                <w:sz w:val="22"/>
                <w:szCs w:val="22"/>
              </w:rPr>
              <w:t>u</w:t>
            </w:r>
            <w:r w:rsidRPr="00547B2E">
              <w:rPr>
                <w:rFonts w:ascii="Calibri" w:hAnsi="Calibri" w:cs="Calibri"/>
                <w:spacing w:val="-1"/>
                <w:sz w:val="22"/>
                <w:szCs w:val="22"/>
              </w:rPr>
              <w:t>i</w:t>
            </w:r>
            <w:r w:rsidRPr="00547B2E">
              <w:rPr>
                <w:rFonts w:ascii="Calibri" w:hAnsi="Calibri" w:cs="Calibri"/>
                <w:spacing w:val="4"/>
                <w:sz w:val="22"/>
                <w:szCs w:val="22"/>
              </w:rPr>
              <w:t>t</w:t>
            </w:r>
            <w:r w:rsidRPr="00547B2E">
              <w:rPr>
                <w:rFonts w:ascii="Calibri" w:hAnsi="Calibri" w:cs="Calibri"/>
                <w:sz w:val="22"/>
                <w:szCs w:val="22"/>
              </w:rPr>
              <w:t>y</w:t>
            </w:r>
            <w:r w:rsidRPr="00547B2E">
              <w:rPr>
                <w:rFonts w:ascii="Calibri" w:hAnsi="Calibri" w:cs="Calibri"/>
                <w:spacing w:val="-9"/>
                <w:sz w:val="22"/>
                <w:szCs w:val="22"/>
              </w:rPr>
              <w:t xml:space="preserve"> </w:t>
            </w:r>
            <w:r w:rsidRPr="00547B2E">
              <w:rPr>
                <w:rFonts w:ascii="Calibri" w:hAnsi="Calibri" w:cs="Calibri"/>
                <w:sz w:val="22"/>
                <w:szCs w:val="22"/>
              </w:rPr>
              <w:t>of</w:t>
            </w:r>
            <w:r w:rsidRPr="00547B2E">
              <w:rPr>
                <w:rFonts w:ascii="Calibri" w:hAnsi="Calibri" w:cs="Calibri"/>
                <w:spacing w:val="-4"/>
                <w:sz w:val="22"/>
                <w:szCs w:val="22"/>
              </w:rPr>
              <w:t xml:space="preserve"> </w:t>
            </w:r>
            <w:r w:rsidRPr="00547B2E">
              <w:rPr>
                <w:rFonts w:ascii="Calibri" w:hAnsi="Calibri" w:cs="Calibri"/>
                <w:sz w:val="22"/>
                <w:szCs w:val="22"/>
              </w:rPr>
              <w:t>ser</w:t>
            </w:r>
            <w:r w:rsidRPr="00547B2E">
              <w:rPr>
                <w:rFonts w:ascii="Calibri" w:hAnsi="Calibri" w:cs="Calibri"/>
                <w:spacing w:val="-1"/>
                <w:sz w:val="22"/>
                <w:szCs w:val="22"/>
              </w:rPr>
              <w:t>v</w:t>
            </w:r>
            <w:r w:rsidRPr="00547B2E">
              <w:rPr>
                <w:rFonts w:ascii="Calibri" w:hAnsi="Calibri" w:cs="Calibri"/>
                <w:spacing w:val="1"/>
                <w:sz w:val="22"/>
                <w:szCs w:val="22"/>
              </w:rPr>
              <w:t>ic</w:t>
            </w:r>
            <w:r w:rsidRPr="00547B2E">
              <w:rPr>
                <w:rFonts w:ascii="Calibri" w:hAnsi="Calibri" w:cs="Calibri"/>
                <w:sz w:val="22"/>
                <w:szCs w:val="22"/>
              </w:rPr>
              <w:t>e</w:t>
            </w:r>
            <w:r w:rsidRPr="00547B2E">
              <w:rPr>
                <w:rFonts w:ascii="Calibri" w:hAnsi="Calibri" w:cs="Calibri"/>
                <w:spacing w:val="-7"/>
                <w:sz w:val="22"/>
                <w:szCs w:val="22"/>
              </w:rPr>
              <w:t xml:space="preserve"> </w:t>
            </w:r>
            <w:r w:rsidRPr="00547B2E">
              <w:rPr>
                <w:rFonts w:ascii="Calibri" w:hAnsi="Calibri" w:cs="Calibri"/>
                <w:spacing w:val="-1"/>
                <w:sz w:val="22"/>
                <w:szCs w:val="22"/>
              </w:rPr>
              <w:t>p</w:t>
            </w:r>
            <w:r w:rsidRPr="00547B2E">
              <w:rPr>
                <w:rFonts w:ascii="Calibri" w:hAnsi="Calibri" w:cs="Calibri"/>
                <w:sz w:val="22"/>
                <w:szCs w:val="22"/>
              </w:rPr>
              <w:t>rov</w:t>
            </w:r>
            <w:r w:rsidRPr="00547B2E">
              <w:rPr>
                <w:rFonts w:ascii="Calibri" w:hAnsi="Calibri" w:cs="Calibri"/>
                <w:spacing w:val="-1"/>
                <w:sz w:val="22"/>
                <w:szCs w:val="22"/>
              </w:rPr>
              <w:t>i</w:t>
            </w:r>
            <w:r w:rsidRPr="00547B2E">
              <w:rPr>
                <w:rFonts w:ascii="Calibri" w:hAnsi="Calibri" w:cs="Calibri"/>
                <w:spacing w:val="1"/>
                <w:sz w:val="22"/>
                <w:szCs w:val="22"/>
              </w:rPr>
              <w:t>s</w:t>
            </w:r>
            <w:r w:rsidRPr="00547B2E">
              <w:rPr>
                <w:rFonts w:ascii="Calibri" w:hAnsi="Calibri" w:cs="Calibri"/>
                <w:spacing w:val="-1"/>
                <w:sz w:val="22"/>
                <w:szCs w:val="22"/>
              </w:rPr>
              <w:t>i</w:t>
            </w:r>
            <w:r w:rsidRPr="00547B2E">
              <w:rPr>
                <w:rFonts w:ascii="Calibri" w:hAnsi="Calibri" w:cs="Calibri"/>
                <w:spacing w:val="1"/>
                <w:sz w:val="22"/>
                <w:szCs w:val="22"/>
              </w:rPr>
              <w:t>o</w:t>
            </w:r>
            <w:r w:rsidRPr="00547B2E">
              <w:rPr>
                <w:rFonts w:ascii="Calibri" w:hAnsi="Calibri" w:cs="Calibri"/>
                <w:sz w:val="22"/>
                <w:szCs w:val="22"/>
              </w:rPr>
              <w:t>n</w:t>
            </w:r>
            <w:r w:rsidRPr="00547B2E">
              <w:rPr>
                <w:rFonts w:ascii="Calibri" w:hAnsi="Calibri" w:cs="Calibri"/>
                <w:spacing w:val="-6"/>
                <w:sz w:val="22"/>
                <w:szCs w:val="22"/>
              </w:rPr>
              <w:t xml:space="preserve"> </w:t>
            </w:r>
            <w:r w:rsidRPr="00547B2E">
              <w:rPr>
                <w:rFonts w:ascii="Calibri" w:hAnsi="Calibri" w:cs="Calibri"/>
                <w:spacing w:val="-1"/>
                <w:sz w:val="22"/>
                <w:szCs w:val="22"/>
              </w:rPr>
              <w:t>a</w:t>
            </w:r>
            <w:r w:rsidRPr="00547B2E">
              <w:rPr>
                <w:rFonts w:ascii="Calibri" w:hAnsi="Calibri" w:cs="Calibri"/>
                <w:spacing w:val="1"/>
                <w:sz w:val="22"/>
                <w:szCs w:val="22"/>
              </w:rPr>
              <w:t>c</w:t>
            </w:r>
            <w:r w:rsidRPr="00547B2E">
              <w:rPr>
                <w:rFonts w:ascii="Calibri" w:hAnsi="Calibri" w:cs="Calibri"/>
                <w:sz w:val="22"/>
                <w:szCs w:val="22"/>
              </w:rPr>
              <w:t>ross</w:t>
            </w:r>
            <w:r w:rsidRPr="00547B2E">
              <w:rPr>
                <w:rFonts w:ascii="Calibri" w:hAnsi="Calibri" w:cs="Calibri"/>
                <w:spacing w:val="-6"/>
                <w:sz w:val="22"/>
                <w:szCs w:val="22"/>
              </w:rPr>
              <w:t xml:space="preserve"> </w:t>
            </w:r>
            <w:r w:rsidRPr="00547B2E">
              <w:rPr>
                <w:rFonts w:ascii="Calibri" w:hAnsi="Calibri" w:cs="Calibri"/>
                <w:sz w:val="22"/>
                <w:szCs w:val="22"/>
              </w:rPr>
              <w:t>t</w:t>
            </w:r>
            <w:r w:rsidRPr="00547B2E">
              <w:rPr>
                <w:rFonts w:ascii="Calibri" w:hAnsi="Calibri" w:cs="Calibri"/>
                <w:spacing w:val="-1"/>
                <w:sz w:val="22"/>
                <w:szCs w:val="22"/>
              </w:rPr>
              <w:t>h</w:t>
            </w:r>
            <w:r w:rsidRPr="00547B2E">
              <w:rPr>
                <w:rFonts w:ascii="Calibri" w:hAnsi="Calibri" w:cs="Calibri"/>
                <w:sz w:val="22"/>
                <w:szCs w:val="22"/>
              </w:rPr>
              <w:t>e</w:t>
            </w:r>
            <w:r w:rsidRPr="00547B2E">
              <w:rPr>
                <w:rFonts w:ascii="Calibri" w:hAnsi="Calibri" w:cs="Calibri"/>
                <w:spacing w:val="-4"/>
                <w:sz w:val="22"/>
                <w:szCs w:val="22"/>
              </w:rPr>
              <w:t xml:space="preserve"> </w:t>
            </w:r>
            <w:r w:rsidRPr="00547B2E">
              <w:rPr>
                <w:rFonts w:ascii="Calibri" w:hAnsi="Calibri" w:cs="Calibri"/>
                <w:sz w:val="22"/>
                <w:szCs w:val="22"/>
              </w:rPr>
              <w:t>o</w:t>
            </w:r>
            <w:r w:rsidRPr="00547B2E">
              <w:rPr>
                <w:rFonts w:ascii="Calibri" w:hAnsi="Calibri" w:cs="Calibri"/>
                <w:spacing w:val="1"/>
                <w:sz w:val="22"/>
                <w:szCs w:val="22"/>
              </w:rPr>
              <w:t>pe</w:t>
            </w:r>
            <w:r w:rsidRPr="00547B2E">
              <w:rPr>
                <w:rFonts w:ascii="Calibri" w:hAnsi="Calibri" w:cs="Calibri"/>
                <w:sz w:val="22"/>
                <w:szCs w:val="22"/>
              </w:rPr>
              <w:t>n</w:t>
            </w:r>
            <w:r w:rsidRPr="00547B2E">
              <w:rPr>
                <w:rFonts w:ascii="Calibri" w:hAnsi="Calibri" w:cs="Calibri"/>
                <w:spacing w:val="-2"/>
                <w:sz w:val="22"/>
                <w:szCs w:val="22"/>
              </w:rPr>
              <w:t>i</w:t>
            </w:r>
            <w:r w:rsidRPr="00547B2E">
              <w:rPr>
                <w:rFonts w:ascii="Calibri" w:hAnsi="Calibri" w:cs="Calibri"/>
                <w:spacing w:val="1"/>
                <w:sz w:val="22"/>
                <w:szCs w:val="22"/>
              </w:rPr>
              <w:t>n</w:t>
            </w:r>
            <w:r w:rsidRPr="00547B2E">
              <w:rPr>
                <w:rFonts w:ascii="Calibri" w:hAnsi="Calibri" w:cs="Calibri"/>
                <w:sz w:val="22"/>
                <w:szCs w:val="22"/>
              </w:rPr>
              <w:t>g</w:t>
            </w:r>
            <w:r w:rsidRPr="00547B2E">
              <w:rPr>
                <w:rFonts w:ascii="Calibri" w:hAnsi="Calibri" w:cs="Calibri"/>
                <w:spacing w:val="-7"/>
                <w:sz w:val="22"/>
                <w:szCs w:val="22"/>
              </w:rPr>
              <w:t xml:space="preserve"> </w:t>
            </w:r>
            <w:r w:rsidRPr="00547B2E">
              <w:rPr>
                <w:rFonts w:ascii="Calibri" w:hAnsi="Calibri" w:cs="Calibri"/>
                <w:spacing w:val="-1"/>
                <w:sz w:val="22"/>
                <w:szCs w:val="22"/>
              </w:rPr>
              <w:t>h</w:t>
            </w:r>
            <w:r w:rsidRPr="00547B2E">
              <w:rPr>
                <w:rFonts w:ascii="Calibri" w:hAnsi="Calibri" w:cs="Calibri"/>
                <w:spacing w:val="1"/>
                <w:sz w:val="22"/>
                <w:szCs w:val="22"/>
              </w:rPr>
              <w:t>o</w:t>
            </w:r>
            <w:r w:rsidRPr="00547B2E">
              <w:rPr>
                <w:rFonts w:ascii="Calibri" w:hAnsi="Calibri" w:cs="Calibri"/>
                <w:sz w:val="22"/>
                <w:szCs w:val="22"/>
              </w:rPr>
              <w:t>urs</w:t>
            </w:r>
            <w:r w:rsidRPr="00547B2E">
              <w:rPr>
                <w:rFonts w:ascii="Calibri" w:hAnsi="Calibri" w:cs="Calibri"/>
                <w:spacing w:val="-4"/>
                <w:sz w:val="22"/>
                <w:szCs w:val="22"/>
              </w:rPr>
              <w:t xml:space="preserve"> </w:t>
            </w:r>
            <w:r w:rsidRPr="00547B2E">
              <w:rPr>
                <w:rFonts w:ascii="Calibri" w:hAnsi="Calibri" w:cs="Calibri"/>
                <w:sz w:val="22"/>
                <w:szCs w:val="22"/>
              </w:rPr>
              <w:t>of</w:t>
            </w:r>
            <w:r w:rsidRPr="00547B2E">
              <w:rPr>
                <w:rFonts w:ascii="Calibri" w:hAnsi="Calibri" w:cs="Calibri"/>
                <w:spacing w:val="-5"/>
                <w:sz w:val="22"/>
                <w:szCs w:val="22"/>
              </w:rPr>
              <w:t xml:space="preserve"> </w:t>
            </w:r>
            <w:r w:rsidRPr="00547B2E">
              <w:rPr>
                <w:rFonts w:ascii="Calibri" w:hAnsi="Calibri" w:cs="Calibri"/>
                <w:sz w:val="22"/>
                <w:szCs w:val="22"/>
              </w:rPr>
              <w:t>t</w:t>
            </w:r>
            <w:r w:rsidRPr="00547B2E">
              <w:rPr>
                <w:rFonts w:ascii="Calibri" w:hAnsi="Calibri" w:cs="Calibri"/>
                <w:spacing w:val="-1"/>
                <w:sz w:val="22"/>
                <w:szCs w:val="22"/>
              </w:rPr>
              <w:t>h</w:t>
            </w:r>
            <w:r w:rsidRPr="00547B2E">
              <w:rPr>
                <w:rFonts w:ascii="Calibri" w:hAnsi="Calibri" w:cs="Calibri"/>
                <w:sz w:val="22"/>
                <w:szCs w:val="22"/>
              </w:rPr>
              <w:t>e</w:t>
            </w:r>
            <w:r w:rsidRPr="00547B2E">
              <w:rPr>
                <w:rFonts w:ascii="Calibri" w:hAnsi="Calibri" w:cs="Calibri"/>
                <w:spacing w:val="-6"/>
                <w:sz w:val="22"/>
                <w:szCs w:val="22"/>
              </w:rPr>
              <w:t xml:space="preserve"> </w:t>
            </w:r>
            <w:r w:rsidRPr="00547B2E">
              <w:rPr>
                <w:rFonts w:ascii="Calibri" w:hAnsi="Calibri" w:cs="Calibri"/>
                <w:spacing w:val="1"/>
                <w:sz w:val="22"/>
                <w:szCs w:val="22"/>
              </w:rPr>
              <w:t>p</w:t>
            </w:r>
            <w:r w:rsidRPr="00547B2E">
              <w:rPr>
                <w:rFonts w:ascii="Calibri" w:hAnsi="Calibri" w:cs="Calibri"/>
                <w:sz w:val="22"/>
                <w:szCs w:val="22"/>
              </w:rPr>
              <w:t>h</w:t>
            </w:r>
            <w:r w:rsidRPr="00547B2E">
              <w:rPr>
                <w:rFonts w:ascii="Calibri" w:hAnsi="Calibri" w:cs="Calibri"/>
                <w:spacing w:val="-1"/>
                <w:sz w:val="22"/>
                <w:szCs w:val="22"/>
              </w:rPr>
              <w:t>a</w:t>
            </w:r>
            <w:r w:rsidRPr="00547B2E">
              <w:rPr>
                <w:rFonts w:ascii="Calibri" w:hAnsi="Calibri" w:cs="Calibri"/>
                <w:sz w:val="22"/>
                <w:szCs w:val="22"/>
              </w:rPr>
              <w:t>r</w:t>
            </w:r>
            <w:r w:rsidRPr="00547B2E">
              <w:rPr>
                <w:rFonts w:ascii="Calibri" w:hAnsi="Calibri" w:cs="Calibri"/>
                <w:spacing w:val="4"/>
                <w:sz w:val="22"/>
                <w:szCs w:val="22"/>
              </w:rPr>
              <w:t>m</w:t>
            </w:r>
            <w:r w:rsidRPr="00547B2E">
              <w:rPr>
                <w:rFonts w:ascii="Calibri" w:hAnsi="Calibri" w:cs="Calibri"/>
                <w:sz w:val="22"/>
                <w:szCs w:val="22"/>
              </w:rPr>
              <w:t>ac</w:t>
            </w:r>
            <w:r w:rsidRPr="00547B2E">
              <w:rPr>
                <w:rFonts w:ascii="Calibri" w:hAnsi="Calibri" w:cs="Calibri"/>
                <w:spacing w:val="-5"/>
                <w:sz w:val="22"/>
                <w:szCs w:val="22"/>
              </w:rPr>
              <w:t>y as far as possible.</w:t>
            </w:r>
          </w:p>
        </w:tc>
      </w:tr>
      <w:tr w:rsidR="00153F8F" w:rsidRPr="00547B2E" w14:paraId="4F507E1C" w14:textId="77777777" w:rsidTr="004D68F3">
        <w:tc>
          <w:tcPr>
            <w:tcW w:w="709" w:type="dxa"/>
            <w:tcBorders>
              <w:top w:val="single" w:sz="4" w:space="0" w:color="auto"/>
              <w:left w:val="single" w:sz="4" w:space="0" w:color="auto"/>
              <w:bottom w:val="single" w:sz="4" w:space="0" w:color="auto"/>
              <w:right w:val="single" w:sz="4" w:space="0" w:color="auto"/>
            </w:tcBorders>
            <w:shd w:val="clear" w:color="auto" w:fill="auto"/>
          </w:tcPr>
          <w:p w14:paraId="30649467" w14:textId="77777777" w:rsidR="00153F8F" w:rsidRPr="00294FDB" w:rsidRDefault="00294FDB" w:rsidP="00901C3D">
            <w:pPr>
              <w:jc w:val="both"/>
              <w:rPr>
                <w:rFonts w:cs="Calibri"/>
              </w:rPr>
            </w:pPr>
            <w:r w:rsidRPr="00294FDB">
              <w:rPr>
                <w:rFonts w:cs="Calibri"/>
              </w:rPr>
              <w:t>8.4</w:t>
            </w:r>
          </w:p>
        </w:tc>
        <w:tc>
          <w:tcPr>
            <w:tcW w:w="9322" w:type="dxa"/>
            <w:tcBorders>
              <w:top w:val="single" w:sz="4" w:space="0" w:color="auto"/>
              <w:left w:val="single" w:sz="4" w:space="0" w:color="auto"/>
              <w:bottom w:val="single" w:sz="4" w:space="0" w:color="auto"/>
              <w:right w:val="single" w:sz="4" w:space="0" w:color="auto"/>
            </w:tcBorders>
            <w:shd w:val="clear" w:color="auto" w:fill="auto"/>
          </w:tcPr>
          <w:p w14:paraId="1D9DF1C3" w14:textId="3453E724" w:rsidR="00153F8F" w:rsidRPr="005F1C26" w:rsidRDefault="00153F8F" w:rsidP="002B5B57">
            <w:pPr>
              <w:pStyle w:val="BodyText"/>
              <w:numPr>
                <w:ilvl w:val="0"/>
                <w:numId w:val="0"/>
              </w:numPr>
              <w:tabs>
                <w:tab w:val="clear" w:pos="833"/>
              </w:tabs>
              <w:spacing w:after="120"/>
              <w:rPr>
                <w:rFonts w:ascii="Calibri" w:hAnsi="Calibri" w:cs="Calibri"/>
                <w:sz w:val="22"/>
                <w:szCs w:val="22"/>
              </w:rPr>
            </w:pPr>
            <w:r w:rsidRPr="00294FDB">
              <w:rPr>
                <w:rFonts w:ascii="Calibri" w:hAnsi="Calibri" w:cs="Calibri"/>
                <w:sz w:val="22"/>
                <w:szCs w:val="22"/>
              </w:rPr>
              <w:t xml:space="preserve">For pharmacies open over extended hours the </w:t>
            </w:r>
            <w:r w:rsidR="00115A44">
              <w:rPr>
                <w:rFonts w:ascii="Calibri" w:hAnsi="Calibri" w:cs="Calibri"/>
                <w:sz w:val="22"/>
                <w:szCs w:val="22"/>
              </w:rPr>
              <w:t>Pharmacy Contractor</w:t>
            </w:r>
            <w:r w:rsidRPr="00294FDB">
              <w:rPr>
                <w:rFonts w:ascii="Calibri" w:hAnsi="Calibri" w:cs="Calibri"/>
                <w:sz w:val="22"/>
                <w:szCs w:val="22"/>
              </w:rPr>
              <w:t xml:space="preserve"> must also ensure that the staff on duty at these times are competent to maintain continuity of service.</w:t>
            </w:r>
          </w:p>
        </w:tc>
      </w:tr>
      <w:tr w:rsidR="00D23F09" w:rsidRPr="00547B2E" w14:paraId="2585BB0B" w14:textId="77777777" w:rsidTr="004D68F3">
        <w:tc>
          <w:tcPr>
            <w:tcW w:w="709" w:type="dxa"/>
            <w:tcBorders>
              <w:top w:val="single" w:sz="4" w:space="0" w:color="auto"/>
              <w:left w:val="single" w:sz="4" w:space="0" w:color="auto"/>
              <w:bottom w:val="single" w:sz="4" w:space="0" w:color="auto"/>
              <w:right w:val="single" w:sz="4" w:space="0" w:color="auto"/>
            </w:tcBorders>
            <w:shd w:val="clear" w:color="auto" w:fill="auto"/>
          </w:tcPr>
          <w:p w14:paraId="5E02E1D2" w14:textId="77777777" w:rsidR="00D23F09" w:rsidRPr="00547B2E" w:rsidRDefault="00294FDB" w:rsidP="00901C3D">
            <w:pPr>
              <w:jc w:val="both"/>
              <w:rPr>
                <w:rFonts w:cs="Calibri"/>
              </w:rPr>
            </w:pPr>
            <w:r>
              <w:rPr>
                <w:rFonts w:cs="Calibri"/>
              </w:rPr>
              <w:t>8.5</w:t>
            </w:r>
          </w:p>
        </w:tc>
        <w:tc>
          <w:tcPr>
            <w:tcW w:w="9322" w:type="dxa"/>
            <w:tcBorders>
              <w:top w:val="single" w:sz="4" w:space="0" w:color="auto"/>
              <w:left w:val="single" w:sz="4" w:space="0" w:color="auto"/>
              <w:bottom w:val="single" w:sz="4" w:space="0" w:color="auto"/>
              <w:right w:val="single" w:sz="4" w:space="0" w:color="auto"/>
            </w:tcBorders>
            <w:shd w:val="clear" w:color="auto" w:fill="auto"/>
          </w:tcPr>
          <w:p w14:paraId="2F9E137A" w14:textId="77777777" w:rsidR="00D23F09" w:rsidRDefault="00D23F09" w:rsidP="002B5B57">
            <w:pPr>
              <w:pStyle w:val="BodyText"/>
              <w:numPr>
                <w:ilvl w:val="0"/>
                <w:numId w:val="0"/>
              </w:numPr>
              <w:tabs>
                <w:tab w:val="clear" w:pos="833"/>
              </w:tabs>
              <w:rPr>
                <w:rFonts w:ascii="Calibri" w:hAnsi="Calibri" w:cs="Calibri"/>
                <w:sz w:val="22"/>
                <w:szCs w:val="22"/>
              </w:rPr>
            </w:pPr>
            <w:r w:rsidRPr="00547B2E">
              <w:rPr>
                <w:rFonts w:ascii="Calibri" w:hAnsi="Calibri" w:cs="Calibri"/>
                <w:sz w:val="22"/>
                <w:szCs w:val="22"/>
              </w:rPr>
              <w:t>If the pharmacy cannot offer the service at any given time the</w:t>
            </w:r>
            <w:r w:rsidR="009D0729">
              <w:rPr>
                <w:rFonts w:ascii="Calibri" w:hAnsi="Calibri" w:cs="Calibri"/>
                <w:sz w:val="22"/>
                <w:szCs w:val="22"/>
              </w:rPr>
              <w:t>n</w:t>
            </w:r>
            <w:r w:rsidRPr="00547B2E">
              <w:rPr>
                <w:rFonts w:ascii="Calibri" w:hAnsi="Calibri" w:cs="Calibri"/>
                <w:sz w:val="22"/>
                <w:szCs w:val="22"/>
              </w:rPr>
              <w:t xml:space="preserve"> pharmacy staff </w:t>
            </w:r>
            <w:r w:rsidR="008B7EA2" w:rsidRPr="00547B2E">
              <w:rPr>
                <w:rFonts w:ascii="Calibri" w:hAnsi="Calibri" w:cs="Calibri"/>
                <w:sz w:val="22"/>
                <w:szCs w:val="22"/>
              </w:rPr>
              <w:t>must signpost</w:t>
            </w:r>
            <w:r w:rsidRPr="00547B2E">
              <w:rPr>
                <w:rFonts w:ascii="Calibri" w:hAnsi="Calibri" w:cs="Calibri"/>
                <w:sz w:val="22"/>
                <w:szCs w:val="22"/>
              </w:rPr>
              <w:t xml:space="preserve"> patients </w:t>
            </w:r>
            <w:r w:rsidR="004A580A">
              <w:rPr>
                <w:rFonts w:ascii="Calibri" w:hAnsi="Calibri" w:cs="Calibri"/>
                <w:sz w:val="22"/>
                <w:szCs w:val="22"/>
              </w:rPr>
              <w:t>by directing them to NHS GGC website:</w:t>
            </w:r>
          </w:p>
          <w:p w14:paraId="5E5DEF28" w14:textId="77777777" w:rsidR="004A580A" w:rsidRDefault="004A580A" w:rsidP="002B5B57">
            <w:pPr>
              <w:pStyle w:val="BodyText"/>
              <w:numPr>
                <w:ilvl w:val="0"/>
                <w:numId w:val="0"/>
              </w:numPr>
              <w:tabs>
                <w:tab w:val="clear" w:pos="833"/>
              </w:tabs>
              <w:rPr>
                <w:rFonts w:ascii="Calibri" w:hAnsi="Calibri" w:cs="Calibri"/>
                <w:sz w:val="22"/>
                <w:szCs w:val="22"/>
              </w:rPr>
            </w:pPr>
          </w:p>
          <w:p w14:paraId="54ACC871" w14:textId="77777777" w:rsidR="004A580A" w:rsidRPr="003A318A" w:rsidRDefault="000042C4" w:rsidP="002B5B57">
            <w:pPr>
              <w:pStyle w:val="BodyText"/>
              <w:numPr>
                <w:ilvl w:val="0"/>
                <w:numId w:val="0"/>
              </w:numPr>
              <w:tabs>
                <w:tab w:val="clear" w:pos="833"/>
              </w:tabs>
              <w:rPr>
                <w:rFonts w:ascii="Calibri" w:hAnsi="Calibri" w:cs="Calibri"/>
                <w:sz w:val="22"/>
                <w:szCs w:val="22"/>
              </w:rPr>
            </w:pPr>
            <w:hyperlink r:id="rId26" w:history="1">
              <w:r w:rsidR="004A580A" w:rsidRPr="003A318A">
                <w:rPr>
                  <w:rStyle w:val="Hyperlink"/>
                  <w:rFonts w:ascii="Calibri" w:hAnsi="Calibri" w:cs="Calibri"/>
                  <w:sz w:val="22"/>
                  <w:szCs w:val="22"/>
                </w:rPr>
                <w:t>NHSGGC : NHS Greater Glasgow and Clyde - Homepage of our official site</w:t>
              </w:r>
            </w:hyperlink>
          </w:p>
          <w:p w14:paraId="03927B02" w14:textId="77777777" w:rsidR="008B7EA2" w:rsidRPr="00547B2E" w:rsidRDefault="008B7EA2" w:rsidP="002B5B57">
            <w:pPr>
              <w:pStyle w:val="BodyText"/>
              <w:numPr>
                <w:ilvl w:val="0"/>
                <w:numId w:val="0"/>
              </w:numPr>
              <w:tabs>
                <w:tab w:val="clear" w:pos="833"/>
              </w:tabs>
              <w:rPr>
                <w:rFonts w:ascii="Calibri" w:hAnsi="Calibri" w:cs="Calibri"/>
                <w:spacing w:val="1"/>
                <w:sz w:val="22"/>
                <w:szCs w:val="22"/>
              </w:rPr>
            </w:pPr>
          </w:p>
        </w:tc>
      </w:tr>
      <w:tr w:rsidR="00D23F09" w:rsidRPr="00547B2E" w14:paraId="03BB3075" w14:textId="77777777" w:rsidTr="004D68F3">
        <w:tc>
          <w:tcPr>
            <w:tcW w:w="709" w:type="dxa"/>
            <w:tcBorders>
              <w:top w:val="single" w:sz="4" w:space="0" w:color="auto"/>
              <w:left w:val="single" w:sz="4" w:space="0" w:color="auto"/>
              <w:bottom w:val="single" w:sz="4" w:space="0" w:color="auto"/>
              <w:right w:val="single" w:sz="4" w:space="0" w:color="auto"/>
            </w:tcBorders>
          </w:tcPr>
          <w:p w14:paraId="4965DB6D" w14:textId="77777777" w:rsidR="00D23F09" w:rsidRPr="00547B2E" w:rsidRDefault="00294FDB" w:rsidP="00901C3D">
            <w:pPr>
              <w:jc w:val="both"/>
              <w:rPr>
                <w:rFonts w:cs="Calibri"/>
              </w:rPr>
            </w:pPr>
            <w:r>
              <w:rPr>
                <w:rFonts w:cs="Calibri"/>
              </w:rPr>
              <w:t>8.6</w:t>
            </w:r>
          </w:p>
        </w:tc>
        <w:tc>
          <w:tcPr>
            <w:tcW w:w="9322" w:type="dxa"/>
            <w:tcBorders>
              <w:top w:val="single" w:sz="4" w:space="0" w:color="auto"/>
              <w:left w:val="single" w:sz="4" w:space="0" w:color="auto"/>
              <w:bottom w:val="single" w:sz="4" w:space="0" w:color="auto"/>
              <w:right w:val="single" w:sz="4" w:space="0" w:color="auto"/>
            </w:tcBorders>
          </w:tcPr>
          <w:p w14:paraId="639FC7A7" w14:textId="77777777" w:rsidR="00D23F09" w:rsidRPr="002B5B57" w:rsidRDefault="00D23F09" w:rsidP="002B5B57">
            <w:pPr>
              <w:pStyle w:val="BodyText"/>
              <w:numPr>
                <w:ilvl w:val="0"/>
                <w:numId w:val="0"/>
              </w:numPr>
              <w:spacing w:after="120"/>
              <w:ind w:right="828"/>
              <w:rPr>
                <w:rFonts w:ascii="Calibri" w:hAnsi="Calibri" w:cs="Calibri"/>
                <w:sz w:val="22"/>
                <w:szCs w:val="22"/>
              </w:rPr>
            </w:pPr>
            <w:r w:rsidRPr="00547B2E">
              <w:rPr>
                <w:rFonts w:ascii="Calibri" w:hAnsi="Calibri" w:cs="Calibri"/>
                <w:sz w:val="22"/>
                <w:szCs w:val="22"/>
              </w:rPr>
              <w:t>Where an appointment has been provided for the service every effort must be made to honor the appointment time</w:t>
            </w:r>
            <w:r w:rsidR="008B7EA2" w:rsidRPr="00547B2E">
              <w:rPr>
                <w:rFonts w:ascii="Calibri" w:hAnsi="Calibri" w:cs="Calibri"/>
                <w:sz w:val="22"/>
                <w:szCs w:val="22"/>
              </w:rPr>
              <w:t>.</w:t>
            </w:r>
          </w:p>
        </w:tc>
      </w:tr>
      <w:tr w:rsidR="00D23F09" w:rsidRPr="00547B2E" w14:paraId="70A55285" w14:textId="77777777" w:rsidTr="004D68F3">
        <w:tc>
          <w:tcPr>
            <w:tcW w:w="709" w:type="dxa"/>
            <w:tcBorders>
              <w:top w:val="single" w:sz="4" w:space="0" w:color="auto"/>
              <w:left w:val="single" w:sz="4" w:space="0" w:color="auto"/>
              <w:bottom w:val="single" w:sz="4" w:space="0" w:color="auto"/>
              <w:right w:val="single" w:sz="4" w:space="0" w:color="auto"/>
            </w:tcBorders>
          </w:tcPr>
          <w:p w14:paraId="3F3EA35D" w14:textId="77777777" w:rsidR="00D23F09" w:rsidRPr="00547B2E" w:rsidRDefault="00294FDB" w:rsidP="00901C3D">
            <w:pPr>
              <w:jc w:val="both"/>
              <w:rPr>
                <w:rFonts w:cs="Calibri"/>
              </w:rPr>
            </w:pPr>
            <w:r>
              <w:rPr>
                <w:rFonts w:cs="Calibri"/>
              </w:rPr>
              <w:t>8.7</w:t>
            </w:r>
          </w:p>
        </w:tc>
        <w:tc>
          <w:tcPr>
            <w:tcW w:w="9322" w:type="dxa"/>
            <w:tcBorders>
              <w:top w:val="single" w:sz="4" w:space="0" w:color="auto"/>
              <w:left w:val="single" w:sz="4" w:space="0" w:color="auto"/>
              <w:bottom w:val="single" w:sz="4" w:space="0" w:color="auto"/>
              <w:right w:val="single" w:sz="4" w:space="0" w:color="auto"/>
            </w:tcBorders>
          </w:tcPr>
          <w:p w14:paraId="610DFCBA" w14:textId="77777777" w:rsidR="00D23F09" w:rsidRPr="00547B2E" w:rsidRDefault="002B5B57" w:rsidP="002B5B57">
            <w:pPr>
              <w:pStyle w:val="BodyText"/>
              <w:numPr>
                <w:ilvl w:val="0"/>
                <w:numId w:val="0"/>
              </w:numPr>
              <w:spacing w:after="120" w:line="240" w:lineRule="auto"/>
              <w:ind w:right="142"/>
              <w:rPr>
                <w:rFonts w:ascii="Calibri" w:hAnsi="Calibri" w:cs="Calibri"/>
                <w:sz w:val="22"/>
                <w:szCs w:val="22"/>
              </w:rPr>
            </w:pPr>
            <w:r>
              <w:rPr>
                <w:rFonts w:ascii="Calibri" w:hAnsi="Calibri" w:cs="Calibri"/>
                <w:sz w:val="22"/>
                <w:szCs w:val="22"/>
              </w:rPr>
              <w:t>The P</w:t>
            </w:r>
            <w:r w:rsidR="00D23F09" w:rsidRPr="00547B2E">
              <w:rPr>
                <w:rFonts w:ascii="Calibri" w:hAnsi="Calibri" w:cs="Calibri"/>
                <w:sz w:val="22"/>
                <w:szCs w:val="22"/>
              </w:rPr>
              <w:t>harmacist must not allow provision of flu vaccination to interfere with provision of other core pharmacy services from the premises</w:t>
            </w:r>
            <w:r w:rsidR="008B7EA2" w:rsidRPr="00547B2E">
              <w:rPr>
                <w:rFonts w:ascii="Calibri" w:hAnsi="Calibri" w:cs="Calibri"/>
                <w:sz w:val="22"/>
                <w:szCs w:val="22"/>
              </w:rPr>
              <w:t>.</w:t>
            </w:r>
          </w:p>
        </w:tc>
      </w:tr>
    </w:tbl>
    <w:p w14:paraId="044FF443" w14:textId="77777777" w:rsidR="00355CEB" w:rsidRPr="00167DD5" w:rsidRDefault="00901C3D" w:rsidP="00355CEB">
      <w:pPr>
        <w:pStyle w:val="TOCHeading"/>
        <w:numPr>
          <w:ilvl w:val="0"/>
          <w:numId w:val="1"/>
        </w:numPr>
        <w:ind w:left="567" w:hanging="567"/>
        <w:rPr>
          <w:rFonts w:ascii="Tahoma" w:hAnsi="Tahoma" w:cs="Tahoma"/>
        </w:rPr>
      </w:pPr>
      <w:r>
        <w:rPr>
          <w:rFonts w:ascii="Tahoma" w:hAnsi="Tahoma" w:cs="Tahoma"/>
        </w:rPr>
        <w:t>vaccination management tool (vmt)</w:t>
      </w:r>
    </w:p>
    <w:p w14:paraId="0A5A5202" w14:textId="77777777" w:rsidR="00070836" w:rsidRDefault="00070836" w:rsidP="002B5B57">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A0" w:firstRow="1" w:lastRow="0" w:firstColumn="1" w:lastColumn="0" w:noHBand="0" w:noVBand="0"/>
      </w:tblPr>
      <w:tblGrid>
        <w:gridCol w:w="710"/>
        <w:gridCol w:w="9321"/>
      </w:tblGrid>
      <w:tr w:rsidR="00355CEB" w:rsidRPr="006873E3" w14:paraId="59B951E6" w14:textId="77777777" w:rsidTr="004D68F3">
        <w:tc>
          <w:tcPr>
            <w:tcW w:w="710" w:type="dxa"/>
            <w:tcBorders>
              <w:top w:val="single" w:sz="4" w:space="0" w:color="auto"/>
              <w:left w:val="single" w:sz="4" w:space="0" w:color="auto"/>
              <w:bottom w:val="single" w:sz="4" w:space="0" w:color="auto"/>
              <w:right w:val="single" w:sz="4" w:space="0" w:color="auto"/>
            </w:tcBorders>
            <w:shd w:val="clear" w:color="auto" w:fill="auto"/>
          </w:tcPr>
          <w:p w14:paraId="4608DBE3" w14:textId="77777777" w:rsidR="00355CEB" w:rsidRPr="006873E3" w:rsidRDefault="006F504B" w:rsidP="00901C3D">
            <w:pPr>
              <w:jc w:val="both"/>
              <w:rPr>
                <w:rFonts w:cs="Calibri"/>
              </w:rPr>
            </w:pPr>
            <w:r>
              <w:rPr>
                <w:rFonts w:cs="Calibri"/>
              </w:rPr>
              <w:t>9</w:t>
            </w:r>
            <w:r w:rsidR="00355CEB" w:rsidRPr="006873E3">
              <w:rPr>
                <w:rFonts w:cs="Calibri"/>
              </w:rPr>
              <w:t>.1</w:t>
            </w:r>
          </w:p>
        </w:tc>
        <w:tc>
          <w:tcPr>
            <w:tcW w:w="9321" w:type="dxa"/>
            <w:tcBorders>
              <w:top w:val="single" w:sz="4" w:space="0" w:color="auto"/>
              <w:left w:val="single" w:sz="4" w:space="0" w:color="auto"/>
              <w:bottom w:val="single" w:sz="4" w:space="0" w:color="auto"/>
              <w:right w:val="single" w:sz="4" w:space="0" w:color="auto"/>
            </w:tcBorders>
            <w:shd w:val="clear" w:color="auto" w:fill="auto"/>
          </w:tcPr>
          <w:p w14:paraId="5CE8600A" w14:textId="11D70E1F" w:rsidR="00355CEB" w:rsidRPr="006873E3" w:rsidRDefault="00355CEB" w:rsidP="002B5B57">
            <w:pPr>
              <w:pStyle w:val="BodyText"/>
              <w:numPr>
                <w:ilvl w:val="0"/>
                <w:numId w:val="0"/>
              </w:numPr>
              <w:rPr>
                <w:rFonts w:ascii="Calibri" w:hAnsi="Calibri" w:cs="Calibri"/>
                <w:sz w:val="22"/>
                <w:szCs w:val="22"/>
              </w:rPr>
            </w:pPr>
            <w:r w:rsidRPr="006873E3">
              <w:rPr>
                <w:rFonts w:ascii="Calibri" w:hAnsi="Calibri" w:cs="Calibri"/>
                <w:sz w:val="22"/>
                <w:szCs w:val="22"/>
              </w:rPr>
              <w:t xml:space="preserve">The </w:t>
            </w:r>
            <w:r w:rsidR="00115A44">
              <w:rPr>
                <w:rFonts w:ascii="Calibri" w:hAnsi="Calibri" w:cs="Calibri"/>
                <w:sz w:val="22"/>
                <w:szCs w:val="22"/>
              </w:rPr>
              <w:t>Pharmacy Contractor</w:t>
            </w:r>
            <w:r w:rsidRPr="006873E3">
              <w:rPr>
                <w:rFonts w:ascii="Calibri" w:hAnsi="Calibri" w:cs="Calibri"/>
                <w:sz w:val="22"/>
                <w:szCs w:val="22"/>
              </w:rPr>
              <w:t xml:space="preserve"> </w:t>
            </w:r>
            <w:r w:rsidRPr="006873E3">
              <w:rPr>
                <w:rFonts w:ascii="Calibri" w:hAnsi="Calibri" w:cs="Calibri"/>
                <w:spacing w:val="1"/>
                <w:sz w:val="22"/>
                <w:szCs w:val="22"/>
              </w:rPr>
              <w:t>m</w:t>
            </w:r>
            <w:r w:rsidRPr="006873E3">
              <w:rPr>
                <w:rFonts w:ascii="Calibri" w:hAnsi="Calibri" w:cs="Calibri"/>
                <w:sz w:val="22"/>
                <w:szCs w:val="22"/>
              </w:rPr>
              <w:t>u</w:t>
            </w:r>
            <w:r w:rsidRPr="006873E3">
              <w:rPr>
                <w:rFonts w:ascii="Calibri" w:hAnsi="Calibri" w:cs="Calibri"/>
                <w:spacing w:val="-3"/>
                <w:sz w:val="22"/>
                <w:szCs w:val="22"/>
              </w:rPr>
              <w:t>s</w:t>
            </w:r>
            <w:r w:rsidRPr="006873E3">
              <w:rPr>
                <w:rFonts w:ascii="Calibri" w:hAnsi="Calibri" w:cs="Calibri"/>
                <w:sz w:val="22"/>
                <w:szCs w:val="22"/>
              </w:rPr>
              <w:t xml:space="preserve">t </w:t>
            </w:r>
            <w:r w:rsidRPr="006873E3">
              <w:rPr>
                <w:rFonts w:ascii="Calibri" w:hAnsi="Calibri" w:cs="Calibri"/>
                <w:spacing w:val="-1"/>
                <w:sz w:val="22"/>
                <w:szCs w:val="22"/>
              </w:rPr>
              <w:t>us</w:t>
            </w:r>
            <w:r w:rsidR="008B7EA2">
              <w:rPr>
                <w:rFonts w:ascii="Calibri" w:hAnsi="Calibri" w:cs="Calibri"/>
                <w:spacing w:val="-1"/>
                <w:sz w:val="22"/>
                <w:szCs w:val="22"/>
              </w:rPr>
              <w:t>e the VMT to record the vaccination.</w:t>
            </w:r>
          </w:p>
        </w:tc>
      </w:tr>
      <w:tr w:rsidR="00F31B0F" w:rsidRPr="006873E3" w14:paraId="38EB371C" w14:textId="77777777" w:rsidTr="004D68F3">
        <w:tc>
          <w:tcPr>
            <w:tcW w:w="710" w:type="dxa"/>
            <w:tcBorders>
              <w:top w:val="single" w:sz="4" w:space="0" w:color="auto"/>
              <w:left w:val="single" w:sz="4" w:space="0" w:color="auto"/>
              <w:bottom w:val="single" w:sz="4" w:space="0" w:color="auto"/>
              <w:right w:val="single" w:sz="4" w:space="0" w:color="auto"/>
            </w:tcBorders>
            <w:shd w:val="clear" w:color="auto" w:fill="auto"/>
          </w:tcPr>
          <w:p w14:paraId="24D964C2" w14:textId="32AE103A" w:rsidR="00F31B0F" w:rsidRDefault="00F31B0F" w:rsidP="00901C3D">
            <w:pPr>
              <w:jc w:val="both"/>
              <w:rPr>
                <w:rFonts w:cs="Calibri"/>
              </w:rPr>
            </w:pPr>
            <w:r>
              <w:rPr>
                <w:rFonts w:cs="Calibri"/>
              </w:rPr>
              <w:t>9.2</w:t>
            </w:r>
          </w:p>
        </w:tc>
        <w:tc>
          <w:tcPr>
            <w:tcW w:w="9321" w:type="dxa"/>
            <w:tcBorders>
              <w:top w:val="single" w:sz="4" w:space="0" w:color="auto"/>
              <w:left w:val="single" w:sz="4" w:space="0" w:color="auto"/>
              <w:bottom w:val="single" w:sz="4" w:space="0" w:color="auto"/>
              <w:right w:val="single" w:sz="4" w:space="0" w:color="auto"/>
            </w:tcBorders>
            <w:shd w:val="clear" w:color="auto" w:fill="auto"/>
          </w:tcPr>
          <w:p w14:paraId="42FB2C9C" w14:textId="27129EFD" w:rsidR="00F31B0F" w:rsidRPr="00234F60" w:rsidRDefault="00F31B0F" w:rsidP="002B5B57">
            <w:pPr>
              <w:rPr>
                <w:sz w:val="24"/>
              </w:rPr>
            </w:pPr>
            <w:r>
              <w:rPr>
                <w:sz w:val="24"/>
              </w:rPr>
              <w:t>The majority of pharmacists should already have access to the VMT via their current TURAS log in details.</w:t>
            </w:r>
          </w:p>
        </w:tc>
      </w:tr>
      <w:tr w:rsidR="00D01841" w:rsidRPr="006873E3" w14:paraId="3215AA07" w14:textId="77777777" w:rsidTr="004D68F3">
        <w:tc>
          <w:tcPr>
            <w:tcW w:w="710" w:type="dxa"/>
            <w:tcBorders>
              <w:top w:val="single" w:sz="4" w:space="0" w:color="auto"/>
              <w:left w:val="single" w:sz="4" w:space="0" w:color="auto"/>
              <w:bottom w:val="single" w:sz="4" w:space="0" w:color="auto"/>
              <w:right w:val="single" w:sz="4" w:space="0" w:color="auto"/>
            </w:tcBorders>
            <w:shd w:val="clear" w:color="auto" w:fill="auto"/>
          </w:tcPr>
          <w:p w14:paraId="449C84B0" w14:textId="0428A22B" w:rsidR="00D01841" w:rsidRDefault="00D01841" w:rsidP="00901C3D">
            <w:pPr>
              <w:jc w:val="both"/>
              <w:rPr>
                <w:rFonts w:cs="Calibri"/>
              </w:rPr>
            </w:pPr>
            <w:r>
              <w:rPr>
                <w:rFonts w:cs="Calibri"/>
              </w:rPr>
              <w:t>9.3</w:t>
            </w:r>
          </w:p>
        </w:tc>
        <w:tc>
          <w:tcPr>
            <w:tcW w:w="9321" w:type="dxa"/>
            <w:tcBorders>
              <w:top w:val="single" w:sz="4" w:space="0" w:color="auto"/>
              <w:left w:val="single" w:sz="4" w:space="0" w:color="auto"/>
              <w:bottom w:val="single" w:sz="4" w:space="0" w:color="auto"/>
              <w:right w:val="single" w:sz="4" w:space="0" w:color="auto"/>
            </w:tcBorders>
            <w:shd w:val="clear" w:color="auto" w:fill="auto"/>
          </w:tcPr>
          <w:p w14:paraId="439B2635" w14:textId="73196F3F" w:rsidR="00D01841" w:rsidRPr="00234F60" w:rsidRDefault="00D01841" w:rsidP="002B5B57">
            <w:pPr>
              <w:rPr>
                <w:sz w:val="24"/>
              </w:rPr>
            </w:pPr>
            <w:r>
              <w:rPr>
                <w:rFonts w:cs="Calibri"/>
              </w:rPr>
              <w:t>A registered Pharmacy Technician (where the Protocol has been adopted) involved in the provision of this year’s programme will need to have individual access to the VMT. Please see section 9.4 for details on how to apply for a username and password.</w:t>
            </w:r>
          </w:p>
        </w:tc>
      </w:tr>
      <w:tr w:rsidR="0064653A" w:rsidRPr="006873E3" w14:paraId="76F7CA8F" w14:textId="77777777" w:rsidTr="004D68F3">
        <w:tc>
          <w:tcPr>
            <w:tcW w:w="710" w:type="dxa"/>
            <w:tcBorders>
              <w:top w:val="single" w:sz="4" w:space="0" w:color="auto"/>
              <w:left w:val="single" w:sz="4" w:space="0" w:color="auto"/>
              <w:bottom w:val="single" w:sz="4" w:space="0" w:color="auto"/>
              <w:right w:val="single" w:sz="4" w:space="0" w:color="auto"/>
            </w:tcBorders>
            <w:shd w:val="clear" w:color="auto" w:fill="auto"/>
          </w:tcPr>
          <w:p w14:paraId="3587BE78" w14:textId="27D5874C" w:rsidR="0064653A" w:rsidRDefault="0069525A" w:rsidP="00901C3D">
            <w:pPr>
              <w:jc w:val="both"/>
              <w:rPr>
                <w:rFonts w:cs="Calibri"/>
              </w:rPr>
            </w:pPr>
            <w:r>
              <w:rPr>
                <w:rFonts w:cs="Calibri"/>
              </w:rPr>
              <w:t>9.</w:t>
            </w:r>
            <w:r w:rsidR="00D01841">
              <w:rPr>
                <w:rFonts w:cs="Calibri"/>
              </w:rPr>
              <w:t>4</w:t>
            </w:r>
          </w:p>
        </w:tc>
        <w:tc>
          <w:tcPr>
            <w:tcW w:w="9321" w:type="dxa"/>
            <w:tcBorders>
              <w:top w:val="single" w:sz="4" w:space="0" w:color="auto"/>
              <w:left w:val="single" w:sz="4" w:space="0" w:color="auto"/>
              <w:bottom w:val="single" w:sz="4" w:space="0" w:color="auto"/>
              <w:right w:val="single" w:sz="4" w:space="0" w:color="auto"/>
            </w:tcBorders>
            <w:shd w:val="clear" w:color="auto" w:fill="auto"/>
          </w:tcPr>
          <w:p w14:paraId="33A2DA3C" w14:textId="4E267FBA" w:rsidR="0064653A" w:rsidRPr="009A4D7F" w:rsidRDefault="0064653A" w:rsidP="002B5B57">
            <w:r w:rsidRPr="009A4D7F">
              <w:t xml:space="preserve">Should the </w:t>
            </w:r>
            <w:r w:rsidR="00AE610F" w:rsidRPr="009A4D7F">
              <w:t>pharmacy</w:t>
            </w:r>
            <w:r w:rsidRPr="009A4D7F">
              <w:t xml:space="preserve"> require additional Turas VMT user accounts</w:t>
            </w:r>
            <w:r w:rsidR="00AE610F" w:rsidRPr="009A4D7F">
              <w:t xml:space="preserve"> set up, or if the pharmacy</w:t>
            </w:r>
            <w:r w:rsidRPr="009A4D7F">
              <w:t xml:space="preserve"> has not previously obtained Turas VMT accounts, then please </w:t>
            </w:r>
            <w:r w:rsidR="00AE610F" w:rsidRPr="009A4D7F">
              <w:t xml:space="preserve">complete the </w:t>
            </w:r>
            <w:r w:rsidRPr="009A4D7F">
              <w:t>Turas VMT Account Request Form</w:t>
            </w:r>
            <w:r w:rsidR="00AE610F" w:rsidRPr="009A4D7F">
              <w:t xml:space="preserve"> (sepa</w:t>
            </w:r>
            <w:r w:rsidR="00DE0532" w:rsidRPr="009A4D7F">
              <w:t>rate document – Not An Appendix</w:t>
            </w:r>
            <w:r w:rsidR="00AE610F" w:rsidRPr="009A4D7F">
              <w:t>)</w:t>
            </w:r>
            <w:r w:rsidRPr="009A4D7F">
              <w:t xml:space="preserve"> and return to </w:t>
            </w:r>
            <w:hyperlink r:id="rId27" w:history="1">
              <w:r w:rsidR="0069525A" w:rsidRPr="009A4D7F">
                <w:rPr>
                  <w:rStyle w:val="Hyperlink"/>
                </w:rPr>
                <w:t>ggc.cpdevteam@nhs.scot</w:t>
              </w:r>
            </w:hyperlink>
            <w:r w:rsidRPr="009A4D7F">
              <w:t xml:space="preserve"> supplying the following detail for each individual that requires access</w:t>
            </w:r>
            <w:r w:rsidR="00AE610F" w:rsidRPr="009A4D7F">
              <w:t>:</w:t>
            </w:r>
          </w:p>
          <w:p w14:paraId="099B0512" w14:textId="77777777" w:rsidR="0064653A" w:rsidRPr="009A4D7F" w:rsidRDefault="0064653A" w:rsidP="00D022EA">
            <w:pPr>
              <w:pStyle w:val="ListParagraph"/>
              <w:numPr>
                <w:ilvl w:val="0"/>
                <w:numId w:val="5"/>
              </w:numPr>
              <w:spacing w:before="0" w:after="0" w:line="240" w:lineRule="auto"/>
              <w:ind w:left="424"/>
              <w:contextualSpacing w:val="0"/>
              <w:rPr>
                <w:rFonts w:cs="Calibri"/>
                <w:sz w:val="22"/>
                <w:szCs w:val="22"/>
              </w:rPr>
            </w:pPr>
            <w:r w:rsidRPr="009A4D7F">
              <w:rPr>
                <w:rFonts w:cs="Calibri"/>
                <w:sz w:val="22"/>
                <w:szCs w:val="22"/>
              </w:rPr>
              <w:t>Name</w:t>
            </w:r>
          </w:p>
          <w:p w14:paraId="1B1E2BC7" w14:textId="77777777" w:rsidR="0064653A" w:rsidRPr="009A4D7F" w:rsidRDefault="0064653A" w:rsidP="00D022EA">
            <w:pPr>
              <w:pStyle w:val="ListParagraph"/>
              <w:numPr>
                <w:ilvl w:val="0"/>
                <w:numId w:val="5"/>
              </w:numPr>
              <w:spacing w:before="0" w:after="0" w:line="240" w:lineRule="auto"/>
              <w:ind w:left="424"/>
              <w:contextualSpacing w:val="0"/>
              <w:rPr>
                <w:rFonts w:cs="Calibri"/>
                <w:sz w:val="22"/>
                <w:szCs w:val="22"/>
              </w:rPr>
            </w:pPr>
            <w:r w:rsidRPr="009A4D7F">
              <w:rPr>
                <w:rFonts w:cs="Calibri"/>
                <w:sz w:val="22"/>
                <w:szCs w:val="22"/>
              </w:rPr>
              <w:t>Email Address (if user has an existing Turas account then please supply the email address used for that account – if the user does not have a Turas account one will be created for them)</w:t>
            </w:r>
          </w:p>
          <w:p w14:paraId="6F823985" w14:textId="77777777" w:rsidR="0064653A" w:rsidRPr="009A4D7F" w:rsidRDefault="0064653A" w:rsidP="00D022EA">
            <w:pPr>
              <w:pStyle w:val="ListParagraph"/>
              <w:numPr>
                <w:ilvl w:val="0"/>
                <w:numId w:val="5"/>
              </w:numPr>
              <w:spacing w:before="0" w:after="0" w:line="240" w:lineRule="auto"/>
              <w:ind w:left="424"/>
              <w:contextualSpacing w:val="0"/>
              <w:rPr>
                <w:rFonts w:cs="Calibri"/>
                <w:sz w:val="22"/>
                <w:szCs w:val="22"/>
              </w:rPr>
            </w:pPr>
            <w:r w:rsidRPr="009A4D7F">
              <w:rPr>
                <w:rFonts w:cs="Calibri"/>
                <w:sz w:val="22"/>
                <w:szCs w:val="22"/>
              </w:rPr>
              <w:lastRenderedPageBreak/>
              <w:t>Designation within the practice i.e. GP/Nurse/Practice Manager/Administrator</w:t>
            </w:r>
          </w:p>
          <w:p w14:paraId="71E5A76A" w14:textId="77777777" w:rsidR="0064653A" w:rsidRPr="009A4D7F" w:rsidRDefault="0064653A" w:rsidP="00D022EA">
            <w:pPr>
              <w:pStyle w:val="ListParagraph"/>
              <w:numPr>
                <w:ilvl w:val="0"/>
                <w:numId w:val="5"/>
              </w:numPr>
              <w:spacing w:before="0" w:after="0" w:line="240" w:lineRule="auto"/>
              <w:ind w:left="424"/>
              <w:contextualSpacing w:val="0"/>
              <w:rPr>
                <w:rFonts w:cs="Calibri"/>
                <w:sz w:val="22"/>
                <w:szCs w:val="22"/>
              </w:rPr>
            </w:pPr>
            <w:r w:rsidRPr="009A4D7F">
              <w:rPr>
                <w:rFonts w:cs="Calibri"/>
                <w:sz w:val="22"/>
                <w:szCs w:val="22"/>
              </w:rPr>
              <w:t>Vaccination Management Tool Role</w:t>
            </w:r>
          </w:p>
          <w:p w14:paraId="12547057" w14:textId="77777777" w:rsidR="0064653A" w:rsidRPr="009A4D7F" w:rsidRDefault="0064653A" w:rsidP="00D022EA">
            <w:pPr>
              <w:pStyle w:val="ListParagraph"/>
              <w:numPr>
                <w:ilvl w:val="1"/>
                <w:numId w:val="5"/>
              </w:numPr>
              <w:spacing w:before="0" w:after="0" w:line="240" w:lineRule="auto"/>
              <w:ind w:left="424"/>
              <w:contextualSpacing w:val="0"/>
              <w:rPr>
                <w:rFonts w:cs="Calibri"/>
                <w:sz w:val="22"/>
                <w:szCs w:val="22"/>
              </w:rPr>
            </w:pPr>
            <w:r w:rsidRPr="009A4D7F">
              <w:rPr>
                <w:rFonts w:cs="Calibri"/>
                <w:sz w:val="22"/>
                <w:szCs w:val="22"/>
              </w:rPr>
              <w:t>Vaccinator - can register patients and record vaccinations</w:t>
            </w:r>
          </w:p>
          <w:p w14:paraId="4C66838F" w14:textId="77777777" w:rsidR="0064653A" w:rsidRPr="009A4D7F" w:rsidRDefault="0064653A" w:rsidP="00D022EA">
            <w:pPr>
              <w:pStyle w:val="ListParagraph"/>
              <w:numPr>
                <w:ilvl w:val="1"/>
                <w:numId w:val="5"/>
              </w:numPr>
              <w:spacing w:before="0" w:after="120" w:line="240" w:lineRule="auto"/>
              <w:ind w:left="425" w:hanging="357"/>
              <w:contextualSpacing w:val="0"/>
              <w:rPr>
                <w:rFonts w:cs="Calibri"/>
                <w:sz w:val="22"/>
                <w:szCs w:val="22"/>
              </w:rPr>
            </w:pPr>
            <w:r w:rsidRPr="009A4D7F">
              <w:rPr>
                <w:rFonts w:cs="Calibri"/>
                <w:sz w:val="22"/>
                <w:szCs w:val="22"/>
              </w:rPr>
              <w:t>Registrant – can only register patients</w:t>
            </w:r>
          </w:p>
          <w:p w14:paraId="13D1E982" w14:textId="77777777" w:rsidR="004D68F3" w:rsidRPr="009A4D7F" w:rsidRDefault="004D68F3" w:rsidP="004D68F3">
            <w:pPr>
              <w:pStyle w:val="ListParagraph"/>
              <w:spacing w:before="0" w:after="0" w:line="240" w:lineRule="auto"/>
              <w:ind w:left="0"/>
              <w:contextualSpacing w:val="0"/>
              <w:rPr>
                <w:rFonts w:cs="Calibri"/>
                <w:sz w:val="22"/>
                <w:szCs w:val="22"/>
              </w:rPr>
            </w:pPr>
          </w:p>
        </w:tc>
      </w:tr>
      <w:tr w:rsidR="00AE610F" w:rsidRPr="006873E3" w14:paraId="2166C561" w14:textId="77777777" w:rsidTr="004D68F3">
        <w:tc>
          <w:tcPr>
            <w:tcW w:w="710" w:type="dxa"/>
            <w:tcBorders>
              <w:top w:val="single" w:sz="4" w:space="0" w:color="auto"/>
              <w:left w:val="single" w:sz="4" w:space="0" w:color="auto"/>
              <w:bottom w:val="single" w:sz="4" w:space="0" w:color="auto"/>
              <w:right w:val="single" w:sz="4" w:space="0" w:color="auto"/>
            </w:tcBorders>
            <w:shd w:val="clear" w:color="auto" w:fill="auto"/>
          </w:tcPr>
          <w:p w14:paraId="1B22C1D8" w14:textId="45B43E09" w:rsidR="00AE610F" w:rsidRDefault="0069525A" w:rsidP="00901C3D">
            <w:pPr>
              <w:jc w:val="both"/>
              <w:rPr>
                <w:rFonts w:cs="Calibri"/>
              </w:rPr>
            </w:pPr>
            <w:r>
              <w:rPr>
                <w:rFonts w:cs="Calibri"/>
              </w:rPr>
              <w:lastRenderedPageBreak/>
              <w:t>9.</w:t>
            </w:r>
            <w:r w:rsidR="00D01841">
              <w:rPr>
                <w:rFonts w:cs="Calibri"/>
              </w:rPr>
              <w:t>5</w:t>
            </w:r>
          </w:p>
        </w:tc>
        <w:tc>
          <w:tcPr>
            <w:tcW w:w="9321" w:type="dxa"/>
            <w:tcBorders>
              <w:top w:val="single" w:sz="4" w:space="0" w:color="auto"/>
              <w:left w:val="single" w:sz="4" w:space="0" w:color="auto"/>
              <w:bottom w:val="single" w:sz="4" w:space="0" w:color="auto"/>
              <w:right w:val="single" w:sz="4" w:space="0" w:color="auto"/>
            </w:tcBorders>
            <w:shd w:val="clear" w:color="auto" w:fill="auto"/>
          </w:tcPr>
          <w:p w14:paraId="1F73328B" w14:textId="77777777" w:rsidR="00AE610F" w:rsidRPr="00000EF2" w:rsidRDefault="00AE610F" w:rsidP="0064653A">
            <w:r w:rsidRPr="00000EF2">
              <w:rPr>
                <w:rFonts w:cs="Calibri"/>
              </w:rPr>
              <w:t xml:space="preserve">To access Turas VMT please use the following link - </w:t>
            </w:r>
            <w:hyperlink r:id="rId28" w:history="1">
              <w:r w:rsidRPr="00000EF2">
                <w:rPr>
                  <w:rStyle w:val="Hyperlink"/>
                  <w:rFonts w:cs="Calibri"/>
                </w:rPr>
                <w:t>https://vaccination.nhs.scot/</w:t>
              </w:r>
            </w:hyperlink>
          </w:p>
        </w:tc>
      </w:tr>
      <w:tr w:rsidR="00AE610F" w:rsidRPr="006873E3" w14:paraId="6AA961FA" w14:textId="77777777" w:rsidTr="000042C4">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EAEEDA1" w14:textId="2EBCA76D" w:rsidR="00AE610F" w:rsidRPr="000042C4" w:rsidRDefault="0069525A" w:rsidP="00901C3D">
            <w:pPr>
              <w:jc w:val="both"/>
              <w:rPr>
                <w:rFonts w:cs="Calibri"/>
                <w:color w:val="0D0D0D" w:themeColor="text1" w:themeTint="F2"/>
              </w:rPr>
            </w:pPr>
            <w:r w:rsidRPr="000042C4">
              <w:rPr>
                <w:rFonts w:cs="Calibri"/>
                <w:color w:val="0D0D0D" w:themeColor="text1" w:themeTint="F2"/>
              </w:rPr>
              <w:t>9.</w:t>
            </w:r>
            <w:r w:rsidR="00D01841" w:rsidRPr="000042C4">
              <w:rPr>
                <w:rFonts w:cs="Calibri"/>
                <w:color w:val="0D0D0D" w:themeColor="text1" w:themeTint="F2"/>
              </w:rPr>
              <w:t>6</w:t>
            </w:r>
          </w:p>
        </w:tc>
        <w:tc>
          <w:tcPr>
            <w:tcW w:w="9321" w:type="dxa"/>
            <w:tcBorders>
              <w:top w:val="single" w:sz="4" w:space="0" w:color="auto"/>
              <w:left w:val="single" w:sz="4" w:space="0" w:color="auto"/>
              <w:bottom w:val="single" w:sz="4" w:space="0" w:color="auto"/>
              <w:right w:val="single" w:sz="4" w:space="0" w:color="auto"/>
            </w:tcBorders>
            <w:shd w:val="clear" w:color="auto" w:fill="FFFFFF" w:themeFill="background1"/>
          </w:tcPr>
          <w:p w14:paraId="17DF4010" w14:textId="4DD35F5B" w:rsidR="00AE610F" w:rsidRPr="000042C4" w:rsidRDefault="00AE610F" w:rsidP="000042C4">
            <w:pPr>
              <w:rPr>
                <w:rFonts w:cs="Calibri"/>
                <w:color w:val="0D0D0D" w:themeColor="text1" w:themeTint="F2"/>
              </w:rPr>
            </w:pPr>
            <w:r w:rsidRPr="000042C4">
              <w:rPr>
                <w:color w:val="0D0D0D" w:themeColor="text1" w:themeTint="F2"/>
              </w:rPr>
              <w:t>Upon accessing Turas VMT the user will be prompted to select their Current Clinic</w:t>
            </w:r>
            <w:r w:rsidRPr="000042C4">
              <w:rPr>
                <w:b/>
                <w:color w:val="0D0D0D" w:themeColor="text1" w:themeTint="F2"/>
              </w:rPr>
              <w:t>.</w:t>
            </w:r>
            <w:r w:rsidRPr="000042C4">
              <w:rPr>
                <w:color w:val="0D0D0D" w:themeColor="text1" w:themeTint="F2"/>
              </w:rPr>
              <w:t xml:space="preserve"> Each </w:t>
            </w:r>
            <w:r w:rsidR="007F20FD" w:rsidRPr="000042C4">
              <w:rPr>
                <w:color w:val="0D0D0D" w:themeColor="text1" w:themeTint="F2"/>
              </w:rPr>
              <w:t>Community Pharmacy</w:t>
            </w:r>
            <w:r w:rsidRPr="000042C4">
              <w:rPr>
                <w:color w:val="0D0D0D" w:themeColor="text1" w:themeTint="F2"/>
              </w:rPr>
              <w:t xml:space="preserve"> in NHS GGC has been created as an individual clinic within Turas VMT. To locate the practice clinic, click onto the clinic drop down list and enter the CP </w:t>
            </w:r>
            <w:r w:rsidR="006F0546" w:rsidRPr="000042C4">
              <w:rPr>
                <w:color w:val="0D0D0D" w:themeColor="text1" w:themeTint="F2"/>
              </w:rPr>
              <w:t>Contractor</w:t>
            </w:r>
            <w:r w:rsidRPr="000042C4">
              <w:rPr>
                <w:color w:val="0D0D0D" w:themeColor="text1" w:themeTint="F2"/>
              </w:rPr>
              <w:t xml:space="preserve"> code into the </w:t>
            </w:r>
            <w:r w:rsidRPr="000042C4">
              <w:rPr>
                <w:b/>
                <w:color w:val="0D0D0D" w:themeColor="text1" w:themeTint="F2"/>
              </w:rPr>
              <w:t>Search</w:t>
            </w:r>
            <w:r w:rsidRPr="000042C4">
              <w:rPr>
                <w:color w:val="0D0D0D" w:themeColor="text1" w:themeTint="F2"/>
              </w:rPr>
              <w:t xml:space="preserve"> box and confirm by selecting </w:t>
            </w:r>
            <w:r w:rsidRPr="000042C4">
              <w:rPr>
                <w:b/>
                <w:color w:val="0D0D0D" w:themeColor="text1" w:themeTint="F2"/>
              </w:rPr>
              <w:t>Set My Current Clinic</w:t>
            </w:r>
            <w:r w:rsidRPr="000042C4">
              <w:rPr>
                <w:color w:val="0D0D0D" w:themeColor="text1" w:themeTint="F2"/>
              </w:rPr>
              <w:t>.</w:t>
            </w:r>
            <w:r w:rsidR="000042C4" w:rsidRPr="000042C4">
              <w:rPr>
                <w:color w:val="0D0D0D" w:themeColor="text1" w:themeTint="F2"/>
              </w:rPr>
              <w:t xml:space="preserve"> To select</w:t>
            </w:r>
            <w:r w:rsidR="000042C4">
              <w:rPr>
                <w:color w:val="0D0D0D" w:themeColor="text1" w:themeTint="F2"/>
              </w:rPr>
              <w:t xml:space="preserve"> the clinic </w:t>
            </w:r>
            <w:r w:rsidR="000042C4" w:rsidRPr="000042C4">
              <w:rPr>
                <w:color w:val="0D0D0D" w:themeColor="text1" w:themeTint="F2"/>
              </w:rPr>
              <w:t xml:space="preserve">enter the letter “CP” then the “contractor code” into the search box and select </w:t>
            </w:r>
            <w:r w:rsidR="005B2255">
              <w:rPr>
                <w:color w:val="0D0D0D" w:themeColor="text1" w:themeTint="F2"/>
              </w:rPr>
              <w:t xml:space="preserve">your clinic. </w:t>
            </w:r>
            <w:bookmarkStart w:id="2" w:name="_GoBack"/>
            <w:bookmarkEnd w:id="2"/>
          </w:p>
        </w:tc>
      </w:tr>
      <w:tr w:rsidR="00AE610F" w:rsidRPr="006873E3" w14:paraId="47D021A4" w14:textId="77777777" w:rsidTr="004D68F3">
        <w:tc>
          <w:tcPr>
            <w:tcW w:w="710" w:type="dxa"/>
            <w:tcBorders>
              <w:top w:val="single" w:sz="4" w:space="0" w:color="auto"/>
              <w:left w:val="single" w:sz="4" w:space="0" w:color="auto"/>
              <w:bottom w:val="single" w:sz="4" w:space="0" w:color="auto"/>
              <w:right w:val="single" w:sz="4" w:space="0" w:color="auto"/>
            </w:tcBorders>
            <w:shd w:val="clear" w:color="auto" w:fill="auto"/>
          </w:tcPr>
          <w:p w14:paraId="7F20AE8D" w14:textId="166FD75E" w:rsidR="00AE610F" w:rsidRDefault="0069525A" w:rsidP="00901C3D">
            <w:pPr>
              <w:jc w:val="both"/>
              <w:rPr>
                <w:rFonts w:cs="Calibri"/>
              </w:rPr>
            </w:pPr>
            <w:r>
              <w:rPr>
                <w:rFonts w:cs="Calibri"/>
              </w:rPr>
              <w:t>9.</w:t>
            </w:r>
            <w:r w:rsidR="00D01841">
              <w:rPr>
                <w:rFonts w:cs="Calibri"/>
              </w:rPr>
              <w:t>7</w:t>
            </w:r>
          </w:p>
        </w:tc>
        <w:tc>
          <w:tcPr>
            <w:tcW w:w="9321" w:type="dxa"/>
            <w:tcBorders>
              <w:top w:val="single" w:sz="4" w:space="0" w:color="auto"/>
              <w:left w:val="single" w:sz="4" w:space="0" w:color="auto"/>
              <w:bottom w:val="single" w:sz="4" w:space="0" w:color="auto"/>
              <w:right w:val="single" w:sz="4" w:space="0" w:color="auto"/>
            </w:tcBorders>
            <w:shd w:val="clear" w:color="auto" w:fill="auto"/>
          </w:tcPr>
          <w:p w14:paraId="23D5454B" w14:textId="77777777" w:rsidR="00AE610F" w:rsidRPr="00000EF2" w:rsidRDefault="00AE610F" w:rsidP="00AE610F">
            <w:r w:rsidRPr="00000EF2">
              <w:rPr>
                <w:rFonts w:cs="Calibri"/>
              </w:rPr>
              <w:t xml:space="preserve">The </w:t>
            </w:r>
            <w:r w:rsidRPr="00000EF2">
              <w:rPr>
                <w:rFonts w:cs="Calibri"/>
                <w:b/>
              </w:rPr>
              <w:t xml:space="preserve">Turas Vaccination Management User Guide </w:t>
            </w:r>
            <w:r w:rsidRPr="00000EF2">
              <w:rPr>
                <w:rFonts w:cs="Calibri"/>
              </w:rPr>
              <w:t xml:space="preserve">is available for download from within Turas VMT and can be accessed by selecting the </w:t>
            </w:r>
            <w:r w:rsidRPr="00000EF2">
              <w:rPr>
                <w:rFonts w:cs="Calibri"/>
                <w:b/>
              </w:rPr>
              <w:t>Help</w:t>
            </w:r>
            <w:r w:rsidRPr="00000EF2">
              <w:rPr>
                <w:rFonts w:cs="Calibri"/>
              </w:rPr>
              <w:t xml:space="preserve"> menu and then </w:t>
            </w:r>
            <w:r w:rsidRPr="00000EF2">
              <w:rPr>
                <w:rFonts w:cs="Calibri"/>
                <w:b/>
              </w:rPr>
              <w:t>User Guides and FAQ’s</w:t>
            </w:r>
            <w:r w:rsidRPr="00000EF2">
              <w:rPr>
                <w:rFonts w:cs="Calibri"/>
              </w:rPr>
              <w:t xml:space="preserve"> or via the following link - </w:t>
            </w:r>
            <w:hyperlink r:id="rId29" w:history="1">
              <w:r w:rsidRPr="00000EF2">
                <w:rPr>
                  <w:rStyle w:val="Hyperlink"/>
                </w:rPr>
                <w:t>User Guide Turas VMT</w:t>
              </w:r>
            </w:hyperlink>
          </w:p>
        </w:tc>
      </w:tr>
      <w:tr w:rsidR="00AE610F" w:rsidRPr="006873E3" w14:paraId="530E4297" w14:textId="77777777" w:rsidTr="004D68F3">
        <w:tc>
          <w:tcPr>
            <w:tcW w:w="710" w:type="dxa"/>
            <w:tcBorders>
              <w:top w:val="single" w:sz="4" w:space="0" w:color="auto"/>
              <w:left w:val="single" w:sz="4" w:space="0" w:color="auto"/>
              <w:bottom w:val="single" w:sz="4" w:space="0" w:color="auto"/>
              <w:right w:val="single" w:sz="4" w:space="0" w:color="auto"/>
            </w:tcBorders>
            <w:shd w:val="clear" w:color="auto" w:fill="auto"/>
          </w:tcPr>
          <w:p w14:paraId="16A770CA" w14:textId="5BA5F1A9" w:rsidR="00AE610F" w:rsidRDefault="0069525A" w:rsidP="00901C3D">
            <w:pPr>
              <w:jc w:val="both"/>
              <w:rPr>
                <w:rFonts w:cs="Calibri"/>
              </w:rPr>
            </w:pPr>
            <w:r>
              <w:rPr>
                <w:rFonts w:cs="Calibri"/>
              </w:rPr>
              <w:t>9.</w:t>
            </w:r>
            <w:r w:rsidR="00D01841">
              <w:rPr>
                <w:rFonts w:cs="Calibri"/>
              </w:rPr>
              <w:t>8</w:t>
            </w:r>
          </w:p>
        </w:tc>
        <w:tc>
          <w:tcPr>
            <w:tcW w:w="9321" w:type="dxa"/>
            <w:tcBorders>
              <w:top w:val="single" w:sz="4" w:space="0" w:color="auto"/>
              <w:left w:val="single" w:sz="4" w:space="0" w:color="auto"/>
              <w:bottom w:val="single" w:sz="4" w:space="0" w:color="auto"/>
              <w:right w:val="single" w:sz="4" w:space="0" w:color="auto"/>
            </w:tcBorders>
            <w:shd w:val="clear" w:color="auto" w:fill="auto"/>
          </w:tcPr>
          <w:p w14:paraId="309EB18D" w14:textId="77777777" w:rsidR="00AE610F" w:rsidRPr="00000EF2" w:rsidRDefault="00AE610F" w:rsidP="00AE610F">
            <w:pPr>
              <w:rPr>
                <w:rFonts w:cs="Calibri"/>
                <w:b/>
              </w:rPr>
            </w:pPr>
            <w:r w:rsidRPr="00000EF2">
              <w:rPr>
                <w:rFonts w:cs="Calibri"/>
              </w:rPr>
              <w:t xml:space="preserve">Alternatively, abridged Guidance can be found at </w:t>
            </w:r>
            <w:r w:rsidRPr="00000EF2">
              <w:rPr>
                <w:rFonts w:cs="Calibri"/>
                <w:b/>
              </w:rPr>
              <w:t>Appendix B</w:t>
            </w:r>
            <w:r w:rsidRPr="00000EF2">
              <w:rPr>
                <w:rFonts w:cs="Calibri"/>
              </w:rPr>
              <w:t>.</w:t>
            </w:r>
          </w:p>
        </w:tc>
      </w:tr>
    </w:tbl>
    <w:p w14:paraId="651D88EC" w14:textId="77777777" w:rsidR="00355CEB" w:rsidRDefault="00355CEB" w:rsidP="002B5B57">
      <w:pPr>
        <w:spacing w:after="0" w:line="240" w:lineRule="auto"/>
      </w:pPr>
    </w:p>
    <w:p w14:paraId="391ABF6B" w14:textId="77777777" w:rsidR="00D23F09" w:rsidRPr="00167DD5" w:rsidRDefault="00D23F09" w:rsidP="00D23F09">
      <w:pPr>
        <w:pStyle w:val="TOCHeading"/>
        <w:numPr>
          <w:ilvl w:val="0"/>
          <w:numId w:val="1"/>
        </w:numPr>
        <w:ind w:left="567" w:hanging="567"/>
        <w:rPr>
          <w:rFonts w:ascii="Tahoma" w:hAnsi="Tahoma" w:cs="Tahoma"/>
        </w:rPr>
      </w:pPr>
      <w:r>
        <w:rPr>
          <w:rFonts w:ascii="Tahoma" w:hAnsi="Tahoma" w:cs="Tahoma"/>
        </w:rPr>
        <w:t>data collection and reporting</w:t>
      </w:r>
    </w:p>
    <w:p w14:paraId="522E451C" w14:textId="77777777" w:rsidR="00D23F09" w:rsidRDefault="00D23F09" w:rsidP="002B5B57">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A0" w:firstRow="1" w:lastRow="0" w:firstColumn="1" w:lastColumn="0" w:noHBand="0" w:noVBand="0"/>
      </w:tblPr>
      <w:tblGrid>
        <w:gridCol w:w="710"/>
        <w:gridCol w:w="9321"/>
      </w:tblGrid>
      <w:tr w:rsidR="00D23F09" w:rsidRPr="00547B2E" w14:paraId="42E0B755" w14:textId="77777777" w:rsidTr="004D68F3">
        <w:tc>
          <w:tcPr>
            <w:tcW w:w="710" w:type="dxa"/>
            <w:tcBorders>
              <w:top w:val="single" w:sz="4" w:space="0" w:color="auto"/>
              <w:left w:val="single" w:sz="4" w:space="0" w:color="auto"/>
              <w:bottom w:val="single" w:sz="4" w:space="0" w:color="auto"/>
              <w:right w:val="single" w:sz="4" w:space="0" w:color="auto"/>
            </w:tcBorders>
            <w:shd w:val="clear" w:color="auto" w:fill="auto"/>
          </w:tcPr>
          <w:p w14:paraId="541E29D3" w14:textId="77777777" w:rsidR="00D23F09" w:rsidRPr="00547B2E" w:rsidRDefault="006F504B" w:rsidP="006873E3">
            <w:pPr>
              <w:jc w:val="both"/>
              <w:rPr>
                <w:rFonts w:cs="Calibri"/>
              </w:rPr>
            </w:pPr>
            <w:r w:rsidRPr="00547B2E">
              <w:rPr>
                <w:rFonts w:cs="Calibri"/>
              </w:rPr>
              <w:t>10.1</w:t>
            </w:r>
          </w:p>
        </w:tc>
        <w:tc>
          <w:tcPr>
            <w:tcW w:w="9321" w:type="dxa"/>
            <w:tcBorders>
              <w:top w:val="single" w:sz="4" w:space="0" w:color="auto"/>
              <w:left w:val="single" w:sz="4" w:space="0" w:color="auto"/>
              <w:bottom w:val="single" w:sz="4" w:space="0" w:color="auto"/>
              <w:right w:val="single" w:sz="4" w:space="0" w:color="auto"/>
            </w:tcBorders>
            <w:shd w:val="clear" w:color="auto" w:fill="auto"/>
          </w:tcPr>
          <w:p w14:paraId="243757A6" w14:textId="6EB653B1" w:rsidR="00D23F09" w:rsidRPr="00547B2E" w:rsidRDefault="00D23F09" w:rsidP="002B5B57">
            <w:pPr>
              <w:pStyle w:val="BodyText"/>
              <w:numPr>
                <w:ilvl w:val="0"/>
                <w:numId w:val="0"/>
              </w:numPr>
              <w:tabs>
                <w:tab w:val="clear" w:pos="833"/>
              </w:tabs>
              <w:spacing w:before="18" w:line="260" w:lineRule="exact"/>
              <w:ind w:right="453"/>
              <w:rPr>
                <w:rFonts w:ascii="Calibri" w:hAnsi="Calibri" w:cs="Calibri"/>
                <w:sz w:val="22"/>
                <w:szCs w:val="22"/>
              </w:rPr>
            </w:pPr>
            <w:r w:rsidRPr="00547B2E">
              <w:rPr>
                <w:rFonts w:ascii="Calibri" w:hAnsi="Calibri" w:cs="Calibri"/>
                <w:spacing w:val="1"/>
                <w:sz w:val="22"/>
                <w:szCs w:val="22"/>
              </w:rPr>
              <w:t>T</w:t>
            </w:r>
            <w:r w:rsidRPr="00547B2E">
              <w:rPr>
                <w:rFonts w:ascii="Calibri" w:hAnsi="Calibri" w:cs="Calibri"/>
                <w:spacing w:val="-2"/>
                <w:sz w:val="22"/>
                <w:szCs w:val="22"/>
              </w:rPr>
              <w:t>h</w:t>
            </w:r>
            <w:r w:rsidRPr="00547B2E">
              <w:rPr>
                <w:rFonts w:ascii="Calibri" w:hAnsi="Calibri" w:cs="Calibri"/>
                <w:sz w:val="22"/>
                <w:szCs w:val="22"/>
              </w:rPr>
              <w:t xml:space="preserve">e </w:t>
            </w:r>
            <w:r w:rsidR="00115A44">
              <w:rPr>
                <w:rFonts w:ascii="Calibri" w:hAnsi="Calibri" w:cs="Calibri"/>
                <w:spacing w:val="-1"/>
                <w:sz w:val="22"/>
                <w:szCs w:val="22"/>
              </w:rPr>
              <w:t>Pharmacy Contractor</w:t>
            </w:r>
            <w:r w:rsidRPr="00547B2E">
              <w:rPr>
                <w:rFonts w:ascii="Calibri" w:hAnsi="Calibri" w:cs="Calibri"/>
                <w:sz w:val="22"/>
                <w:szCs w:val="22"/>
              </w:rPr>
              <w:t xml:space="preserve"> </w:t>
            </w:r>
            <w:r w:rsidRPr="00547B2E">
              <w:rPr>
                <w:rFonts w:ascii="Calibri" w:hAnsi="Calibri" w:cs="Calibri"/>
                <w:spacing w:val="1"/>
                <w:sz w:val="22"/>
                <w:szCs w:val="22"/>
              </w:rPr>
              <w:t>m</w:t>
            </w:r>
            <w:r w:rsidRPr="00547B2E">
              <w:rPr>
                <w:rFonts w:ascii="Calibri" w:hAnsi="Calibri" w:cs="Calibri"/>
                <w:sz w:val="22"/>
                <w:szCs w:val="22"/>
              </w:rPr>
              <w:t>u</w:t>
            </w:r>
            <w:r w:rsidRPr="00547B2E">
              <w:rPr>
                <w:rFonts w:ascii="Calibri" w:hAnsi="Calibri" w:cs="Calibri"/>
                <w:spacing w:val="-3"/>
                <w:sz w:val="22"/>
                <w:szCs w:val="22"/>
              </w:rPr>
              <w:t>s</w:t>
            </w:r>
            <w:r w:rsidRPr="00547B2E">
              <w:rPr>
                <w:rFonts w:ascii="Calibri" w:hAnsi="Calibri" w:cs="Calibri"/>
                <w:sz w:val="22"/>
                <w:szCs w:val="22"/>
              </w:rPr>
              <w:t xml:space="preserve">t </w:t>
            </w:r>
            <w:r w:rsidRPr="00547B2E">
              <w:rPr>
                <w:rFonts w:ascii="Calibri" w:hAnsi="Calibri" w:cs="Calibri"/>
                <w:spacing w:val="-1"/>
                <w:sz w:val="22"/>
                <w:szCs w:val="22"/>
              </w:rPr>
              <w:t>m</w:t>
            </w:r>
            <w:r w:rsidRPr="00547B2E">
              <w:rPr>
                <w:rFonts w:ascii="Calibri" w:hAnsi="Calibri" w:cs="Calibri"/>
                <w:sz w:val="22"/>
                <w:szCs w:val="22"/>
              </w:rPr>
              <w:t>ain</w:t>
            </w:r>
            <w:r w:rsidRPr="00547B2E">
              <w:rPr>
                <w:rFonts w:ascii="Calibri" w:hAnsi="Calibri" w:cs="Calibri"/>
                <w:spacing w:val="-2"/>
                <w:sz w:val="22"/>
                <w:szCs w:val="22"/>
              </w:rPr>
              <w:t>t</w:t>
            </w:r>
            <w:r w:rsidRPr="00547B2E">
              <w:rPr>
                <w:rFonts w:ascii="Calibri" w:hAnsi="Calibri" w:cs="Calibri"/>
                <w:sz w:val="22"/>
                <w:szCs w:val="22"/>
              </w:rPr>
              <w:t xml:space="preserve">ain </w:t>
            </w:r>
            <w:r w:rsidRPr="00547B2E">
              <w:rPr>
                <w:rFonts w:ascii="Calibri" w:hAnsi="Calibri" w:cs="Calibri"/>
                <w:spacing w:val="-2"/>
                <w:sz w:val="22"/>
                <w:szCs w:val="22"/>
              </w:rPr>
              <w:t>a</w:t>
            </w:r>
            <w:r w:rsidRPr="00547B2E">
              <w:rPr>
                <w:rFonts w:ascii="Calibri" w:hAnsi="Calibri" w:cs="Calibri"/>
                <w:sz w:val="22"/>
                <w:szCs w:val="22"/>
              </w:rPr>
              <w:t>ppr</w:t>
            </w:r>
            <w:r w:rsidRPr="00547B2E">
              <w:rPr>
                <w:rFonts w:ascii="Calibri" w:hAnsi="Calibri" w:cs="Calibri"/>
                <w:spacing w:val="-3"/>
                <w:sz w:val="22"/>
                <w:szCs w:val="22"/>
              </w:rPr>
              <w:t>o</w:t>
            </w:r>
            <w:r w:rsidRPr="00547B2E">
              <w:rPr>
                <w:rFonts w:ascii="Calibri" w:hAnsi="Calibri" w:cs="Calibri"/>
                <w:sz w:val="22"/>
                <w:szCs w:val="22"/>
              </w:rPr>
              <w:t>pr</w:t>
            </w:r>
            <w:r w:rsidRPr="00547B2E">
              <w:rPr>
                <w:rFonts w:ascii="Calibri" w:hAnsi="Calibri" w:cs="Calibri"/>
                <w:spacing w:val="-2"/>
                <w:sz w:val="22"/>
                <w:szCs w:val="22"/>
              </w:rPr>
              <w:t>i</w:t>
            </w:r>
            <w:r w:rsidRPr="00547B2E">
              <w:rPr>
                <w:rFonts w:ascii="Calibri" w:hAnsi="Calibri" w:cs="Calibri"/>
                <w:sz w:val="22"/>
                <w:szCs w:val="22"/>
              </w:rPr>
              <w:t>ate</w:t>
            </w:r>
            <w:r w:rsidRPr="00547B2E">
              <w:rPr>
                <w:rFonts w:ascii="Calibri" w:hAnsi="Calibri" w:cs="Calibri"/>
                <w:spacing w:val="1"/>
                <w:sz w:val="22"/>
                <w:szCs w:val="22"/>
              </w:rPr>
              <w:t xml:space="preserve"> </w:t>
            </w:r>
            <w:r w:rsidRPr="00547B2E">
              <w:rPr>
                <w:rFonts w:ascii="Calibri" w:hAnsi="Calibri" w:cs="Calibri"/>
                <w:sz w:val="22"/>
                <w:szCs w:val="22"/>
              </w:rPr>
              <w:t>re</w:t>
            </w:r>
            <w:r w:rsidRPr="00547B2E">
              <w:rPr>
                <w:rFonts w:ascii="Calibri" w:hAnsi="Calibri" w:cs="Calibri"/>
                <w:spacing w:val="-2"/>
                <w:sz w:val="22"/>
                <w:szCs w:val="22"/>
              </w:rPr>
              <w:t>c</w:t>
            </w:r>
            <w:r w:rsidRPr="00547B2E">
              <w:rPr>
                <w:rFonts w:ascii="Calibri" w:hAnsi="Calibri" w:cs="Calibri"/>
                <w:sz w:val="22"/>
                <w:szCs w:val="22"/>
              </w:rPr>
              <w:t>ords to</w:t>
            </w:r>
            <w:r w:rsidRPr="00547B2E">
              <w:rPr>
                <w:rFonts w:ascii="Calibri" w:hAnsi="Calibri" w:cs="Calibri"/>
                <w:spacing w:val="-1"/>
                <w:sz w:val="22"/>
                <w:szCs w:val="22"/>
              </w:rPr>
              <w:t xml:space="preserve"> </w:t>
            </w:r>
            <w:r w:rsidRPr="00547B2E">
              <w:rPr>
                <w:rFonts w:ascii="Calibri" w:hAnsi="Calibri" w:cs="Calibri"/>
                <w:spacing w:val="1"/>
                <w:sz w:val="22"/>
                <w:szCs w:val="22"/>
              </w:rPr>
              <w:t>e</w:t>
            </w:r>
            <w:r w:rsidRPr="00547B2E">
              <w:rPr>
                <w:rFonts w:ascii="Calibri" w:hAnsi="Calibri" w:cs="Calibri"/>
                <w:sz w:val="22"/>
                <w:szCs w:val="22"/>
              </w:rPr>
              <w:t>n</w:t>
            </w:r>
            <w:r w:rsidRPr="00547B2E">
              <w:rPr>
                <w:rFonts w:ascii="Calibri" w:hAnsi="Calibri" w:cs="Calibri"/>
                <w:spacing w:val="-3"/>
                <w:sz w:val="22"/>
                <w:szCs w:val="22"/>
              </w:rPr>
              <w:t>s</w:t>
            </w:r>
            <w:r w:rsidRPr="00547B2E">
              <w:rPr>
                <w:rFonts w:ascii="Calibri" w:hAnsi="Calibri" w:cs="Calibri"/>
                <w:sz w:val="22"/>
                <w:szCs w:val="22"/>
              </w:rPr>
              <w:t xml:space="preserve">ure </w:t>
            </w:r>
            <w:r w:rsidRPr="00547B2E">
              <w:rPr>
                <w:rFonts w:ascii="Calibri" w:hAnsi="Calibri" w:cs="Calibri"/>
                <w:spacing w:val="-1"/>
                <w:sz w:val="22"/>
                <w:szCs w:val="22"/>
              </w:rPr>
              <w:t>e</w:t>
            </w:r>
            <w:r w:rsidRPr="00547B2E">
              <w:rPr>
                <w:rFonts w:ascii="Calibri" w:hAnsi="Calibri" w:cs="Calibri"/>
                <w:sz w:val="22"/>
                <w:szCs w:val="22"/>
              </w:rPr>
              <w:t>ffecti</w:t>
            </w:r>
            <w:r w:rsidRPr="00547B2E">
              <w:rPr>
                <w:rFonts w:ascii="Calibri" w:hAnsi="Calibri" w:cs="Calibri"/>
                <w:spacing w:val="-3"/>
                <w:sz w:val="22"/>
                <w:szCs w:val="22"/>
              </w:rPr>
              <w:t>v</w:t>
            </w:r>
            <w:r w:rsidRPr="00547B2E">
              <w:rPr>
                <w:rFonts w:ascii="Calibri" w:hAnsi="Calibri" w:cs="Calibri"/>
                <w:sz w:val="22"/>
                <w:szCs w:val="22"/>
              </w:rPr>
              <w:t>e on</w:t>
            </w:r>
            <w:r w:rsidRPr="00547B2E">
              <w:rPr>
                <w:rFonts w:ascii="Calibri" w:hAnsi="Calibri" w:cs="Calibri"/>
                <w:spacing w:val="-2"/>
                <w:sz w:val="22"/>
                <w:szCs w:val="22"/>
              </w:rPr>
              <w:t>g</w:t>
            </w:r>
            <w:r w:rsidRPr="00547B2E">
              <w:rPr>
                <w:rFonts w:ascii="Calibri" w:hAnsi="Calibri" w:cs="Calibri"/>
                <w:sz w:val="22"/>
                <w:szCs w:val="22"/>
              </w:rPr>
              <w:t>oing</w:t>
            </w:r>
            <w:r w:rsidRPr="00547B2E">
              <w:rPr>
                <w:rFonts w:ascii="Calibri" w:hAnsi="Calibri" w:cs="Calibri"/>
                <w:spacing w:val="-1"/>
                <w:sz w:val="22"/>
                <w:szCs w:val="22"/>
              </w:rPr>
              <w:t xml:space="preserve"> </w:t>
            </w:r>
            <w:r w:rsidRPr="00547B2E">
              <w:rPr>
                <w:rFonts w:ascii="Calibri" w:hAnsi="Calibri" w:cs="Calibri"/>
                <w:sz w:val="22"/>
                <w:szCs w:val="22"/>
              </w:rPr>
              <w:t>s</w:t>
            </w:r>
            <w:r w:rsidRPr="00547B2E">
              <w:rPr>
                <w:rFonts w:ascii="Calibri" w:hAnsi="Calibri" w:cs="Calibri"/>
                <w:spacing w:val="1"/>
                <w:sz w:val="22"/>
                <w:szCs w:val="22"/>
              </w:rPr>
              <w:t>e</w:t>
            </w:r>
            <w:r w:rsidRPr="00547B2E">
              <w:rPr>
                <w:rFonts w:ascii="Calibri" w:hAnsi="Calibri" w:cs="Calibri"/>
                <w:sz w:val="22"/>
                <w:szCs w:val="22"/>
              </w:rPr>
              <w:t>r</w:t>
            </w:r>
            <w:r w:rsidRPr="00547B2E">
              <w:rPr>
                <w:rFonts w:ascii="Calibri" w:hAnsi="Calibri" w:cs="Calibri"/>
                <w:spacing w:val="-4"/>
                <w:sz w:val="22"/>
                <w:szCs w:val="22"/>
              </w:rPr>
              <w:t>v</w:t>
            </w:r>
            <w:r w:rsidRPr="00547B2E">
              <w:rPr>
                <w:rFonts w:ascii="Calibri" w:hAnsi="Calibri" w:cs="Calibri"/>
                <w:sz w:val="22"/>
                <w:szCs w:val="22"/>
              </w:rPr>
              <w:t>ice del</w:t>
            </w:r>
            <w:r w:rsidRPr="00547B2E">
              <w:rPr>
                <w:rFonts w:ascii="Calibri" w:hAnsi="Calibri" w:cs="Calibri"/>
                <w:spacing w:val="-1"/>
                <w:sz w:val="22"/>
                <w:szCs w:val="22"/>
              </w:rPr>
              <w:t>i</w:t>
            </w:r>
            <w:r w:rsidRPr="00547B2E">
              <w:rPr>
                <w:rFonts w:ascii="Calibri" w:hAnsi="Calibri" w:cs="Calibri"/>
                <w:spacing w:val="-3"/>
                <w:sz w:val="22"/>
                <w:szCs w:val="22"/>
              </w:rPr>
              <w:t>v</w:t>
            </w:r>
            <w:r w:rsidRPr="00547B2E">
              <w:rPr>
                <w:rFonts w:ascii="Calibri" w:hAnsi="Calibri" w:cs="Calibri"/>
                <w:sz w:val="22"/>
                <w:szCs w:val="22"/>
              </w:rPr>
              <w:t>e</w:t>
            </w:r>
            <w:r w:rsidRPr="00547B2E">
              <w:rPr>
                <w:rFonts w:ascii="Calibri" w:hAnsi="Calibri" w:cs="Calibri"/>
                <w:spacing w:val="1"/>
                <w:sz w:val="22"/>
                <w:szCs w:val="22"/>
              </w:rPr>
              <w:t>r</w:t>
            </w:r>
            <w:r w:rsidRPr="00547B2E">
              <w:rPr>
                <w:rFonts w:ascii="Calibri" w:hAnsi="Calibri" w:cs="Calibri"/>
                <w:spacing w:val="-3"/>
                <w:sz w:val="22"/>
                <w:szCs w:val="22"/>
              </w:rPr>
              <w:t>y</w:t>
            </w:r>
            <w:r w:rsidRPr="00547B2E">
              <w:rPr>
                <w:rFonts w:ascii="Calibri" w:hAnsi="Calibri" w:cs="Calibri"/>
                <w:sz w:val="22"/>
                <w:szCs w:val="22"/>
              </w:rPr>
              <w:t xml:space="preserve">. </w:t>
            </w:r>
          </w:p>
          <w:p w14:paraId="7A2A4688" w14:textId="77777777" w:rsidR="00D23F09" w:rsidRPr="00547B2E" w:rsidRDefault="00D23F09" w:rsidP="002B5B57">
            <w:pPr>
              <w:pStyle w:val="BodyText"/>
              <w:numPr>
                <w:ilvl w:val="0"/>
                <w:numId w:val="0"/>
              </w:numPr>
              <w:tabs>
                <w:tab w:val="clear" w:pos="833"/>
              </w:tabs>
              <w:rPr>
                <w:rFonts w:ascii="Calibri" w:hAnsi="Calibri" w:cs="Calibri"/>
                <w:sz w:val="22"/>
                <w:szCs w:val="22"/>
              </w:rPr>
            </w:pPr>
          </w:p>
        </w:tc>
      </w:tr>
      <w:tr w:rsidR="00D23F09" w:rsidRPr="00547B2E" w14:paraId="2EA14DB5" w14:textId="77777777" w:rsidTr="004D68F3">
        <w:tc>
          <w:tcPr>
            <w:tcW w:w="710" w:type="dxa"/>
            <w:tcBorders>
              <w:top w:val="single" w:sz="4" w:space="0" w:color="auto"/>
              <w:left w:val="single" w:sz="4" w:space="0" w:color="auto"/>
              <w:bottom w:val="single" w:sz="4" w:space="0" w:color="auto"/>
              <w:right w:val="single" w:sz="4" w:space="0" w:color="auto"/>
            </w:tcBorders>
            <w:shd w:val="clear" w:color="auto" w:fill="auto"/>
          </w:tcPr>
          <w:p w14:paraId="41E60F52" w14:textId="77777777" w:rsidR="00D23F09" w:rsidRPr="00547B2E" w:rsidRDefault="006F504B" w:rsidP="006873E3">
            <w:pPr>
              <w:jc w:val="both"/>
              <w:rPr>
                <w:rFonts w:cs="Calibri"/>
              </w:rPr>
            </w:pPr>
            <w:r w:rsidRPr="00547B2E">
              <w:rPr>
                <w:rFonts w:cs="Calibri"/>
              </w:rPr>
              <w:t>10.2</w:t>
            </w:r>
          </w:p>
        </w:tc>
        <w:tc>
          <w:tcPr>
            <w:tcW w:w="9321" w:type="dxa"/>
            <w:tcBorders>
              <w:top w:val="single" w:sz="4" w:space="0" w:color="auto"/>
              <w:left w:val="single" w:sz="4" w:space="0" w:color="auto"/>
              <w:bottom w:val="single" w:sz="4" w:space="0" w:color="auto"/>
              <w:right w:val="single" w:sz="4" w:space="0" w:color="auto"/>
            </w:tcBorders>
            <w:shd w:val="clear" w:color="auto" w:fill="auto"/>
          </w:tcPr>
          <w:p w14:paraId="31E695A8" w14:textId="77777777" w:rsidR="00D23F09" w:rsidRPr="00547B2E" w:rsidRDefault="00D23F09" w:rsidP="002B5B57">
            <w:pPr>
              <w:pStyle w:val="BodyText"/>
              <w:numPr>
                <w:ilvl w:val="0"/>
                <w:numId w:val="0"/>
              </w:numPr>
              <w:tabs>
                <w:tab w:val="clear" w:pos="833"/>
              </w:tabs>
              <w:spacing w:before="18" w:line="260" w:lineRule="exact"/>
              <w:ind w:right="453"/>
              <w:rPr>
                <w:rFonts w:ascii="Calibri" w:hAnsi="Calibri" w:cs="Calibri"/>
                <w:sz w:val="22"/>
                <w:szCs w:val="22"/>
              </w:rPr>
            </w:pPr>
            <w:r w:rsidRPr="00547B2E">
              <w:rPr>
                <w:rFonts w:ascii="Calibri" w:hAnsi="Calibri" w:cs="Calibri"/>
                <w:sz w:val="22"/>
                <w:szCs w:val="22"/>
              </w:rPr>
              <w:t>All NHS influenza vaccine</w:t>
            </w:r>
            <w:r w:rsidR="005B5505">
              <w:rPr>
                <w:rFonts w:ascii="Calibri" w:hAnsi="Calibri" w:cs="Calibri"/>
                <w:sz w:val="22"/>
                <w:szCs w:val="22"/>
              </w:rPr>
              <w:t>s</w:t>
            </w:r>
            <w:r w:rsidRPr="00547B2E">
              <w:rPr>
                <w:rFonts w:ascii="Calibri" w:hAnsi="Calibri" w:cs="Calibri"/>
                <w:sz w:val="22"/>
                <w:szCs w:val="22"/>
              </w:rPr>
              <w:t xml:space="preserve"> administe</w:t>
            </w:r>
            <w:r w:rsidR="006F504B" w:rsidRPr="00547B2E">
              <w:rPr>
                <w:rFonts w:ascii="Calibri" w:hAnsi="Calibri" w:cs="Calibri"/>
                <w:sz w:val="22"/>
                <w:szCs w:val="22"/>
              </w:rPr>
              <w:t>red must be recorded using the VMT.</w:t>
            </w:r>
          </w:p>
          <w:p w14:paraId="760811D7" w14:textId="77777777" w:rsidR="00D23F09" w:rsidRPr="00547B2E" w:rsidRDefault="00D23F09" w:rsidP="002B5B57">
            <w:pPr>
              <w:pStyle w:val="BodyText"/>
              <w:numPr>
                <w:ilvl w:val="0"/>
                <w:numId w:val="0"/>
              </w:numPr>
              <w:tabs>
                <w:tab w:val="clear" w:pos="833"/>
              </w:tabs>
              <w:spacing w:before="18" w:line="260" w:lineRule="exact"/>
              <w:ind w:right="453"/>
              <w:jc w:val="right"/>
              <w:rPr>
                <w:rFonts w:ascii="Calibri" w:hAnsi="Calibri" w:cs="Calibri"/>
                <w:spacing w:val="1"/>
                <w:sz w:val="22"/>
                <w:szCs w:val="22"/>
              </w:rPr>
            </w:pPr>
          </w:p>
        </w:tc>
      </w:tr>
      <w:tr w:rsidR="00D23F09" w:rsidRPr="00547B2E" w14:paraId="4097438B" w14:textId="77777777" w:rsidTr="004D68F3">
        <w:tc>
          <w:tcPr>
            <w:tcW w:w="710" w:type="dxa"/>
            <w:tcBorders>
              <w:top w:val="single" w:sz="4" w:space="0" w:color="auto"/>
              <w:left w:val="single" w:sz="4" w:space="0" w:color="auto"/>
              <w:bottom w:val="single" w:sz="4" w:space="0" w:color="auto"/>
              <w:right w:val="single" w:sz="4" w:space="0" w:color="auto"/>
            </w:tcBorders>
            <w:shd w:val="clear" w:color="auto" w:fill="auto"/>
          </w:tcPr>
          <w:p w14:paraId="0AA51F59" w14:textId="77777777" w:rsidR="00D23F09" w:rsidRPr="00547B2E" w:rsidRDefault="006F504B" w:rsidP="006873E3">
            <w:pPr>
              <w:jc w:val="both"/>
              <w:rPr>
                <w:rFonts w:cs="Calibri"/>
              </w:rPr>
            </w:pPr>
            <w:r w:rsidRPr="00547B2E">
              <w:rPr>
                <w:rFonts w:cs="Calibri"/>
              </w:rPr>
              <w:t>10.3</w:t>
            </w:r>
          </w:p>
        </w:tc>
        <w:tc>
          <w:tcPr>
            <w:tcW w:w="9321" w:type="dxa"/>
            <w:tcBorders>
              <w:top w:val="single" w:sz="4" w:space="0" w:color="auto"/>
              <w:left w:val="single" w:sz="4" w:space="0" w:color="auto"/>
              <w:bottom w:val="single" w:sz="4" w:space="0" w:color="auto"/>
              <w:right w:val="single" w:sz="4" w:space="0" w:color="auto"/>
            </w:tcBorders>
            <w:shd w:val="clear" w:color="auto" w:fill="auto"/>
          </w:tcPr>
          <w:p w14:paraId="7BB03E6B" w14:textId="77777777" w:rsidR="00D23F09" w:rsidRPr="00547B2E" w:rsidRDefault="006F504B" w:rsidP="002B5B57">
            <w:pPr>
              <w:pStyle w:val="BodyText"/>
              <w:numPr>
                <w:ilvl w:val="0"/>
                <w:numId w:val="0"/>
              </w:numPr>
              <w:tabs>
                <w:tab w:val="clear" w:pos="833"/>
              </w:tabs>
              <w:spacing w:before="18" w:line="260" w:lineRule="exact"/>
              <w:ind w:right="453"/>
              <w:rPr>
                <w:rStyle w:val="Hyperlink"/>
                <w:rFonts w:ascii="Calibri" w:hAnsi="Calibri" w:cs="Calibri"/>
                <w:sz w:val="22"/>
                <w:szCs w:val="22"/>
                <w:lang w:val="en"/>
              </w:rPr>
            </w:pPr>
            <w:r w:rsidRPr="00547B2E">
              <w:rPr>
                <w:rFonts w:ascii="Calibri" w:hAnsi="Calibri" w:cs="Calibri"/>
                <w:color w:val="1D1D1D"/>
                <w:sz w:val="22"/>
                <w:szCs w:val="22"/>
                <w:lang w:val="en"/>
              </w:rPr>
              <w:t>V</w:t>
            </w:r>
            <w:r w:rsidR="00D23F09" w:rsidRPr="00547B2E">
              <w:rPr>
                <w:rFonts w:ascii="Calibri" w:hAnsi="Calibri" w:cs="Calibri"/>
                <w:color w:val="1D1D1D"/>
                <w:sz w:val="22"/>
                <w:szCs w:val="22"/>
                <w:lang w:val="en"/>
              </w:rPr>
              <w:t>accination events</w:t>
            </w:r>
            <w:r w:rsidRPr="00547B2E">
              <w:rPr>
                <w:rFonts w:ascii="Calibri" w:hAnsi="Calibri" w:cs="Calibri"/>
                <w:color w:val="1D1D1D"/>
                <w:sz w:val="22"/>
                <w:szCs w:val="22"/>
                <w:lang w:val="en"/>
              </w:rPr>
              <w:t xml:space="preserve"> should be captured</w:t>
            </w:r>
            <w:r w:rsidR="00D23F09" w:rsidRPr="00547B2E">
              <w:rPr>
                <w:rFonts w:ascii="Calibri" w:hAnsi="Calibri" w:cs="Calibri"/>
                <w:color w:val="1D1D1D"/>
                <w:sz w:val="22"/>
                <w:szCs w:val="22"/>
                <w:lang w:val="en"/>
              </w:rPr>
              <w:t xml:space="preserve"> at the point of care. If you experience </w:t>
            </w:r>
            <w:r w:rsidR="00294FDB" w:rsidRPr="00547B2E">
              <w:rPr>
                <w:rFonts w:ascii="Calibri" w:hAnsi="Calibri" w:cs="Calibri"/>
                <w:color w:val="1D1D1D"/>
                <w:sz w:val="22"/>
                <w:szCs w:val="22"/>
                <w:lang w:val="en"/>
              </w:rPr>
              <w:t>Wi-Fi</w:t>
            </w:r>
            <w:r w:rsidR="00D23F09" w:rsidRPr="00547B2E">
              <w:rPr>
                <w:rFonts w:ascii="Calibri" w:hAnsi="Calibri" w:cs="Calibri"/>
                <w:color w:val="1D1D1D"/>
                <w:sz w:val="22"/>
                <w:szCs w:val="22"/>
                <w:lang w:val="en"/>
              </w:rPr>
              <w:t xml:space="preserve"> or </w:t>
            </w:r>
            <w:r w:rsidR="00CD4CC7">
              <w:rPr>
                <w:rFonts w:ascii="Calibri" w:hAnsi="Calibri" w:cs="Calibri"/>
                <w:color w:val="1D1D1D"/>
                <w:sz w:val="22"/>
                <w:szCs w:val="22"/>
                <w:lang w:val="en"/>
              </w:rPr>
              <w:t xml:space="preserve">internet </w:t>
            </w:r>
            <w:r w:rsidR="00D23F09" w:rsidRPr="00547B2E">
              <w:rPr>
                <w:rFonts w:ascii="Calibri" w:hAnsi="Calibri" w:cs="Calibri"/>
                <w:color w:val="1D1D1D"/>
                <w:sz w:val="22"/>
                <w:szCs w:val="22"/>
                <w:lang w:val="en"/>
              </w:rPr>
              <w:t xml:space="preserve">connection issues you can use a paper version of the </w:t>
            </w:r>
            <w:r w:rsidRPr="00547B2E">
              <w:rPr>
                <w:rFonts w:ascii="Calibri" w:hAnsi="Calibri" w:cs="Calibri"/>
                <w:color w:val="1D1D1D"/>
                <w:sz w:val="22"/>
                <w:szCs w:val="22"/>
                <w:lang w:val="en"/>
              </w:rPr>
              <w:t>patient’s</w:t>
            </w:r>
            <w:r w:rsidR="00D23F09" w:rsidRPr="00547B2E">
              <w:rPr>
                <w:rFonts w:ascii="Calibri" w:hAnsi="Calibri" w:cs="Calibri"/>
                <w:color w:val="1D1D1D"/>
                <w:sz w:val="22"/>
                <w:szCs w:val="22"/>
                <w:lang w:val="en"/>
              </w:rPr>
              <w:t xml:space="preserve"> vaccination record. Th</w:t>
            </w:r>
            <w:r w:rsidR="00533195">
              <w:rPr>
                <w:rFonts w:ascii="Calibri" w:hAnsi="Calibri" w:cs="Calibri"/>
                <w:color w:val="1D1D1D"/>
                <w:sz w:val="22"/>
                <w:szCs w:val="22"/>
                <w:lang w:val="en"/>
              </w:rPr>
              <w:t>is</w:t>
            </w:r>
            <w:r w:rsidR="00D23F09" w:rsidRPr="00547B2E">
              <w:rPr>
                <w:rFonts w:ascii="Calibri" w:hAnsi="Calibri" w:cs="Calibri"/>
                <w:color w:val="1D1D1D"/>
                <w:sz w:val="22"/>
                <w:szCs w:val="22"/>
                <w:lang w:val="en"/>
              </w:rPr>
              <w:t xml:space="preserve"> standard offline form for Turas Vaccination Management</w:t>
            </w:r>
            <w:r w:rsidR="000204C5">
              <w:rPr>
                <w:rFonts w:ascii="Calibri" w:hAnsi="Calibri" w:cs="Calibri"/>
                <w:color w:val="1D1D1D"/>
                <w:sz w:val="22"/>
                <w:szCs w:val="22"/>
                <w:lang w:val="en"/>
              </w:rPr>
              <w:t xml:space="preserve"> </w:t>
            </w:r>
            <w:r w:rsidR="00D23F09" w:rsidRPr="00547B2E">
              <w:rPr>
                <w:rFonts w:ascii="Calibri" w:hAnsi="Calibri" w:cs="Calibri"/>
                <w:color w:val="1D1D1D"/>
                <w:sz w:val="22"/>
                <w:szCs w:val="22"/>
                <w:lang w:val="en"/>
              </w:rPr>
              <w:t>should be used in clinics where the vaccinator screens and vaccinates a patient. It includes space for the vaccinator to add their name, signature and professional registration number. An example form is avai</w:t>
            </w:r>
            <w:r w:rsidRPr="00547B2E">
              <w:rPr>
                <w:rFonts w:ascii="Calibri" w:hAnsi="Calibri" w:cs="Calibri"/>
                <w:color w:val="1D1D1D"/>
                <w:sz w:val="22"/>
                <w:szCs w:val="22"/>
                <w:lang w:val="en"/>
              </w:rPr>
              <w:t>la</w:t>
            </w:r>
            <w:r w:rsidR="00D23F09" w:rsidRPr="00547B2E">
              <w:rPr>
                <w:rFonts w:ascii="Calibri" w:hAnsi="Calibri" w:cs="Calibri"/>
                <w:color w:val="1D1D1D"/>
                <w:sz w:val="22"/>
                <w:szCs w:val="22"/>
                <w:lang w:val="en"/>
              </w:rPr>
              <w:t xml:space="preserve">ble at </w:t>
            </w:r>
            <w:r w:rsidR="00D23F09" w:rsidRPr="00DE0532">
              <w:rPr>
                <w:rFonts w:ascii="Calibri" w:hAnsi="Calibri" w:cs="Calibri"/>
                <w:b/>
                <w:color w:val="1D1D1D"/>
                <w:sz w:val="22"/>
                <w:szCs w:val="22"/>
                <w:lang w:val="en"/>
              </w:rPr>
              <w:t>Appendix C</w:t>
            </w:r>
            <w:r w:rsidR="00D23F09" w:rsidRPr="00547B2E">
              <w:rPr>
                <w:rFonts w:ascii="Calibri" w:hAnsi="Calibri" w:cs="Calibri"/>
                <w:color w:val="1D1D1D"/>
                <w:sz w:val="22"/>
                <w:szCs w:val="22"/>
                <w:lang w:val="en"/>
              </w:rPr>
              <w:t xml:space="preserve">. The most up to date version can be accessed </w:t>
            </w:r>
            <w:hyperlink r:id="rId30" w:history="1">
              <w:r w:rsidR="00D23F09" w:rsidRPr="00547B2E">
                <w:rPr>
                  <w:rStyle w:val="Hyperlink"/>
                  <w:rFonts w:ascii="Calibri" w:hAnsi="Calibri" w:cs="Calibri"/>
                  <w:sz w:val="22"/>
                  <w:szCs w:val="22"/>
                  <w:lang w:val="en"/>
                </w:rPr>
                <w:t>here</w:t>
              </w:r>
            </w:hyperlink>
            <w:r w:rsidR="00C84B81">
              <w:rPr>
                <w:rStyle w:val="Hyperlink"/>
                <w:rFonts w:ascii="Calibri" w:hAnsi="Calibri" w:cs="Calibri"/>
                <w:sz w:val="22"/>
                <w:szCs w:val="22"/>
                <w:lang w:val="en"/>
              </w:rPr>
              <w:t>.</w:t>
            </w:r>
          </w:p>
          <w:p w14:paraId="33578BB4" w14:textId="77777777" w:rsidR="006F504B" w:rsidRPr="00547B2E" w:rsidRDefault="006F504B" w:rsidP="002B5B57">
            <w:pPr>
              <w:pStyle w:val="BodyText"/>
              <w:numPr>
                <w:ilvl w:val="0"/>
                <w:numId w:val="0"/>
              </w:numPr>
              <w:tabs>
                <w:tab w:val="clear" w:pos="833"/>
              </w:tabs>
              <w:spacing w:before="18" w:line="260" w:lineRule="exact"/>
              <w:ind w:right="453"/>
              <w:rPr>
                <w:rFonts w:ascii="Calibri" w:hAnsi="Calibri" w:cs="Calibri"/>
                <w:sz w:val="22"/>
                <w:szCs w:val="22"/>
              </w:rPr>
            </w:pPr>
          </w:p>
        </w:tc>
      </w:tr>
      <w:tr w:rsidR="00D23F09" w:rsidRPr="00547B2E" w14:paraId="17AF498C" w14:textId="77777777" w:rsidTr="004D68F3">
        <w:tc>
          <w:tcPr>
            <w:tcW w:w="710" w:type="dxa"/>
            <w:tcBorders>
              <w:top w:val="single" w:sz="4" w:space="0" w:color="auto"/>
              <w:left w:val="single" w:sz="4" w:space="0" w:color="auto"/>
              <w:bottom w:val="single" w:sz="4" w:space="0" w:color="auto"/>
              <w:right w:val="single" w:sz="4" w:space="0" w:color="auto"/>
            </w:tcBorders>
            <w:shd w:val="clear" w:color="auto" w:fill="auto"/>
          </w:tcPr>
          <w:p w14:paraId="06070C75" w14:textId="77777777" w:rsidR="00D23F09" w:rsidRPr="00547B2E" w:rsidRDefault="006F504B" w:rsidP="006873E3">
            <w:pPr>
              <w:jc w:val="both"/>
              <w:rPr>
                <w:rFonts w:cs="Calibri"/>
              </w:rPr>
            </w:pPr>
            <w:r w:rsidRPr="00547B2E">
              <w:rPr>
                <w:rFonts w:cs="Calibri"/>
              </w:rPr>
              <w:t>10.4</w:t>
            </w:r>
          </w:p>
        </w:tc>
        <w:tc>
          <w:tcPr>
            <w:tcW w:w="9321" w:type="dxa"/>
            <w:tcBorders>
              <w:top w:val="single" w:sz="4" w:space="0" w:color="auto"/>
              <w:left w:val="single" w:sz="4" w:space="0" w:color="auto"/>
              <w:bottom w:val="single" w:sz="4" w:space="0" w:color="auto"/>
              <w:right w:val="single" w:sz="4" w:space="0" w:color="auto"/>
            </w:tcBorders>
            <w:shd w:val="clear" w:color="auto" w:fill="auto"/>
          </w:tcPr>
          <w:p w14:paraId="577599A1" w14:textId="77777777" w:rsidR="00D23F09" w:rsidRPr="00547B2E" w:rsidRDefault="00D23F09" w:rsidP="002B5B57">
            <w:pPr>
              <w:pStyle w:val="BodyText"/>
              <w:numPr>
                <w:ilvl w:val="0"/>
                <w:numId w:val="0"/>
              </w:numPr>
              <w:tabs>
                <w:tab w:val="clear" w:pos="833"/>
              </w:tabs>
              <w:spacing w:line="240" w:lineRule="auto"/>
              <w:ind w:right="366"/>
              <w:rPr>
                <w:rFonts w:ascii="Calibri" w:hAnsi="Calibri" w:cs="Calibri"/>
                <w:sz w:val="22"/>
                <w:szCs w:val="22"/>
              </w:rPr>
            </w:pPr>
            <w:r w:rsidRPr="00547B2E">
              <w:rPr>
                <w:rFonts w:ascii="Calibri" w:hAnsi="Calibri" w:cs="Calibri"/>
                <w:spacing w:val="6"/>
                <w:sz w:val="22"/>
                <w:szCs w:val="22"/>
              </w:rPr>
              <w:t>W</w:t>
            </w:r>
            <w:r w:rsidRPr="00547B2E">
              <w:rPr>
                <w:rFonts w:ascii="Calibri" w:hAnsi="Calibri" w:cs="Calibri"/>
                <w:spacing w:val="-2"/>
                <w:sz w:val="22"/>
                <w:szCs w:val="22"/>
              </w:rPr>
              <w:t>he</w:t>
            </w:r>
            <w:r w:rsidRPr="00547B2E">
              <w:rPr>
                <w:rFonts w:ascii="Calibri" w:hAnsi="Calibri" w:cs="Calibri"/>
                <w:sz w:val="22"/>
                <w:szCs w:val="22"/>
              </w:rPr>
              <w:t>re</w:t>
            </w:r>
            <w:r w:rsidRPr="00547B2E">
              <w:rPr>
                <w:rFonts w:ascii="Calibri" w:hAnsi="Calibri" w:cs="Calibri"/>
                <w:spacing w:val="-2"/>
                <w:sz w:val="22"/>
                <w:szCs w:val="22"/>
              </w:rPr>
              <w:t xml:space="preserve"> </w:t>
            </w:r>
            <w:r w:rsidRPr="00547B2E">
              <w:rPr>
                <w:rFonts w:ascii="Calibri" w:hAnsi="Calibri" w:cs="Calibri"/>
                <w:sz w:val="22"/>
                <w:szCs w:val="22"/>
              </w:rPr>
              <w:t>record</w:t>
            </w:r>
            <w:r w:rsidRPr="00547B2E">
              <w:rPr>
                <w:rFonts w:ascii="Calibri" w:hAnsi="Calibri" w:cs="Calibri"/>
                <w:spacing w:val="-1"/>
                <w:sz w:val="22"/>
                <w:szCs w:val="22"/>
              </w:rPr>
              <w:t xml:space="preserve"> </w:t>
            </w:r>
            <w:r w:rsidRPr="00547B2E">
              <w:rPr>
                <w:rFonts w:ascii="Calibri" w:hAnsi="Calibri" w:cs="Calibri"/>
                <w:sz w:val="22"/>
                <w:szCs w:val="22"/>
              </w:rPr>
              <w:t>f</w:t>
            </w:r>
            <w:r w:rsidRPr="00547B2E">
              <w:rPr>
                <w:rFonts w:ascii="Calibri" w:hAnsi="Calibri" w:cs="Calibri"/>
                <w:spacing w:val="1"/>
                <w:sz w:val="22"/>
                <w:szCs w:val="22"/>
              </w:rPr>
              <w:t>o</w:t>
            </w:r>
            <w:r w:rsidRPr="00547B2E">
              <w:rPr>
                <w:rFonts w:ascii="Calibri" w:hAnsi="Calibri" w:cs="Calibri"/>
                <w:sz w:val="22"/>
                <w:szCs w:val="22"/>
              </w:rPr>
              <w:t>rms</w:t>
            </w:r>
            <w:r w:rsidRPr="00547B2E">
              <w:rPr>
                <w:rFonts w:ascii="Calibri" w:hAnsi="Calibri" w:cs="Calibri"/>
                <w:spacing w:val="-3"/>
                <w:sz w:val="22"/>
                <w:szCs w:val="22"/>
              </w:rPr>
              <w:t xml:space="preserve"> </w:t>
            </w:r>
            <w:r w:rsidRPr="00547B2E">
              <w:rPr>
                <w:rFonts w:ascii="Calibri" w:hAnsi="Calibri" w:cs="Calibri"/>
                <w:spacing w:val="1"/>
                <w:sz w:val="22"/>
                <w:szCs w:val="22"/>
              </w:rPr>
              <w:t>a</w:t>
            </w:r>
            <w:r w:rsidRPr="00547B2E">
              <w:rPr>
                <w:rFonts w:ascii="Calibri" w:hAnsi="Calibri" w:cs="Calibri"/>
                <w:spacing w:val="-4"/>
                <w:sz w:val="22"/>
                <w:szCs w:val="22"/>
              </w:rPr>
              <w:t>r</w:t>
            </w:r>
            <w:r w:rsidRPr="00547B2E">
              <w:rPr>
                <w:rFonts w:ascii="Calibri" w:hAnsi="Calibri" w:cs="Calibri"/>
                <w:sz w:val="22"/>
                <w:szCs w:val="22"/>
              </w:rPr>
              <w:t>e sc</w:t>
            </w:r>
            <w:r w:rsidRPr="00547B2E">
              <w:rPr>
                <w:rFonts w:ascii="Calibri" w:hAnsi="Calibri" w:cs="Calibri"/>
                <w:spacing w:val="1"/>
                <w:sz w:val="22"/>
                <w:szCs w:val="22"/>
              </w:rPr>
              <w:t>a</w:t>
            </w:r>
            <w:r w:rsidRPr="00547B2E">
              <w:rPr>
                <w:rFonts w:ascii="Calibri" w:hAnsi="Calibri" w:cs="Calibri"/>
                <w:spacing w:val="-2"/>
                <w:sz w:val="22"/>
                <w:szCs w:val="22"/>
              </w:rPr>
              <w:t>n</w:t>
            </w:r>
            <w:r w:rsidRPr="00547B2E">
              <w:rPr>
                <w:rFonts w:ascii="Calibri" w:hAnsi="Calibri" w:cs="Calibri"/>
                <w:sz w:val="22"/>
                <w:szCs w:val="22"/>
              </w:rPr>
              <w:t>ned</w:t>
            </w:r>
            <w:r w:rsidRPr="00547B2E">
              <w:rPr>
                <w:rFonts w:ascii="Calibri" w:hAnsi="Calibri" w:cs="Calibri"/>
                <w:spacing w:val="-2"/>
                <w:sz w:val="22"/>
                <w:szCs w:val="22"/>
              </w:rPr>
              <w:t xml:space="preserve"> </w:t>
            </w:r>
            <w:r w:rsidRPr="00547B2E">
              <w:rPr>
                <w:rFonts w:ascii="Calibri" w:hAnsi="Calibri" w:cs="Calibri"/>
                <w:sz w:val="22"/>
                <w:szCs w:val="22"/>
              </w:rPr>
              <w:t>either into a</w:t>
            </w:r>
            <w:r w:rsidRPr="00547B2E">
              <w:rPr>
                <w:rFonts w:ascii="Calibri" w:hAnsi="Calibri" w:cs="Calibri"/>
                <w:spacing w:val="-2"/>
                <w:sz w:val="22"/>
                <w:szCs w:val="22"/>
              </w:rPr>
              <w:t xml:space="preserve"> </w:t>
            </w:r>
            <w:r w:rsidRPr="00547B2E">
              <w:rPr>
                <w:rFonts w:ascii="Calibri" w:hAnsi="Calibri" w:cs="Calibri"/>
                <w:spacing w:val="1"/>
                <w:sz w:val="22"/>
                <w:szCs w:val="22"/>
              </w:rPr>
              <w:t>p</w:t>
            </w:r>
            <w:r w:rsidRPr="00547B2E">
              <w:rPr>
                <w:rFonts w:ascii="Calibri" w:hAnsi="Calibri" w:cs="Calibri"/>
                <w:sz w:val="22"/>
                <w:szCs w:val="22"/>
              </w:rPr>
              <w:t>ati</w:t>
            </w:r>
            <w:r w:rsidRPr="00547B2E">
              <w:rPr>
                <w:rFonts w:ascii="Calibri" w:hAnsi="Calibri" w:cs="Calibri"/>
                <w:spacing w:val="-2"/>
                <w:sz w:val="22"/>
                <w:szCs w:val="22"/>
              </w:rPr>
              <w:t>e</w:t>
            </w:r>
            <w:r w:rsidRPr="00547B2E">
              <w:rPr>
                <w:rFonts w:ascii="Calibri" w:hAnsi="Calibri" w:cs="Calibri"/>
                <w:sz w:val="22"/>
                <w:szCs w:val="22"/>
              </w:rPr>
              <w:t xml:space="preserve">nt’s </w:t>
            </w:r>
            <w:r w:rsidRPr="00547B2E">
              <w:rPr>
                <w:rFonts w:ascii="Calibri" w:hAnsi="Calibri" w:cs="Calibri"/>
                <w:spacing w:val="-1"/>
                <w:sz w:val="22"/>
                <w:szCs w:val="22"/>
              </w:rPr>
              <w:t>n</w:t>
            </w:r>
            <w:r w:rsidRPr="00547B2E">
              <w:rPr>
                <w:rFonts w:ascii="Calibri" w:hAnsi="Calibri" w:cs="Calibri"/>
                <w:sz w:val="22"/>
                <w:szCs w:val="22"/>
              </w:rPr>
              <w:t>ot</w:t>
            </w:r>
            <w:r w:rsidRPr="00547B2E">
              <w:rPr>
                <w:rFonts w:ascii="Calibri" w:hAnsi="Calibri" w:cs="Calibri"/>
                <w:spacing w:val="1"/>
                <w:sz w:val="22"/>
                <w:szCs w:val="22"/>
              </w:rPr>
              <w:t>e</w:t>
            </w:r>
            <w:r w:rsidRPr="00547B2E">
              <w:rPr>
                <w:rFonts w:ascii="Calibri" w:hAnsi="Calibri" w:cs="Calibri"/>
                <w:sz w:val="22"/>
                <w:szCs w:val="22"/>
              </w:rPr>
              <w:t>s</w:t>
            </w:r>
            <w:r w:rsidRPr="00547B2E">
              <w:rPr>
                <w:rFonts w:ascii="Calibri" w:hAnsi="Calibri" w:cs="Calibri"/>
                <w:spacing w:val="-3"/>
                <w:sz w:val="22"/>
                <w:szCs w:val="22"/>
              </w:rPr>
              <w:t xml:space="preserve"> </w:t>
            </w:r>
            <w:r w:rsidRPr="00547B2E">
              <w:rPr>
                <w:rFonts w:ascii="Calibri" w:hAnsi="Calibri" w:cs="Calibri"/>
                <w:spacing w:val="1"/>
                <w:sz w:val="22"/>
                <w:szCs w:val="22"/>
              </w:rPr>
              <w:t>o</w:t>
            </w:r>
            <w:r w:rsidRPr="00547B2E">
              <w:rPr>
                <w:rFonts w:ascii="Calibri" w:hAnsi="Calibri" w:cs="Calibri"/>
                <w:sz w:val="22"/>
                <w:szCs w:val="22"/>
              </w:rPr>
              <w:t>r in</w:t>
            </w:r>
            <w:r w:rsidRPr="00547B2E">
              <w:rPr>
                <w:rFonts w:ascii="Calibri" w:hAnsi="Calibri" w:cs="Calibri"/>
                <w:spacing w:val="-2"/>
                <w:sz w:val="22"/>
                <w:szCs w:val="22"/>
              </w:rPr>
              <w:t>t</w:t>
            </w:r>
            <w:r w:rsidRPr="00547B2E">
              <w:rPr>
                <w:rFonts w:ascii="Calibri" w:hAnsi="Calibri" w:cs="Calibri"/>
                <w:sz w:val="22"/>
                <w:szCs w:val="22"/>
              </w:rPr>
              <w:t>o</w:t>
            </w:r>
            <w:r w:rsidRPr="00547B2E">
              <w:rPr>
                <w:rFonts w:ascii="Calibri" w:hAnsi="Calibri" w:cs="Calibri"/>
                <w:spacing w:val="-2"/>
                <w:sz w:val="22"/>
                <w:szCs w:val="22"/>
              </w:rPr>
              <w:t xml:space="preserve"> </w:t>
            </w:r>
            <w:r w:rsidRPr="00547B2E">
              <w:rPr>
                <w:rFonts w:ascii="Calibri" w:hAnsi="Calibri" w:cs="Calibri"/>
                <w:sz w:val="22"/>
                <w:szCs w:val="22"/>
              </w:rPr>
              <w:t>a thi</w:t>
            </w:r>
            <w:r w:rsidRPr="00547B2E">
              <w:rPr>
                <w:rFonts w:ascii="Calibri" w:hAnsi="Calibri" w:cs="Calibri"/>
                <w:spacing w:val="-2"/>
                <w:sz w:val="22"/>
                <w:szCs w:val="22"/>
              </w:rPr>
              <w:t>r</w:t>
            </w:r>
            <w:r w:rsidRPr="00547B2E">
              <w:rPr>
                <w:rFonts w:ascii="Calibri" w:hAnsi="Calibri" w:cs="Calibri"/>
                <w:spacing w:val="7"/>
                <w:sz w:val="22"/>
                <w:szCs w:val="22"/>
              </w:rPr>
              <w:t>d</w:t>
            </w:r>
            <w:r w:rsidRPr="00547B2E">
              <w:rPr>
                <w:rFonts w:ascii="Calibri" w:hAnsi="Calibri" w:cs="Calibri"/>
                <w:spacing w:val="-1"/>
                <w:sz w:val="22"/>
                <w:szCs w:val="22"/>
              </w:rPr>
              <w:t>-</w:t>
            </w:r>
            <w:r w:rsidRPr="00547B2E">
              <w:rPr>
                <w:rFonts w:ascii="Calibri" w:hAnsi="Calibri" w:cs="Calibri"/>
                <w:spacing w:val="-2"/>
                <w:sz w:val="22"/>
                <w:szCs w:val="22"/>
              </w:rPr>
              <w:t>p</w:t>
            </w:r>
            <w:r w:rsidRPr="00547B2E">
              <w:rPr>
                <w:rFonts w:ascii="Calibri" w:hAnsi="Calibri" w:cs="Calibri"/>
                <w:sz w:val="22"/>
                <w:szCs w:val="22"/>
              </w:rPr>
              <w:t>arty data</w:t>
            </w:r>
            <w:r w:rsidRPr="00547B2E">
              <w:rPr>
                <w:rFonts w:ascii="Calibri" w:hAnsi="Calibri" w:cs="Calibri"/>
                <w:spacing w:val="-1"/>
                <w:sz w:val="22"/>
                <w:szCs w:val="22"/>
              </w:rPr>
              <w:t xml:space="preserve"> </w:t>
            </w:r>
            <w:r w:rsidRPr="00547B2E">
              <w:rPr>
                <w:rFonts w:ascii="Calibri" w:hAnsi="Calibri" w:cs="Calibri"/>
                <w:sz w:val="22"/>
                <w:szCs w:val="22"/>
              </w:rPr>
              <w:t>tran</w:t>
            </w:r>
            <w:r w:rsidRPr="00547B2E">
              <w:rPr>
                <w:rFonts w:ascii="Calibri" w:hAnsi="Calibri" w:cs="Calibri"/>
                <w:spacing w:val="-3"/>
                <w:sz w:val="22"/>
                <w:szCs w:val="22"/>
              </w:rPr>
              <w:t>s</w:t>
            </w:r>
            <w:r w:rsidRPr="00547B2E">
              <w:rPr>
                <w:rFonts w:ascii="Calibri" w:hAnsi="Calibri" w:cs="Calibri"/>
                <w:sz w:val="22"/>
                <w:szCs w:val="22"/>
              </w:rPr>
              <w:t>f</w:t>
            </w:r>
            <w:r w:rsidRPr="00547B2E">
              <w:rPr>
                <w:rFonts w:ascii="Calibri" w:hAnsi="Calibri" w:cs="Calibri"/>
                <w:spacing w:val="1"/>
                <w:sz w:val="22"/>
                <w:szCs w:val="22"/>
              </w:rPr>
              <w:t>e</w:t>
            </w:r>
            <w:r w:rsidRPr="00547B2E">
              <w:rPr>
                <w:rFonts w:ascii="Calibri" w:hAnsi="Calibri" w:cs="Calibri"/>
                <w:sz w:val="22"/>
                <w:szCs w:val="22"/>
              </w:rPr>
              <w:t>r s</w:t>
            </w:r>
            <w:r w:rsidRPr="00547B2E">
              <w:rPr>
                <w:rFonts w:ascii="Calibri" w:hAnsi="Calibri" w:cs="Calibri"/>
                <w:spacing w:val="-2"/>
                <w:sz w:val="22"/>
                <w:szCs w:val="22"/>
              </w:rPr>
              <w:t>o</w:t>
            </w:r>
            <w:r w:rsidRPr="00547B2E">
              <w:rPr>
                <w:rFonts w:ascii="Calibri" w:hAnsi="Calibri" w:cs="Calibri"/>
                <w:sz w:val="22"/>
                <w:szCs w:val="22"/>
              </w:rPr>
              <w:t>ft</w:t>
            </w:r>
            <w:r w:rsidRPr="00547B2E">
              <w:rPr>
                <w:rFonts w:ascii="Calibri" w:hAnsi="Calibri" w:cs="Calibri"/>
                <w:spacing w:val="-3"/>
                <w:sz w:val="22"/>
                <w:szCs w:val="22"/>
              </w:rPr>
              <w:t>w</w:t>
            </w:r>
            <w:r w:rsidRPr="00547B2E">
              <w:rPr>
                <w:rFonts w:ascii="Calibri" w:hAnsi="Calibri" w:cs="Calibri"/>
                <w:sz w:val="22"/>
                <w:szCs w:val="22"/>
              </w:rPr>
              <w:t>are s</w:t>
            </w:r>
            <w:r w:rsidRPr="00547B2E">
              <w:rPr>
                <w:rFonts w:ascii="Calibri" w:hAnsi="Calibri" w:cs="Calibri"/>
                <w:spacing w:val="1"/>
                <w:sz w:val="22"/>
                <w:szCs w:val="22"/>
              </w:rPr>
              <w:t>o</w:t>
            </w:r>
            <w:r w:rsidRPr="00547B2E">
              <w:rPr>
                <w:rFonts w:ascii="Calibri" w:hAnsi="Calibri" w:cs="Calibri"/>
                <w:sz w:val="22"/>
                <w:szCs w:val="22"/>
              </w:rPr>
              <w:t>lutio</w:t>
            </w:r>
            <w:r w:rsidRPr="00547B2E">
              <w:rPr>
                <w:rFonts w:ascii="Calibri" w:hAnsi="Calibri" w:cs="Calibri"/>
                <w:spacing w:val="1"/>
                <w:sz w:val="22"/>
                <w:szCs w:val="22"/>
              </w:rPr>
              <w:t>n</w:t>
            </w:r>
            <w:r w:rsidRPr="00547B2E">
              <w:rPr>
                <w:rFonts w:ascii="Calibri" w:hAnsi="Calibri" w:cs="Calibri"/>
                <w:sz w:val="22"/>
                <w:szCs w:val="22"/>
              </w:rPr>
              <w:t>, care</w:t>
            </w:r>
            <w:r w:rsidRPr="00547B2E">
              <w:rPr>
                <w:rFonts w:ascii="Calibri" w:hAnsi="Calibri" w:cs="Calibri"/>
                <w:spacing w:val="-2"/>
                <w:sz w:val="22"/>
                <w:szCs w:val="22"/>
              </w:rPr>
              <w:t xml:space="preserve"> </w:t>
            </w:r>
            <w:r w:rsidRPr="00547B2E">
              <w:rPr>
                <w:rFonts w:ascii="Calibri" w:hAnsi="Calibri" w:cs="Calibri"/>
                <w:spacing w:val="1"/>
                <w:sz w:val="22"/>
                <w:szCs w:val="22"/>
              </w:rPr>
              <w:t>m</w:t>
            </w:r>
            <w:r w:rsidRPr="00547B2E">
              <w:rPr>
                <w:rFonts w:ascii="Calibri" w:hAnsi="Calibri" w:cs="Calibri"/>
                <w:sz w:val="22"/>
                <w:szCs w:val="22"/>
              </w:rPr>
              <w:t>u</w:t>
            </w:r>
            <w:r w:rsidRPr="00547B2E">
              <w:rPr>
                <w:rFonts w:ascii="Calibri" w:hAnsi="Calibri" w:cs="Calibri"/>
                <w:spacing w:val="-3"/>
                <w:sz w:val="22"/>
                <w:szCs w:val="22"/>
              </w:rPr>
              <w:t>s</w:t>
            </w:r>
            <w:r w:rsidRPr="00547B2E">
              <w:rPr>
                <w:rFonts w:ascii="Calibri" w:hAnsi="Calibri" w:cs="Calibri"/>
                <w:sz w:val="22"/>
                <w:szCs w:val="22"/>
              </w:rPr>
              <w:t xml:space="preserve">t </w:t>
            </w:r>
            <w:r w:rsidRPr="00547B2E">
              <w:rPr>
                <w:rFonts w:ascii="Calibri" w:hAnsi="Calibri" w:cs="Calibri"/>
                <w:spacing w:val="-2"/>
                <w:sz w:val="22"/>
                <w:szCs w:val="22"/>
              </w:rPr>
              <w:t>b</w:t>
            </w:r>
            <w:r w:rsidRPr="00547B2E">
              <w:rPr>
                <w:rFonts w:ascii="Calibri" w:hAnsi="Calibri" w:cs="Calibri"/>
                <w:sz w:val="22"/>
                <w:szCs w:val="22"/>
              </w:rPr>
              <w:t>e</w:t>
            </w:r>
            <w:r w:rsidRPr="00547B2E">
              <w:rPr>
                <w:rFonts w:ascii="Calibri" w:hAnsi="Calibri" w:cs="Calibri"/>
                <w:spacing w:val="-2"/>
                <w:sz w:val="22"/>
                <w:szCs w:val="22"/>
              </w:rPr>
              <w:t xml:space="preserve"> </w:t>
            </w:r>
            <w:r w:rsidRPr="00547B2E">
              <w:rPr>
                <w:rFonts w:ascii="Calibri" w:hAnsi="Calibri" w:cs="Calibri"/>
                <w:sz w:val="22"/>
                <w:szCs w:val="22"/>
              </w:rPr>
              <w:t>t</w:t>
            </w:r>
            <w:r w:rsidRPr="00547B2E">
              <w:rPr>
                <w:rFonts w:ascii="Calibri" w:hAnsi="Calibri" w:cs="Calibri"/>
                <w:spacing w:val="1"/>
                <w:sz w:val="22"/>
                <w:szCs w:val="22"/>
              </w:rPr>
              <w:t>a</w:t>
            </w:r>
            <w:r w:rsidRPr="00547B2E">
              <w:rPr>
                <w:rFonts w:ascii="Calibri" w:hAnsi="Calibri" w:cs="Calibri"/>
                <w:sz w:val="22"/>
                <w:szCs w:val="22"/>
              </w:rPr>
              <w:t>ken</w:t>
            </w:r>
            <w:r w:rsidRPr="00547B2E">
              <w:rPr>
                <w:rFonts w:ascii="Calibri" w:hAnsi="Calibri" w:cs="Calibri"/>
                <w:spacing w:val="-2"/>
                <w:sz w:val="22"/>
                <w:szCs w:val="22"/>
              </w:rPr>
              <w:t xml:space="preserve"> </w:t>
            </w:r>
            <w:r w:rsidRPr="00547B2E">
              <w:rPr>
                <w:rFonts w:ascii="Calibri" w:hAnsi="Calibri" w:cs="Calibri"/>
                <w:sz w:val="22"/>
                <w:szCs w:val="22"/>
              </w:rPr>
              <w:t>to</w:t>
            </w:r>
            <w:r w:rsidRPr="00547B2E">
              <w:rPr>
                <w:rFonts w:ascii="Calibri" w:hAnsi="Calibri" w:cs="Calibri"/>
                <w:spacing w:val="-2"/>
                <w:sz w:val="22"/>
                <w:szCs w:val="22"/>
              </w:rPr>
              <w:t xml:space="preserve"> </w:t>
            </w:r>
            <w:r w:rsidRPr="00547B2E">
              <w:rPr>
                <w:rFonts w:ascii="Calibri" w:hAnsi="Calibri" w:cs="Calibri"/>
                <w:sz w:val="22"/>
                <w:szCs w:val="22"/>
              </w:rPr>
              <w:t>en</w:t>
            </w:r>
            <w:r w:rsidRPr="00547B2E">
              <w:rPr>
                <w:rFonts w:ascii="Calibri" w:hAnsi="Calibri" w:cs="Calibri"/>
                <w:spacing w:val="-3"/>
                <w:sz w:val="22"/>
                <w:szCs w:val="22"/>
              </w:rPr>
              <w:t>s</w:t>
            </w:r>
            <w:r w:rsidRPr="00547B2E">
              <w:rPr>
                <w:rFonts w:ascii="Calibri" w:hAnsi="Calibri" w:cs="Calibri"/>
                <w:sz w:val="22"/>
                <w:szCs w:val="22"/>
              </w:rPr>
              <w:t>ure t</w:t>
            </w:r>
            <w:r w:rsidRPr="00547B2E">
              <w:rPr>
                <w:rFonts w:ascii="Calibri" w:hAnsi="Calibri" w:cs="Calibri"/>
                <w:spacing w:val="-2"/>
                <w:sz w:val="22"/>
                <w:szCs w:val="22"/>
              </w:rPr>
              <w:t>h</w:t>
            </w:r>
            <w:r w:rsidRPr="00547B2E">
              <w:rPr>
                <w:rFonts w:ascii="Calibri" w:hAnsi="Calibri" w:cs="Calibri"/>
                <w:sz w:val="22"/>
                <w:szCs w:val="22"/>
              </w:rPr>
              <w:t xml:space="preserve">at </w:t>
            </w:r>
            <w:r w:rsidRPr="00547B2E">
              <w:rPr>
                <w:rFonts w:ascii="Calibri" w:hAnsi="Calibri" w:cs="Calibri"/>
                <w:spacing w:val="-2"/>
                <w:sz w:val="22"/>
                <w:szCs w:val="22"/>
              </w:rPr>
              <w:t>th</w:t>
            </w:r>
            <w:r w:rsidRPr="00547B2E">
              <w:rPr>
                <w:rFonts w:ascii="Calibri" w:hAnsi="Calibri" w:cs="Calibri"/>
                <w:sz w:val="22"/>
                <w:szCs w:val="22"/>
              </w:rPr>
              <w:t>e sc</w:t>
            </w:r>
            <w:r w:rsidRPr="00547B2E">
              <w:rPr>
                <w:rFonts w:ascii="Calibri" w:hAnsi="Calibri" w:cs="Calibri"/>
                <w:spacing w:val="1"/>
                <w:sz w:val="22"/>
                <w:szCs w:val="22"/>
              </w:rPr>
              <w:t>a</w:t>
            </w:r>
            <w:r w:rsidRPr="00547B2E">
              <w:rPr>
                <w:rFonts w:ascii="Calibri" w:hAnsi="Calibri" w:cs="Calibri"/>
                <w:spacing w:val="-2"/>
                <w:sz w:val="22"/>
                <w:szCs w:val="22"/>
              </w:rPr>
              <w:t>n</w:t>
            </w:r>
            <w:r w:rsidRPr="00547B2E">
              <w:rPr>
                <w:rFonts w:ascii="Calibri" w:hAnsi="Calibri" w:cs="Calibri"/>
                <w:sz w:val="22"/>
                <w:szCs w:val="22"/>
              </w:rPr>
              <w:t>ned copy</w:t>
            </w:r>
            <w:r w:rsidRPr="00547B2E">
              <w:rPr>
                <w:rFonts w:ascii="Calibri" w:hAnsi="Calibri" w:cs="Calibri"/>
                <w:spacing w:val="-2"/>
                <w:sz w:val="22"/>
                <w:szCs w:val="22"/>
              </w:rPr>
              <w:t xml:space="preserve"> </w:t>
            </w:r>
            <w:r w:rsidRPr="00547B2E">
              <w:rPr>
                <w:rFonts w:ascii="Calibri" w:hAnsi="Calibri" w:cs="Calibri"/>
                <w:sz w:val="22"/>
                <w:szCs w:val="22"/>
              </w:rPr>
              <w:t xml:space="preserve">is </w:t>
            </w:r>
            <w:r w:rsidRPr="00547B2E">
              <w:rPr>
                <w:rFonts w:ascii="Calibri" w:hAnsi="Calibri" w:cs="Calibri"/>
                <w:spacing w:val="-2"/>
                <w:sz w:val="22"/>
                <w:szCs w:val="22"/>
              </w:rPr>
              <w:t>o</w:t>
            </w:r>
            <w:r w:rsidRPr="00547B2E">
              <w:rPr>
                <w:rFonts w:ascii="Calibri" w:hAnsi="Calibri" w:cs="Calibri"/>
                <w:sz w:val="22"/>
                <w:szCs w:val="22"/>
              </w:rPr>
              <w:t>f</w:t>
            </w:r>
            <w:r w:rsidRPr="00547B2E">
              <w:rPr>
                <w:rFonts w:ascii="Calibri" w:hAnsi="Calibri" w:cs="Calibri"/>
                <w:spacing w:val="2"/>
                <w:sz w:val="22"/>
                <w:szCs w:val="22"/>
              </w:rPr>
              <w:t xml:space="preserve"> </w:t>
            </w:r>
            <w:r w:rsidRPr="00547B2E">
              <w:rPr>
                <w:rFonts w:ascii="Calibri" w:hAnsi="Calibri" w:cs="Calibri"/>
                <w:sz w:val="22"/>
                <w:szCs w:val="22"/>
              </w:rPr>
              <w:t>a</w:t>
            </w:r>
            <w:r w:rsidRPr="00547B2E">
              <w:rPr>
                <w:rFonts w:ascii="Calibri" w:hAnsi="Calibri" w:cs="Calibri"/>
                <w:spacing w:val="2"/>
                <w:sz w:val="22"/>
                <w:szCs w:val="22"/>
              </w:rPr>
              <w:t xml:space="preserve"> </w:t>
            </w:r>
            <w:r w:rsidRPr="00547B2E">
              <w:rPr>
                <w:rFonts w:ascii="Calibri" w:hAnsi="Calibri" w:cs="Calibri"/>
                <w:spacing w:val="-2"/>
                <w:sz w:val="22"/>
                <w:szCs w:val="22"/>
              </w:rPr>
              <w:t>go</w:t>
            </w:r>
            <w:r w:rsidRPr="00547B2E">
              <w:rPr>
                <w:rFonts w:ascii="Calibri" w:hAnsi="Calibri" w:cs="Calibri"/>
                <w:sz w:val="22"/>
                <w:szCs w:val="22"/>
              </w:rPr>
              <w:t xml:space="preserve">od </w:t>
            </w:r>
            <w:r w:rsidRPr="00547B2E">
              <w:rPr>
                <w:rFonts w:ascii="Calibri" w:hAnsi="Calibri" w:cs="Calibri"/>
                <w:spacing w:val="-1"/>
                <w:sz w:val="22"/>
                <w:szCs w:val="22"/>
              </w:rPr>
              <w:t>q</w:t>
            </w:r>
            <w:r w:rsidRPr="00547B2E">
              <w:rPr>
                <w:rFonts w:ascii="Calibri" w:hAnsi="Calibri" w:cs="Calibri"/>
                <w:sz w:val="22"/>
                <w:szCs w:val="22"/>
              </w:rPr>
              <w:t>ual</w:t>
            </w:r>
            <w:r w:rsidRPr="00547B2E">
              <w:rPr>
                <w:rFonts w:ascii="Calibri" w:hAnsi="Calibri" w:cs="Calibri"/>
                <w:spacing w:val="-1"/>
                <w:sz w:val="22"/>
                <w:szCs w:val="22"/>
              </w:rPr>
              <w:t>i</w:t>
            </w:r>
            <w:r w:rsidRPr="00547B2E">
              <w:rPr>
                <w:rFonts w:ascii="Calibri" w:hAnsi="Calibri" w:cs="Calibri"/>
                <w:spacing w:val="-2"/>
                <w:sz w:val="22"/>
                <w:szCs w:val="22"/>
              </w:rPr>
              <w:t>t</w:t>
            </w:r>
            <w:r w:rsidRPr="00547B2E">
              <w:rPr>
                <w:rFonts w:ascii="Calibri" w:hAnsi="Calibri" w:cs="Calibri"/>
                <w:sz w:val="22"/>
                <w:szCs w:val="22"/>
              </w:rPr>
              <w:t>y</w:t>
            </w:r>
            <w:r w:rsidRPr="00547B2E">
              <w:rPr>
                <w:rFonts w:ascii="Calibri" w:hAnsi="Calibri" w:cs="Calibri"/>
                <w:spacing w:val="-3"/>
                <w:sz w:val="22"/>
                <w:szCs w:val="22"/>
              </w:rPr>
              <w:t xml:space="preserve"> </w:t>
            </w:r>
            <w:r w:rsidRPr="00547B2E">
              <w:rPr>
                <w:rFonts w:ascii="Calibri" w:hAnsi="Calibri" w:cs="Calibri"/>
                <w:spacing w:val="1"/>
                <w:sz w:val="22"/>
                <w:szCs w:val="22"/>
              </w:rPr>
              <w:t>a</w:t>
            </w:r>
            <w:r w:rsidRPr="00547B2E">
              <w:rPr>
                <w:rFonts w:ascii="Calibri" w:hAnsi="Calibri" w:cs="Calibri"/>
                <w:sz w:val="22"/>
                <w:szCs w:val="22"/>
              </w:rPr>
              <w:t>nd is a tr</w:t>
            </w:r>
            <w:r w:rsidRPr="00547B2E">
              <w:rPr>
                <w:rFonts w:ascii="Calibri" w:hAnsi="Calibri" w:cs="Calibri"/>
                <w:spacing w:val="-3"/>
                <w:sz w:val="22"/>
                <w:szCs w:val="22"/>
              </w:rPr>
              <w:t>u</w:t>
            </w:r>
            <w:r w:rsidRPr="00547B2E">
              <w:rPr>
                <w:rFonts w:ascii="Calibri" w:hAnsi="Calibri" w:cs="Calibri"/>
                <w:sz w:val="22"/>
                <w:szCs w:val="22"/>
              </w:rPr>
              <w:t>e c</w:t>
            </w:r>
            <w:r w:rsidRPr="00547B2E">
              <w:rPr>
                <w:rFonts w:ascii="Calibri" w:hAnsi="Calibri" w:cs="Calibri"/>
                <w:spacing w:val="-1"/>
                <w:sz w:val="22"/>
                <w:szCs w:val="22"/>
              </w:rPr>
              <w:t>o</w:t>
            </w:r>
            <w:r w:rsidRPr="00547B2E">
              <w:rPr>
                <w:rFonts w:ascii="Calibri" w:hAnsi="Calibri" w:cs="Calibri"/>
                <w:sz w:val="22"/>
                <w:szCs w:val="22"/>
              </w:rPr>
              <w:t>py</w:t>
            </w:r>
            <w:r w:rsidRPr="00547B2E">
              <w:rPr>
                <w:rFonts w:ascii="Calibri" w:hAnsi="Calibri" w:cs="Calibri"/>
                <w:spacing w:val="-3"/>
                <w:sz w:val="22"/>
                <w:szCs w:val="22"/>
              </w:rPr>
              <w:t xml:space="preserve"> </w:t>
            </w:r>
            <w:r w:rsidRPr="00547B2E">
              <w:rPr>
                <w:rFonts w:ascii="Calibri" w:hAnsi="Calibri" w:cs="Calibri"/>
                <w:spacing w:val="-1"/>
                <w:sz w:val="22"/>
                <w:szCs w:val="22"/>
              </w:rPr>
              <w:t>o</w:t>
            </w:r>
            <w:r w:rsidRPr="00547B2E">
              <w:rPr>
                <w:rFonts w:ascii="Calibri" w:hAnsi="Calibri" w:cs="Calibri"/>
                <w:sz w:val="22"/>
                <w:szCs w:val="22"/>
              </w:rPr>
              <w:t>f t</w:t>
            </w:r>
            <w:r w:rsidRPr="00547B2E">
              <w:rPr>
                <w:rFonts w:ascii="Calibri" w:hAnsi="Calibri" w:cs="Calibri"/>
                <w:spacing w:val="1"/>
                <w:sz w:val="22"/>
                <w:szCs w:val="22"/>
              </w:rPr>
              <w:t>h</w:t>
            </w:r>
            <w:r w:rsidRPr="00547B2E">
              <w:rPr>
                <w:rFonts w:ascii="Calibri" w:hAnsi="Calibri" w:cs="Calibri"/>
                <w:sz w:val="22"/>
                <w:szCs w:val="22"/>
              </w:rPr>
              <w:t>e</w:t>
            </w:r>
            <w:r w:rsidRPr="00547B2E">
              <w:rPr>
                <w:rFonts w:ascii="Calibri" w:hAnsi="Calibri" w:cs="Calibri"/>
                <w:spacing w:val="-2"/>
                <w:sz w:val="22"/>
                <w:szCs w:val="22"/>
              </w:rPr>
              <w:t xml:space="preserve"> </w:t>
            </w:r>
            <w:r w:rsidRPr="00547B2E">
              <w:rPr>
                <w:rFonts w:ascii="Calibri" w:hAnsi="Calibri" w:cs="Calibri"/>
                <w:sz w:val="22"/>
                <w:szCs w:val="22"/>
              </w:rPr>
              <w:t>or</w:t>
            </w:r>
            <w:r w:rsidRPr="00547B2E">
              <w:rPr>
                <w:rFonts w:ascii="Calibri" w:hAnsi="Calibri" w:cs="Calibri"/>
                <w:spacing w:val="-2"/>
                <w:sz w:val="22"/>
                <w:szCs w:val="22"/>
              </w:rPr>
              <w:t>ig</w:t>
            </w:r>
            <w:r w:rsidRPr="00547B2E">
              <w:rPr>
                <w:rFonts w:ascii="Calibri" w:hAnsi="Calibri" w:cs="Calibri"/>
                <w:sz w:val="22"/>
                <w:szCs w:val="22"/>
              </w:rPr>
              <w:t>in</w:t>
            </w:r>
            <w:r w:rsidRPr="00547B2E">
              <w:rPr>
                <w:rFonts w:ascii="Calibri" w:hAnsi="Calibri" w:cs="Calibri"/>
                <w:spacing w:val="1"/>
                <w:sz w:val="22"/>
                <w:szCs w:val="22"/>
              </w:rPr>
              <w:t>a</w:t>
            </w:r>
            <w:r w:rsidRPr="00547B2E">
              <w:rPr>
                <w:rFonts w:ascii="Calibri" w:hAnsi="Calibri" w:cs="Calibri"/>
                <w:spacing w:val="2"/>
                <w:sz w:val="22"/>
                <w:szCs w:val="22"/>
              </w:rPr>
              <w:t>l</w:t>
            </w:r>
            <w:r w:rsidRPr="00547B2E">
              <w:rPr>
                <w:rFonts w:ascii="Calibri" w:hAnsi="Calibri" w:cs="Calibri"/>
                <w:sz w:val="22"/>
                <w:szCs w:val="22"/>
              </w:rPr>
              <w:t>.</w:t>
            </w:r>
          </w:p>
          <w:p w14:paraId="55938702" w14:textId="77777777" w:rsidR="00D23F09" w:rsidRPr="00547B2E" w:rsidRDefault="00D23F09" w:rsidP="002B5B57">
            <w:pPr>
              <w:pStyle w:val="BodyText"/>
              <w:numPr>
                <w:ilvl w:val="0"/>
                <w:numId w:val="0"/>
              </w:numPr>
              <w:tabs>
                <w:tab w:val="clear" w:pos="833"/>
              </w:tabs>
              <w:spacing w:before="18" w:line="260" w:lineRule="exact"/>
              <w:ind w:right="453"/>
              <w:rPr>
                <w:rFonts w:ascii="Calibri" w:hAnsi="Calibri" w:cs="Calibri"/>
                <w:color w:val="1D1D1D"/>
                <w:sz w:val="22"/>
                <w:szCs w:val="22"/>
                <w:lang w:val="en"/>
              </w:rPr>
            </w:pPr>
          </w:p>
        </w:tc>
      </w:tr>
    </w:tbl>
    <w:p w14:paraId="3AA52FF7" w14:textId="77777777" w:rsidR="00D23F09" w:rsidRDefault="00D23F09" w:rsidP="002B5B57">
      <w:pPr>
        <w:spacing w:after="0" w:line="240" w:lineRule="auto"/>
      </w:pPr>
    </w:p>
    <w:p w14:paraId="6E2DE1BB" w14:textId="77777777" w:rsidR="00D23F09" w:rsidRPr="00167DD5" w:rsidRDefault="00D23F09" w:rsidP="00D23F09">
      <w:pPr>
        <w:pStyle w:val="TOCHeading"/>
        <w:numPr>
          <w:ilvl w:val="0"/>
          <w:numId w:val="1"/>
        </w:numPr>
        <w:ind w:left="567" w:hanging="567"/>
        <w:rPr>
          <w:rFonts w:ascii="Tahoma" w:hAnsi="Tahoma" w:cs="Tahoma"/>
        </w:rPr>
      </w:pPr>
      <w:r>
        <w:rPr>
          <w:rFonts w:ascii="Tahoma" w:hAnsi="Tahoma" w:cs="Tahoma"/>
        </w:rPr>
        <w:t>stock ordering</w:t>
      </w:r>
    </w:p>
    <w:p w14:paraId="7139BC51" w14:textId="77777777" w:rsidR="00D23F09" w:rsidRDefault="00D23F09" w:rsidP="002B5B57">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9356"/>
      </w:tblGrid>
      <w:tr w:rsidR="004D4ADA" w14:paraId="7A7CC0B3" w14:textId="77777777" w:rsidTr="004D68F3">
        <w:tc>
          <w:tcPr>
            <w:tcW w:w="675" w:type="dxa"/>
            <w:tcBorders>
              <w:top w:val="single" w:sz="4" w:space="0" w:color="auto"/>
              <w:left w:val="single" w:sz="4" w:space="0" w:color="auto"/>
              <w:bottom w:val="single" w:sz="4" w:space="0" w:color="auto"/>
              <w:right w:val="single" w:sz="4" w:space="0" w:color="auto"/>
            </w:tcBorders>
            <w:shd w:val="clear" w:color="auto" w:fill="auto"/>
          </w:tcPr>
          <w:p w14:paraId="4EFA5328" w14:textId="77777777" w:rsidR="004D4ADA" w:rsidRPr="006873E3" w:rsidRDefault="002A2743" w:rsidP="003A318A">
            <w:pPr>
              <w:jc w:val="both"/>
              <w:rPr>
                <w:rFonts w:cs="Calibri"/>
              </w:rPr>
            </w:pPr>
            <w:r>
              <w:rPr>
                <w:rFonts w:cs="Calibri"/>
              </w:rPr>
              <w:t>11.1</w:t>
            </w:r>
          </w:p>
        </w:tc>
        <w:tc>
          <w:tcPr>
            <w:tcW w:w="9356" w:type="dxa"/>
            <w:tcBorders>
              <w:top w:val="single" w:sz="4" w:space="0" w:color="auto"/>
              <w:left w:val="single" w:sz="4" w:space="0" w:color="auto"/>
              <w:bottom w:val="single" w:sz="4" w:space="0" w:color="auto"/>
              <w:right w:val="single" w:sz="4" w:space="0" w:color="auto"/>
            </w:tcBorders>
            <w:shd w:val="clear" w:color="auto" w:fill="auto"/>
          </w:tcPr>
          <w:p w14:paraId="7454F660" w14:textId="4085B96A" w:rsidR="004D4ADA" w:rsidRPr="002A2743" w:rsidRDefault="00115A44" w:rsidP="00000EF2">
            <w:pPr>
              <w:rPr>
                <w:rFonts w:eastAsia="Arial" w:cs="Calibri"/>
                <w:color w:val="000000"/>
                <w:spacing w:val="3"/>
                <w:lang w:val="en-US"/>
              </w:rPr>
            </w:pPr>
            <w:r>
              <w:rPr>
                <w:rFonts w:eastAsia="Arial" w:cs="Calibri"/>
                <w:color w:val="000000"/>
                <w:spacing w:val="3"/>
                <w:lang w:val="en-US"/>
              </w:rPr>
              <w:t>Pharmacy Contractor</w:t>
            </w:r>
            <w:r w:rsidR="006F0546">
              <w:rPr>
                <w:rFonts w:eastAsia="Arial" w:cs="Calibri"/>
                <w:color w:val="000000"/>
                <w:spacing w:val="3"/>
                <w:lang w:val="en-US"/>
              </w:rPr>
              <w:t>s</w:t>
            </w:r>
            <w:r w:rsidR="002A2743">
              <w:rPr>
                <w:rFonts w:eastAsia="Arial" w:cs="Calibri"/>
                <w:color w:val="000000"/>
                <w:spacing w:val="3"/>
                <w:lang w:val="en-US"/>
              </w:rPr>
              <w:t xml:space="preserve"> should </w:t>
            </w:r>
            <w:r w:rsidR="00000EF2">
              <w:rPr>
                <w:rFonts w:eastAsia="Arial" w:cs="Calibri"/>
                <w:color w:val="000000"/>
                <w:spacing w:val="3"/>
                <w:lang w:val="en-US"/>
              </w:rPr>
              <w:t xml:space="preserve">use Movianto’s Marketplace portal to order vaccination stock - </w:t>
            </w:r>
            <w:hyperlink r:id="rId31" w:history="1">
              <w:r w:rsidR="00000EF2">
                <w:rPr>
                  <w:rStyle w:val="Hyperlink"/>
                </w:rPr>
                <w:t>Login (movianto.com)</w:t>
              </w:r>
            </w:hyperlink>
            <w:r w:rsidR="00000EF2">
              <w:t>.</w:t>
            </w:r>
          </w:p>
        </w:tc>
      </w:tr>
      <w:tr w:rsidR="00126173" w14:paraId="5CC0AF2A" w14:textId="77777777" w:rsidTr="004D68F3">
        <w:tc>
          <w:tcPr>
            <w:tcW w:w="675" w:type="dxa"/>
            <w:tcBorders>
              <w:top w:val="single" w:sz="4" w:space="0" w:color="auto"/>
              <w:left w:val="single" w:sz="4" w:space="0" w:color="auto"/>
              <w:bottom w:val="single" w:sz="4" w:space="0" w:color="auto"/>
              <w:right w:val="single" w:sz="4" w:space="0" w:color="auto"/>
            </w:tcBorders>
            <w:shd w:val="clear" w:color="auto" w:fill="auto"/>
          </w:tcPr>
          <w:p w14:paraId="3217D17A" w14:textId="215517FB" w:rsidR="00126173" w:rsidRDefault="00000EF2" w:rsidP="003A318A">
            <w:pPr>
              <w:jc w:val="both"/>
              <w:rPr>
                <w:rFonts w:cs="Calibri"/>
              </w:rPr>
            </w:pPr>
            <w:r>
              <w:rPr>
                <w:rFonts w:cs="Calibri"/>
              </w:rPr>
              <w:t>11.2</w:t>
            </w:r>
          </w:p>
        </w:tc>
        <w:tc>
          <w:tcPr>
            <w:tcW w:w="9356" w:type="dxa"/>
            <w:tcBorders>
              <w:top w:val="single" w:sz="4" w:space="0" w:color="auto"/>
              <w:left w:val="single" w:sz="4" w:space="0" w:color="auto"/>
              <w:bottom w:val="single" w:sz="4" w:space="0" w:color="auto"/>
              <w:right w:val="single" w:sz="4" w:space="0" w:color="auto"/>
            </w:tcBorders>
            <w:shd w:val="clear" w:color="auto" w:fill="auto"/>
          </w:tcPr>
          <w:p w14:paraId="56CC14EE" w14:textId="10BBBE2A" w:rsidR="00126173" w:rsidRDefault="00C84B81" w:rsidP="00126173">
            <w:pPr>
              <w:rPr>
                <w:rFonts w:eastAsia="Arial" w:cs="Calibri"/>
                <w:color w:val="000000"/>
                <w:spacing w:val="3"/>
                <w:lang w:val="en-US"/>
              </w:rPr>
            </w:pPr>
            <w:r>
              <w:rPr>
                <w:rFonts w:eastAsia="Arial" w:cs="Calibri"/>
                <w:color w:val="000000"/>
                <w:spacing w:val="3"/>
                <w:lang w:val="en-US"/>
              </w:rPr>
              <w:t xml:space="preserve">NHS GGC has set a cap on the number of vaccinations that can be ordered </w:t>
            </w:r>
            <w:r w:rsidR="00000EF2">
              <w:rPr>
                <w:rFonts w:eastAsia="Arial" w:cs="Calibri"/>
                <w:color w:val="000000"/>
                <w:spacing w:val="3"/>
                <w:lang w:val="en-US"/>
              </w:rPr>
              <w:t>from Movianto</w:t>
            </w:r>
            <w:r>
              <w:rPr>
                <w:rFonts w:eastAsia="Arial" w:cs="Calibri"/>
                <w:color w:val="000000"/>
                <w:spacing w:val="3"/>
                <w:lang w:val="en-US"/>
              </w:rPr>
              <w:t xml:space="preserve"> as follows:</w:t>
            </w:r>
          </w:p>
          <w:p w14:paraId="364AAD6C" w14:textId="719CF04F" w:rsidR="00921009" w:rsidRDefault="00871AFA" w:rsidP="00921009">
            <w:pPr>
              <w:autoSpaceDE w:val="0"/>
              <w:autoSpaceDN w:val="0"/>
              <w:adjustRightInd w:val="0"/>
              <w:spacing w:after="0" w:line="240" w:lineRule="auto"/>
              <w:rPr>
                <w:rFonts w:eastAsia="Arial" w:cs="Calibri"/>
                <w:color w:val="000000"/>
                <w:spacing w:val="3"/>
                <w:lang w:val="en-US"/>
              </w:rPr>
            </w:pPr>
            <w:r>
              <w:rPr>
                <w:rFonts w:ascii="Arial" w:hAnsi="Arial" w:cs="Arial"/>
                <w:b/>
                <w:bCs/>
                <w:sz w:val="23"/>
                <w:szCs w:val="23"/>
                <w:lang w:eastAsia="en-GB"/>
              </w:rPr>
              <w:t>QIVc</w:t>
            </w:r>
          </w:p>
          <w:p w14:paraId="1BCCE96E" w14:textId="1B36CBCA" w:rsidR="00921009" w:rsidRDefault="00871AFA" w:rsidP="00D022EA">
            <w:pPr>
              <w:pStyle w:val="ListParagraph"/>
              <w:numPr>
                <w:ilvl w:val="0"/>
                <w:numId w:val="13"/>
              </w:numPr>
              <w:autoSpaceDE w:val="0"/>
              <w:autoSpaceDN w:val="0"/>
              <w:adjustRightInd w:val="0"/>
              <w:spacing w:before="0" w:after="0" w:line="240" w:lineRule="auto"/>
              <w:rPr>
                <w:rFonts w:ascii="Arial" w:hAnsi="Arial" w:cs="Arial"/>
                <w:sz w:val="21"/>
                <w:szCs w:val="21"/>
                <w:lang w:eastAsia="en-GB"/>
              </w:rPr>
            </w:pPr>
            <w:r>
              <w:rPr>
                <w:rFonts w:ascii="Arial" w:hAnsi="Arial" w:cs="Arial"/>
                <w:sz w:val="21"/>
                <w:szCs w:val="21"/>
                <w:lang w:eastAsia="en-GB"/>
              </w:rPr>
              <w:t>a maximum of 4 x packs</w:t>
            </w:r>
            <w:r w:rsidR="00921009">
              <w:rPr>
                <w:rFonts w:ascii="Arial" w:hAnsi="Arial" w:cs="Arial"/>
                <w:sz w:val="21"/>
                <w:szCs w:val="21"/>
                <w:lang w:eastAsia="en-GB"/>
              </w:rPr>
              <w:t xml:space="preserve"> of QIVc</w:t>
            </w:r>
            <w:r w:rsidR="00000EF2">
              <w:rPr>
                <w:rFonts w:ascii="Arial" w:hAnsi="Arial" w:cs="Arial"/>
                <w:sz w:val="21"/>
                <w:szCs w:val="21"/>
                <w:lang w:eastAsia="en-GB"/>
              </w:rPr>
              <w:t xml:space="preserve"> for the entire duration of the programme; and</w:t>
            </w:r>
          </w:p>
          <w:p w14:paraId="1F23D317" w14:textId="77777777" w:rsidR="00921009" w:rsidRDefault="00921009" w:rsidP="00921009">
            <w:pPr>
              <w:pStyle w:val="ListParagraph"/>
              <w:autoSpaceDE w:val="0"/>
              <w:autoSpaceDN w:val="0"/>
              <w:adjustRightInd w:val="0"/>
              <w:spacing w:after="0" w:line="240" w:lineRule="auto"/>
              <w:rPr>
                <w:rFonts w:ascii="Arial" w:hAnsi="Arial" w:cs="Arial"/>
                <w:sz w:val="21"/>
                <w:szCs w:val="21"/>
                <w:lang w:eastAsia="en-GB"/>
              </w:rPr>
            </w:pPr>
          </w:p>
          <w:p w14:paraId="3C65E0B0" w14:textId="77777777" w:rsidR="00921009" w:rsidRDefault="00921009" w:rsidP="00921009">
            <w:pPr>
              <w:autoSpaceDE w:val="0"/>
              <w:autoSpaceDN w:val="0"/>
              <w:adjustRightInd w:val="0"/>
              <w:spacing w:after="0" w:line="240" w:lineRule="auto"/>
              <w:rPr>
                <w:rFonts w:ascii="Arial" w:hAnsi="Arial" w:cs="Arial"/>
                <w:b/>
                <w:bCs/>
                <w:sz w:val="23"/>
                <w:szCs w:val="23"/>
                <w:lang w:eastAsia="en-GB"/>
              </w:rPr>
            </w:pPr>
            <w:r>
              <w:rPr>
                <w:rFonts w:ascii="Arial" w:hAnsi="Arial" w:cs="Arial"/>
                <w:b/>
                <w:bCs/>
                <w:sz w:val="23"/>
                <w:szCs w:val="23"/>
                <w:lang w:eastAsia="en-GB"/>
              </w:rPr>
              <w:t>aQIV</w:t>
            </w:r>
          </w:p>
          <w:p w14:paraId="5F793371" w14:textId="5EE7B9A3" w:rsidR="00C84B81" w:rsidRPr="004E4412" w:rsidRDefault="00000EF2" w:rsidP="004E4412">
            <w:pPr>
              <w:pStyle w:val="ListParagraph"/>
              <w:numPr>
                <w:ilvl w:val="0"/>
                <w:numId w:val="13"/>
              </w:numPr>
              <w:autoSpaceDE w:val="0"/>
              <w:autoSpaceDN w:val="0"/>
              <w:adjustRightInd w:val="0"/>
              <w:spacing w:after="0" w:line="240" w:lineRule="auto"/>
              <w:rPr>
                <w:rFonts w:eastAsia="Arial" w:cs="Calibri"/>
                <w:color w:val="000000"/>
                <w:spacing w:val="3"/>
              </w:rPr>
            </w:pPr>
            <w:r>
              <w:rPr>
                <w:rFonts w:ascii="Arial" w:hAnsi="Arial" w:cs="Arial"/>
                <w:sz w:val="21"/>
                <w:szCs w:val="21"/>
                <w:lang w:eastAsia="en-GB"/>
              </w:rPr>
              <w:t>a maximum of 2</w:t>
            </w:r>
            <w:r w:rsidR="00921009">
              <w:rPr>
                <w:rFonts w:ascii="Arial" w:hAnsi="Arial" w:cs="Arial"/>
                <w:sz w:val="21"/>
                <w:szCs w:val="21"/>
                <w:lang w:eastAsia="en-GB"/>
              </w:rPr>
              <w:t xml:space="preserve"> x pack</w:t>
            </w:r>
            <w:r>
              <w:rPr>
                <w:rFonts w:ascii="Arial" w:hAnsi="Arial" w:cs="Arial"/>
                <w:sz w:val="21"/>
                <w:szCs w:val="21"/>
                <w:lang w:eastAsia="en-GB"/>
              </w:rPr>
              <w:t>s</w:t>
            </w:r>
            <w:r w:rsidR="00921009">
              <w:rPr>
                <w:rFonts w:ascii="Arial" w:hAnsi="Arial" w:cs="Arial"/>
                <w:sz w:val="21"/>
                <w:szCs w:val="21"/>
                <w:lang w:eastAsia="en-GB"/>
              </w:rPr>
              <w:t xml:space="preserve"> of aQIV </w:t>
            </w:r>
            <w:r>
              <w:rPr>
                <w:rFonts w:ascii="Arial" w:hAnsi="Arial" w:cs="Arial"/>
                <w:sz w:val="21"/>
                <w:szCs w:val="21"/>
                <w:lang w:eastAsia="en-GB"/>
              </w:rPr>
              <w:t>for the entire duration of the programme</w:t>
            </w:r>
            <w:r w:rsidR="00921009">
              <w:rPr>
                <w:rFonts w:ascii="Arial" w:hAnsi="Arial" w:cs="Arial"/>
                <w:sz w:val="21"/>
                <w:szCs w:val="21"/>
                <w:lang w:eastAsia="en-GB"/>
              </w:rPr>
              <w:t>.</w:t>
            </w:r>
          </w:p>
          <w:p w14:paraId="6B0292A5" w14:textId="09175735" w:rsidR="004E4412" w:rsidRDefault="004E4412" w:rsidP="004E4412">
            <w:pPr>
              <w:pStyle w:val="ListParagraph"/>
              <w:autoSpaceDE w:val="0"/>
              <w:autoSpaceDN w:val="0"/>
              <w:adjustRightInd w:val="0"/>
              <w:spacing w:after="0" w:line="240" w:lineRule="auto"/>
              <w:rPr>
                <w:rFonts w:eastAsia="Arial" w:cs="Calibri"/>
                <w:color w:val="000000"/>
                <w:spacing w:val="3"/>
              </w:rPr>
            </w:pPr>
          </w:p>
        </w:tc>
      </w:tr>
      <w:tr w:rsidR="00C84B81" w14:paraId="58CD40C5" w14:textId="77777777" w:rsidTr="004D68F3">
        <w:tc>
          <w:tcPr>
            <w:tcW w:w="675" w:type="dxa"/>
            <w:tcBorders>
              <w:top w:val="single" w:sz="4" w:space="0" w:color="auto"/>
              <w:left w:val="single" w:sz="4" w:space="0" w:color="auto"/>
              <w:bottom w:val="single" w:sz="4" w:space="0" w:color="auto"/>
              <w:right w:val="single" w:sz="4" w:space="0" w:color="auto"/>
            </w:tcBorders>
            <w:shd w:val="clear" w:color="auto" w:fill="auto"/>
          </w:tcPr>
          <w:p w14:paraId="670CB566" w14:textId="16DA55B2" w:rsidR="00C84B81" w:rsidRDefault="00E54631" w:rsidP="003A318A">
            <w:pPr>
              <w:jc w:val="both"/>
              <w:rPr>
                <w:rFonts w:cs="Calibri"/>
              </w:rPr>
            </w:pPr>
            <w:r>
              <w:rPr>
                <w:rFonts w:cs="Calibri"/>
              </w:rPr>
              <w:lastRenderedPageBreak/>
              <w:t>11.3</w:t>
            </w:r>
          </w:p>
        </w:tc>
        <w:tc>
          <w:tcPr>
            <w:tcW w:w="9356" w:type="dxa"/>
            <w:tcBorders>
              <w:top w:val="single" w:sz="4" w:space="0" w:color="auto"/>
              <w:left w:val="single" w:sz="4" w:space="0" w:color="auto"/>
              <w:bottom w:val="single" w:sz="4" w:space="0" w:color="auto"/>
              <w:right w:val="single" w:sz="4" w:space="0" w:color="auto"/>
            </w:tcBorders>
            <w:shd w:val="clear" w:color="auto" w:fill="auto"/>
          </w:tcPr>
          <w:p w14:paraId="6D97ED68" w14:textId="77777777" w:rsidR="00C84B81" w:rsidRPr="0068675B" w:rsidRDefault="00C84B81" w:rsidP="0068675B">
            <w:pPr>
              <w:pStyle w:val="ListParagraph"/>
              <w:numPr>
                <w:ilvl w:val="0"/>
                <w:numId w:val="21"/>
              </w:numPr>
              <w:rPr>
                <w:rFonts w:eastAsia="Arial" w:cs="Calibri"/>
                <w:color w:val="000000"/>
                <w:spacing w:val="3"/>
              </w:rPr>
            </w:pPr>
            <w:r w:rsidRPr="0068675B">
              <w:rPr>
                <w:rFonts w:eastAsia="Arial" w:cs="Calibri"/>
                <w:color w:val="000000"/>
                <w:spacing w:val="3"/>
              </w:rPr>
              <w:t xml:space="preserve">In the unlikely event that a </w:t>
            </w:r>
            <w:r w:rsidR="00B5543D" w:rsidRPr="0068675B">
              <w:rPr>
                <w:rFonts w:eastAsia="Arial" w:cs="Calibri"/>
                <w:color w:val="000000"/>
                <w:spacing w:val="3"/>
              </w:rPr>
              <w:t>participating pharmacy</w:t>
            </w:r>
            <w:r w:rsidRPr="0068675B">
              <w:rPr>
                <w:rFonts w:eastAsia="Arial" w:cs="Calibri"/>
                <w:color w:val="000000"/>
                <w:spacing w:val="3"/>
              </w:rPr>
              <w:t xml:space="preserve"> needs to order more than this allocation, a request should be made to </w:t>
            </w:r>
            <w:hyperlink r:id="rId32" w:history="1">
              <w:r w:rsidR="00B5543D" w:rsidRPr="0068675B">
                <w:rPr>
                  <w:rStyle w:val="Hyperlink"/>
                  <w:rFonts w:eastAsia="Arial" w:cs="Calibri"/>
                  <w:spacing w:val="3"/>
                </w:rPr>
                <w:t>cpdt@ggc.scot.nhs.uk</w:t>
              </w:r>
            </w:hyperlink>
            <w:r w:rsidR="00B5543D" w:rsidRPr="0068675B">
              <w:rPr>
                <w:rFonts w:eastAsia="Arial" w:cs="Calibri"/>
                <w:color w:val="000000"/>
                <w:spacing w:val="3"/>
              </w:rPr>
              <w:t>.  The request should contain:</w:t>
            </w:r>
          </w:p>
          <w:p w14:paraId="787BA970" w14:textId="77777777" w:rsidR="00B5543D" w:rsidRDefault="006F0546" w:rsidP="0068675B">
            <w:pPr>
              <w:numPr>
                <w:ilvl w:val="0"/>
                <w:numId w:val="21"/>
              </w:numPr>
              <w:spacing w:after="0"/>
              <w:rPr>
                <w:rFonts w:eastAsia="Arial" w:cs="Calibri"/>
                <w:color w:val="000000"/>
                <w:spacing w:val="3"/>
                <w:lang w:val="en-US"/>
              </w:rPr>
            </w:pPr>
            <w:r>
              <w:rPr>
                <w:rFonts w:eastAsia="Arial" w:cs="Calibri"/>
                <w:color w:val="000000"/>
                <w:spacing w:val="3"/>
                <w:lang w:val="en-US"/>
              </w:rPr>
              <w:t>Contractor</w:t>
            </w:r>
            <w:r w:rsidR="00B5543D">
              <w:rPr>
                <w:rFonts w:eastAsia="Arial" w:cs="Calibri"/>
                <w:color w:val="000000"/>
                <w:spacing w:val="3"/>
                <w:lang w:val="en-US"/>
              </w:rPr>
              <w:t xml:space="preserve"> Code;</w:t>
            </w:r>
          </w:p>
          <w:p w14:paraId="0FDC137F" w14:textId="4941900C" w:rsidR="0068675B" w:rsidRDefault="0068675B" w:rsidP="0068675B">
            <w:pPr>
              <w:numPr>
                <w:ilvl w:val="0"/>
                <w:numId w:val="21"/>
              </w:numPr>
              <w:spacing w:after="0"/>
              <w:rPr>
                <w:rFonts w:eastAsia="Arial" w:cs="Calibri"/>
                <w:color w:val="000000"/>
                <w:spacing w:val="3"/>
                <w:lang w:val="en-US"/>
              </w:rPr>
            </w:pPr>
            <w:r>
              <w:rPr>
                <w:rFonts w:eastAsia="Arial" w:cs="Calibri"/>
                <w:color w:val="000000"/>
                <w:spacing w:val="3"/>
                <w:lang w:val="en-US"/>
              </w:rPr>
              <w:t>Amount and type of stock required; and</w:t>
            </w:r>
          </w:p>
          <w:p w14:paraId="3B2014DD" w14:textId="77777777" w:rsidR="00B5543D" w:rsidDel="00C84B81" w:rsidRDefault="00B5543D" w:rsidP="0068675B">
            <w:pPr>
              <w:numPr>
                <w:ilvl w:val="0"/>
                <w:numId w:val="21"/>
              </w:numPr>
              <w:rPr>
                <w:rFonts w:eastAsia="Arial" w:cs="Calibri"/>
                <w:color w:val="000000"/>
                <w:spacing w:val="3"/>
                <w:lang w:val="en-US"/>
              </w:rPr>
            </w:pPr>
            <w:r>
              <w:rPr>
                <w:rFonts w:eastAsia="Arial" w:cs="Calibri"/>
                <w:color w:val="000000"/>
                <w:spacing w:val="3"/>
                <w:lang w:val="en-US"/>
              </w:rPr>
              <w:t>Reason for request.</w:t>
            </w:r>
          </w:p>
        </w:tc>
      </w:tr>
      <w:tr w:rsidR="00B5543D" w14:paraId="4403D4CC" w14:textId="77777777" w:rsidTr="004D68F3">
        <w:tc>
          <w:tcPr>
            <w:tcW w:w="675" w:type="dxa"/>
            <w:tcBorders>
              <w:top w:val="single" w:sz="4" w:space="0" w:color="auto"/>
              <w:left w:val="single" w:sz="4" w:space="0" w:color="auto"/>
              <w:bottom w:val="single" w:sz="4" w:space="0" w:color="auto"/>
              <w:right w:val="single" w:sz="4" w:space="0" w:color="auto"/>
            </w:tcBorders>
            <w:shd w:val="clear" w:color="auto" w:fill="auto"/>
          </w:tcPr>
          <w:p w14:paraId="553AA147" w14:textId="77777777" w:rsidR="00B5543D" w:rsidRDefault="00B5543D" w:rsidP="003A318A">
            <w:pPr>
              <w:jc w:val="both"/>
              <w:rPr>
                <w:rFonts w:cs="Calibri"/>
              </w:rPr>
            </w:pPr>
            <w:r>
              <w:rPr>
                <w:rFonts w:cs="Calibri"/>
              </w:rPr>
              <w:t>11.5</w:t>
            </w:r>
          </w:p>
        </w:tc>
        <w:tc>
          <w:tcPr>
            <w:tcW w:w="9356" w:type="dxa"/>
            <w:tcBorders>
              <w:top w:val="single" w:sz="4" w:space="0" w:color="auto"/>
              <w:left w:val="single" w:sz="4" w:space="0" w:color="auto"/>
              <w:bottom w:val="single" w:sz="4" w:space="0" w:color="auto"/>
              <w:right w:val="single" w:sz="4" w:space="0" w:color="auto"/>
            </w:tcBorders>
            <w:shd w:val="clear" w:color="auto" w:fill="auto"/>
          </w:tcPr>
          <w:p w14:paraId="454A0738" w14:textId="51165944" w:rsidR="00B5543D" w:rsidRDefault="00B5543D" w:rsidP="00126173">
            <w:pPr>
              <w:rPr>
                <w:rFonts w:eastAsia="Arial" w:cs="Calibri"/>
                <w:color w:val="000000"/>
                <w:spacing w:val="3"/>
                <w:lang w:val="en-US"/>
              </w:rPr>
            </w:pPr>
            <w:r>
              <w:rPr>
                <w:rFonts w:eastAsia="Arial" w:cs="Calibri"/>
                <w:color w:val="000000"/>
                <w:spacing w:val="3"/>
                <w:lang w:val="en-US"/>
              </w:rPr>
              <w:t xml:space="preserve">Each request will be considered individually and the </w:t>
            </w:r>
            <w:r w:rsidR="00115A44">
              <w:rPr>
                <w:rFonts w:eastAsia="Arial" w:cs="Calibri"/>
                <w:color w:val="000000"/>
                <w:spacing w:val="3"/>
                <w:lang w:val="en-US"/>
              </w:rPr>
              <w:t>Pharmacy Contractor</w:t>
            </w:r>
            <w:r>
              <w:rPr>
                <w:rFonts w:eastAsia="Arial" w:cs="Calibri"/>
                <w:color w:val="000000"/>
                <w:spacing w:val="3"/>
                <w:lang w:val="en-US"/>
              </w:rPr>
              <w:t xml:space="preserve"> advised of the outcome.  Where the increase in allocation is approved, CPDT will advise NSS accordingly.</w:t>
            </w:r>
          </w:p>
        </w:tc>
      </w:tr>
    </w:tbl>
    <w:p w14:paraId="72E9C18F" w14:textId="77777777" w:rsidR="0069525A" w:rsidRDefault="0069525A"/>
    <w:p w14:paraId="520852D4" w14:textId="77777777" w:rsidR="00355CEB" w:rsidRPr="00167DD5" w:rsidRDefault="00355CEB" w:rsidP="00355CEB">
      <w:pPr>
        <w:pStyle w:val="TOCHeading"/>
        <w:numPr>
          <w:ilvl w:val="0"/>
          <w:numId w:val="1"/>
        </w:numPr>
        <w:ind w:left="567" w:hanging="567"/>
        <w:rPr>
          <w:rFonts w:ascii="Tahoma" w:hAnsi="Tahoma" w:cs="Tahoma"/>
        </w:rPr>
      </w:pPr>
      <w:r>
        <w:rPr>
          <w:rFonts w:ascii="Tahoma" w:hAnsi="Tahoma" w:cs="Tahoma"/>
        </w:rPr>
        <w:t>payment arrangements</w:t>
      </w:r>
    </w:p>
    <w:p w14:paraId="245E70F3" w14:textId="77777777" w:rsidR="00355CEB" w:rsidRDefault="00355CE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34"/>
        <w:gridCol w:w="9146"/>
      </w:tblGrid>
      <w:tr w:rsidR="00355CEB" w:rsidRPr="002B5B57" w14:paraId="62A335C6" w14:textId="77777777" w:rsidTr="00E92544">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561FDD43" w14:textId="77777777" w:rsidR="00355CEB" w:rsidRPr="002B5B57" w:rsidRDefault="004C4B4E" w:rsidP="00355CEB">
            <w:pPr>
              <w:jc w:val="both"/>
              <w:rPr>
                <w:rFonts w:cs="Calibri"/>
                <w:b/>
              </w:rPr>
            </w:pPr>
            <w:r w:rsidRPr="002B5B57">
              <w:rPr>
                <w:rFonts w:cs="Calibri"/>
                <w:b/>
              </w:rPr>
              <w:t>12</w:t>
            </w:r>
            <w:r w:rsidR="00355CEB" w:rsidRPr="002B5B57">
              <w:rPr>
                <w:rFonts w:cs="Calibri"/>
                <w:b/>
              </w:rPr>
              <w:t>.1</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1F783C04" w14:textId="77777777" w:rsidR="00355CEB" w:rsidRPr="002B5B57" w:rsidRDefault="00355CEB" w:rsidP="002B5B57">
            <w:pPr>
              <w:pStyle w:val="BodyText"/>
              <w:numPr>
                <w:ilvl w:val="0"/>
                <w:numId w:val="0"/>
              </w:numPr>
              <w:tabs>
                <w:tab w:val="clear" w:pos="833"/>
              </w:tabs>
              <w:rPr>
                <w:rFonts w:ascii="Calibri" w:hAnsi="Calibri" w:cs="Calibri"/>
                <w:b/>
                <w:sz w:val="22"/>
                <w:szCs w:val="22"/>
              </w:rPr>
            </w:pPr>
            <w:r w:rsidRPr="002B5B57">
              <w:rPr>
                <w:rFonts w:ascii="Calibri" w:hAnsi="Calibri" w:cs="Calibri"/>
                <w:b/>
                <w:sz w:val="22"/>
                <w:szCs w:val="22"/>
              </w:rPr>
              <w:t>Payments for Service Participation/Delivery</w:t>
            </w:r>
          </w:p>
        </w:tc>
      </w:tr>
      <w:tr w:rsidR="00355CEB" w14:paraId="3D95BA53" w14:textId="77777777" w:rsidTr="00E92544">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2A52E258" w14:textId="77777777" w:rsidR="00355CEB" w:rsidRPr="006873E3" w:rsidRDefault="004C4B4E" w:rsidP="00355CEB">
            <w:pPr>
              <w:jc w:val="both"/>
              <w:rPr>
                <w:rFonts w:cs="Calibri"/>
              </w:rPr>
            </w:pPr>
            <w:r>
              <w:rPr>
                <w:rFonts w:cs="Calibri"/>
              </w:rPr>
              <w:t>12</w:t>
            </w:r>
            <w:r w:rsidR="00355CEB" w:rsidRPr="006873E3">
              <w:rPr>
                <w:rFonts w:cs="Calibri"/>
              </w:rPr>
              <w:t>.1.1</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58C54650" w14:textId="2BC20523" w:rsidR="006F504B" w:rsidRPr="00547B2E" w:rsidRDefault="00355CEB" w:rsidP="002B5B57">
            <w:pPr>
              <w:pStyle w:val="BodyText"/>
              <w:numPr>
                <w:ilvl w:val="0"/>
                <w:numId w:val="0"/>
              </w:numPr>
              <w:tabs>
                <w:tab w:val="clear" w:pos="833"/>
              </w:tabs>
              <w:rPr>
                <w:rFonts w:ascii="Calibri" w:hAnsi="Calibri" w:cs="Calibri"/>
                <w:sz w:val="22"/>
                <w:szCs w:val="22"/>
              </w:rPr>
            </w:pPr>
            <w:r w:rsidRPr="00547B2E">
              <w:rPr>
                <w:rFonts w:ascii="Calibri" w:hAnsi="Calibri" w:cs="Calibri"/>
                <w:sz w:val="22"/>
                <w:szCs w:val="22"/>
              </w:rPr>
              <w:t xml:space="preserve">The service will attract </w:t>
            </w:r>
            <w:r w:rsidR="006F504B" w:rsidRPr="00547B2E">
              <w:rPr>
                <w:rFonts w:ascii="Calibri" w:hAnsi="Calibri" w:cs="Calibri"/>
                <w:sz w:val="22"/>
                <w:szCs w:val="22"/>
              </w:rPr>
              <w:t>two</w:t>
            </w:r>
            <w:r w:rsidRPr="00547B2E">
              <w:rPr>
                <w:rFonts w:ascii="Calibri" w:hAnsi="Calibri" w:cs="Calibri"/>
                <w:sz w:val="22"/>
                <w:szCs w:val="22"/>
              </w:rPr>
              <w:t xml:space="preserve"> payments:</w:t>
            </w:r>
          </w:p>
          <w:p w14:paraId="23275011" w14:textId="6CB8A2E3" w:rsidR="00355CEB" w:rsidRPr="00547B2E" w:rsidRDefault="00355CEB" w:rsidP="00D022EA">
            <w:pPr>
              <w:numPr>
                <w:ilvl w:val="0"/>
                <w:numId w:val="8"/>
              </w:numPr>
              <w:spacing w:after="0" w:line="240" w:lineRule="auto"/>
              <w:ind w:left="567" w:hanging="357"/>
              <w:rPr>
                <w:rFonts w:eastAsia="Arial" w:cs="Calibri"/>
                <w:color w:val="000000"/>
                <w:spacing w:val="3"/>
                <w:lang w:val="en-US"/>
              </w:rPr>
            </w:pPr>
            <w:r w:rsidRPr="00547B2E">
              <w:rPr>
                <w:rFonts w:eastAsia="Arial" w:cs="Calibri"/>
                <w:color w:val="000000"/>
                <w:spacing w:val="3"/>
                <w:lang w:val="en-US"/>
              </w:rPr>
              <w:t>Participation</w:t>
            </w:r>
            <w:r w:rsidR="00DE0532">
              <w:rPr>
                <w:rFonts w:eastAsia="Arial" w:cs="Calibri"/>
                <w:color w:val="000000"/>
                <w:spacing w:val="3"/>
                <w:lang w:val="en-US"/>
              </w:rPr>
              <w:t>/Training</w:t>
            </w:r>
            <w:r w:rsidR="00E54631">
              <w:rPr>
                <w:rFonts w:eastAsia="Arial" w:cs="Calibri"/>
                <w:color w:val="000000"/>
                <w:spacing w:val="3"/>
                <w:lang w:val="en-US"/>
              </w:rPr>
              <w:t xml:space="preserve"> Grant (if applicable)</w:t>
            </w:r>
            <w:r w:rsidRPr="00547B2E">
              <w:rPr>
                <w:rFonts w:eastAsia="Arial" w:cs="Calibri"/>
                <w:color w:val="000000"/>
                <w:spacing w:val="3"/>
                <w:lang w:val="en-US"/>
              </w:rPr>
              <w:t>;</w:t>
            </w:r>
          </w:p>
          <w:p w14:paraId="36377052" w14:textId="77777777" w:rsidR="00355CEB" w:rsidRDefault="006F504B" w:rsidP="00D022EA">
            <w:pPr>
              <w:numPr>
                <w:ilvl w:val="0"/>
                <w:numId w:val="8"/>
              </w:numPr>
              <w:spacing w:after="0" w:line="240" w:lineRule="auto"/>
              <w:ind w:left="567" w:hanging="357"/>
              <w:rPr>
                <w:rFonts w:eastAsia="Arial" w:cs="Calibri"/>
                <w:color w:val="000000"/>
                <w:spacing w:val="3"/>
                <w:lang w:val="en-US"/>
              </w:rPr>
            </w:pPr>
            <w:r w:rsidRPr="00547B2E">
              <w:rPr>
                <w:rFonts w:eastAsia="Arial" w:cs="Calibri"/>
                <w:color w:val="000000"/>
                <w:spacing w:val="3"/>
                <w:lang w:val="en-US"/>
              </w:rPr>
              <w:t>Vaccination Payment</w:t>
            </w:r>
            <w:r w:rsidR="00355CEB" w:rsidRPr="00547B2E">
              <w:rPr>
                <w:rFonts w:eastAsia="Arial" w:cs="Calibri"/>
                <w:color w:val="000000"/>
                <w:spacing w:val="3"/>
                <w:lang w:val="en-US"/>
              </w:rPr>
              <w:t>.</w:t>
            </w:r>
          </w:p>
          <w:p w14:paraId="07DCD2F5" w14:textId="77777777" w:rsidR="004B49EE" w:rsidRPr="00547B2E" w:rsidRDefault="004B49EE" w:rsidP="004B49EE">
            <w:pPr>
              <w:spacing w:after="0" w:line="240" w:lineRule="auto"/>
              <w:rPr>
                <w:rFonts w:eastAsia="Arial" w:cs="Calibri"/>
                <w:color w:val="000000"/>
                <w:spacing w:val="3"/>
                <w:lang w:val="en-US"/>
              </w:rPr>
            </w:pPr>
          </w:p>
        </w:tc>
      </w:tr>
      <w:tr w:rsidR="00355CEB" w14:paraId="7D0BC2E5" w14:textId="77777777" w:rsidTr="00E92544">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3419DA45" w14:textId="77777777" w:rsidR="00355CEB" w:rsidRPr="006873E3" w:rsidRDefault="004C4B4E" w:rsidP="00355CEB">
            <w:pPr>
              <w:jc w:val="both"/>
              <w:rPr>
                <w:rFonts w:cs="Calibri"/>
              </w:rPr>
            </w:pPr>
            <w:r>
              <w:rPr>
                <w:rFonts w:cs="Calibri"/>
              </w:rPr>
              <w:t>1</w:t>
            </w:r>
            <w:r w:rsidR="00CC4D71">
              <w:rPr>
                <w:rFonts w:cs="Calibri"/>
              </w:rPr>
              <w:t>2.1.2</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5ED753EB" w14:textId="124DF254" w:rsidR="00355CEB" w:rsidRPr="00547B2E" w:rsidRDefault="00355CEB" w:rsidP="002B5B57">
            <w:pPr>
              <w:pStyle w:val="BodyText"/>
              <w:numPr>
                <w:ilvl w:val="0"/>
                <w:numId w:val="0"/>
              </w:numPr>
              <w:rPr>
                <w:rFonts w:ascii="Calibri" w:hAnsi="Calibri" w:cs="Calibri"/>
                <w:sz w:val="22"/>
                <w:szCs w:val="22"/>
              </w:rPr>
            </w:pPr>
            <w:r w:rsidRPr="00547B2E">
              <w:rPr>
                <w:rFonts w:ascii="Calibri" w:hAnsi="Calibri" w:cs="Calibri"/>
                <w:sz w:val="22"/>
                <w:szCs w:val="22"/>
              </w:rPr>
              <w:t xml:space="preserve">On receipt of a “properly completed” Participation Form, </w:t>
            </w:r>
            <w:r w:rsidR="00DE0532">
              <w:rPr>
                <w:rFonts w:ascii="Calibri" w:hAnsi="Calibri" w:cs="Calibri"/>
                <w:sz w:val="22"/>
                <w:szCs w:val="22"/>
              </w:rPr>
              <w:t xml:space="preserve">the CPDT will make payment of </w:t>
            </w:r>
            <w:r w:rsidR="00DE0532" w:rsidRPr="004E4412">
              <w:rPr>
                <w:rFonts w:ascii="Calibri" w:hAnsi="Calibri" w:cs="Calibri"/>
                <w:b/>
                <w:sz w:val="22"/>
                <w:szCs w:val="22"/>
              </w:rPr>
              <w:t>£3</w:t>
            </w:r>
            <w:r w:rsidRPr="004E4412">
              <w:rPr>
                <w:rFonts w:ascii="Calibri" w:hAnsi="Calibri" w:cs="Calibri"/>
                <w:b/>
                <w:sz w:val="22"/>
                <w:szCs w:val="22"/>
              </w:rPr>
              <w:t>50.00</w:t>
            </w:r>
            <w:r w:rsidR="00BD75DA">
              <w:rPr>
                <w:rFonts w:ascii="Calibri" w:hAnsi="Calibri" w:cs="Calibri"/>
                <w:b/>
                <w:sz w:val="22"/>
                <w:szCs w:val="22"/>
              </w:rPr>
              <w:t xml:space="preserve"> to Pharmacy Contractors who haven’t already received the full payment</w:t>
            </w:r>
            <w:r w:rsidR="00E54631">
              <w:rPr>
                <w:rFonts w:ascii="Calibri" w:hAnsi="Calibri" w:cs="Calibri"/>
                <w:b/>
                <w:sz w:val="22"/>
                <w:szCs w:val="22"/>
              </w:rPr>
              <w:t xml:space="preserve"> in 2023/2024.</w:t>
            </w:r>
            <w:r w:rsidRPr="00547B2E">
              <w:rPr>
                <w:rFonts w:ascii="Calibri" w:hAnsi="Calibri" w:cs="Calibri"/>
                <w:sz w:val="22"/>
                <w:szCs w:val="22"/>
              </w:rPr>
              <w:t xml:space="preserve">  This payment should cover training fees, any initial set up costs and ongoing collation of information relating to </w:t>
            </w:r>
            <w:r w:rsidR="006F504B" w:rsidRPr="00547B2E">
              <w:rPr>
                <w:rFonts w:ascii="Calibri" w:hAnsi="Calibri" w:cs="Calibri"/>
                <w:sz w:val="22"/>
                <w:szCs w:val="22"/>
              </w:rPr>
              <w:t>the service.</w:t>
            </w:r>
            <w:r w:rsidR="00E92544">
              <w:rPr>
                <w:rFonts w:ascii="Calibri" w:hAnsi="Calibri" w:cs="Calibri"/>
                <w:sz w:val="22"/>
                <w:szCs w:val="22"/>
              </w:rPr>
              <w:t xml:space="preserve">  </w:t>
            </w:r>
          </w:p>
          <w:p w14:paraId="05BB49D2" w14:textId="77777777" w:rsidR="006F504B" w:rsidRPr="00547B2E" w:rsidRDefault="006F504B" w:rsidP="002B5B57">
            <w:pPr>
              <w:pStyle w:val="BodyText"/>
              <w:numPr>
                <w:ilvl w:val="0"/>
                <w:numId w:val="0"/>
              </w:numPr>
              <w:rPr>
                <w:rFonts w:ascii="Calibri" w:hAnsi="Calibri" w:cs="Calibri"/>
                <w:sz w:val="22"/>
                <w:szCs w:val="22"/>
              </w:rPr>
            </w:pPr>
          </w:p>
        </w:tc>
      </w:tr>
      <w:tr w:rsidR="00BD75DA" w14:paraId="4D7E2CC8" w14:textId="77777777" w:rsidTr="00E92544">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1C5F676C" w14:textId="729CB660" w:rsidR="00BD75DA" w:rsidRDefault="00E54631" w:rsidP="00355CEB">
            <w:pPr>
              <w:jc w:val="both"/>
              <w:rPr>
                <w:rFonts w:cs="Calibri"/>
              </w:rPr>
            </w:pPr>
            <w:r>
              <w:rPr>
                <w:rFonts w:cs="Calibri"/>
              </w:rPr>
              <w:t>12.1.3</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0F9B0130" w14:textId="77777777" w:rsidR="00BD75DA" w:rsidRDefault="00BD75DA" w:rsidP="002B5B57">
            <w:pPr>
              <w:pStyle w:val="BodyText"/>
              <w:numPr>
                <w:ilvl w:val="0"/>
                <w:numId w:val="0"/>
              </w:numPr>
              <w:rPr>
                <w:rFonts w:ascii="Calibri" w:hAnsi="Calibri" w:cs="Calibri"/>
                <w:sz w:val="22"/>
                <w:szCs w:val="22"/>
              </w:rPr>
            </w:pPr>
            <w:r w:rsidRPr="00547B2E">
              <w:rPr>
                <w:rFonts w:ascii="Calibri" w:hAnsi="Calibri" w:cs="Calibri"/>
                <w:sz w:val="22"/>
                <w:szCs w:val="22"/>
              </w:rPr>
              <w:t>On receipt of a “properly completed” Participation Form</w:t>
            </w:r>
            <w:r>
              <w:rPr>
                <w:rFonts w:ascii="Calibri" w:hAnsi="Calibri" w:cs="Calibri"/>
                <w:sz w:val="22"/>
                <w:szCs w:val="22"/>
              </w:rPr>
              <w:t xml:space="preserve"> from a Pharmacy Contractor who received the full Participation/Training payment in 2023/2024, the CPDT will make payment of £150.00.  This payment should cover training fees.</w:t>
            </w:r>
          </w:p>
          <w:p w14:paraId="130F5009" w14:textId="6893F7EC" w:rsidR="00BD75DA" w:rsidRPr="00547B2E" w:rsidRDefault="00BD75DA" w:rsidP="002B5B57">
            <w:pPr>
              <w:pStyle w:val="BodyText"/>
              <w:numPr>
                <w:ilvl w:val="0"/>
                <w:numId w:val="0"/>
              </w:numPr>
              <w:rPr>
                <w:rFonts w:ascii="Calibri" w:hAnsi="Calibri" w:cs="Calibri"/>
                <w:sz w:val="22"/>
                <w:szCs w:val="22"/>
              </w:rPr>
            </w:pPr>
          </w:p>
        </w:tc>
      </w:tr>
      <w:tr w:rsidR="00355CEB" w14:paraId="098A1204" w14:textId="77777777" w:rsidTr="00E92544">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4740C194" w14:textId="7B54CE15" w:rsidR="00355CEB" w:rsidRPr="006873E3" w:rsidRDefault="00E54631" w:rsidP="00355CEB">
            <w:pPr>
              <w:jc w:val="both"/>
              <w:rPr>
                <w:rFonts w:cs="Calibri"/>
              </w:rPr>
            </w:pPr>
            <w:r>
              <w:rPr>
                <w:rFonts w:cs="Calibri"/>
              </w:rPr>
              <w:t>12.1.4</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1A4F244F" w14:textId="7F72F490" w:rsidR="00355CEB" w:rsidRPr="00547B2E" w:rsidRDefault="00355CEB" w:rsidP="002B5B57">
            <w:pPr>
              <w:pStyle w:val="BodyText"/>
              <w:numPr>
                <w:ilvl w:val="0"/>
                <w:numId w:val="0"/>
              </w:numPr>
              <w:rPr>
                <w:rFonts w:ascii="Calibri" w:hAnsi="Calibri" w:cs="Calibri"/>
                <w:sz w:val="22"/>
                <w:szCs w:val="22"/>
              </w:rPr>
            </w:pPr>
            <w:r w:rsidRPr="00547B2E">
              <w:rPr>
                <w:rFonts w:ascii="Calibri" w:hAnsi="Calibri" w:cs="Calibri"/>
                <w:sz w:val="22"/>
                <w:szCs w:val="22"/>
              </w:rPr>
              <w:t>Where a Participation</w:t>
            </w:r>
            <w:r w:rsidR="00117E4A">
              <w:rPr>
                <w:rFonts w:ascii="Calibri" w:hAnsi="Calibri" w:cs="Calibri"/>
                <w:sz w:val="22"/>
                <w:szCs w:val="22"/>
              </w:rPr>
              <w:t xml:space="preserve"> </w:t>
            </w:r>
            <w:r w:rsidRPr="00547B2E">
              <w:rPr>
                <w:rFonts w:ascii="Calibri" w:hAnsi="Calibri" w:cs="Calibri"/>
                <w:sz w:val="22"/>
                <w:szCs w:val="22"/>
              </w:rPr>
              <w:t xml:space="preserve">Form is not considered to be properly completed, the CPDT will return the form to the </w:t>
            </w:r>
            <w:r w:rsidR="00115A44">
              <w:rPr>
                <w:rFonts w:ascii="Calibri" w:hAnsi="Calibri" w:cs="Calibri"/>
                <w:sz w:val="22"/>
                <w:szCs w:val="22"/>
              </w:rPr>
              <w:t>Pharmacy Contractor</w:t>
            </w:r>
            <w:r w:rsidRPr="00547B2E">
              <w:rPr>
                <w:rFonts w:ascii="Calibri" w:hAnsi="Calibri" w:cs="Calibri"/>
                <w:sz w:val="22"/>
                <w:szCs w:val="22"/>
              </w:rPr>
              <w:t xml:space="preserve"> with a request for proper completion, providing a full explanation of remedial action required. No payments will be made pending receipt of form.</w:t>
            </w:r>
          </w:p>
          <w:p w14:paraId="6930A07F" w14:textId="77777777" w:rsidR="006F504B" w:rsidRPr="00547B2E" w:rsidRDefault="006F504B" w:rsidP="002B5B57">
            <w:pPr>
              <w:pStyle w:val="BodyText"/>
              <w:numPr>
                <w:ilvl w:val="0"/>
                <w:numId w:val="0"/>
              </w:numPr>
              <w:rPr>
                <w:rFonts w:ascii="Calibri" w:hAnsi="Calibri" w:cs="Calibri"/>
                <w:sz w:val="22"/>
                <w:szCs w:val="22"/>
              </w:rPr>
            </w:pPr>
          </w:p>
        </w:tc>
      </w:tr>
      <w:tr w:rsidR="00D23F09" w:rsidRPr="006873E3" w14:paraId="277F8AC4" w14:textId="77777777" w:rsidTr="00E92544">
        <w:tc>
          <w:tcPr>
            <w:tcW w:w="885" w:type="dxa"/>
            <w:gridSpan w:val="2"/>
            <w:tcBorders>
              <w:top w:val="single" w:sz="4" w:space="0" w:color="auto"/>
              <w:left w:val="single" w:sz="4" w:space="0" w:color="auto"/>
              <w:bottom w:val="single" w:sz="4" w:space="0" w:color="auto"/>
              <w:right w:val="single" w:sz="4" w:space="0" w:color="auto"/>
            </w:tcBorders>
          </w:tcPr>
          <w:p w14:paraId="10E1C9D2" w14:textId="4B2DBE33" w:rsidR="00D23F09" w:rsidRPr="006873E3" w:rsidRDefault="004C4B4E" w:rsidP="00901C3D">
            <w:pPr>
              <w:jc w:val="both"/>
              <w:rPr>
                <w:rFonts w:cs="Calibri"/>
              </w:rPr>
            </w:pPr>
            <w:r>
              <w:rPr>
                <w:rFonts w:cs="Calibri"/>
              </w:rPr>
              <w:t>12</w:t>
            </w:r>
            <w:r w:rsidR="00E54631">
              <w:rPr>
                <w:rFonts w:cs="Calibri"/>
              </w:rPr>
              <w:t>.1.5</w:t>
            </w:r>
          </w:p>
        </w:tc>
        <w:tc>
          <w:tcPr>
            <w:tcW w:w="9146" w:type="dxa"/>
            <w:tcBorders>
              <w:top w:val="single" w:sz="4" w:space="0" w:color="auto"/>
              <w:left w:val="single" w:sz="4" w:space="0" w:color="auto"/>
              <w:bottom w:val="single" w:sz="4" w:space="0" w:color="auto"/>
              <w:right w:val="single" w:sz="4" w:space="0" w:color="auto"/>
            </w:tcBorders>
          </w:tcPr>
          <w:p w14:paraId="410830C4" w14:textId="77777777" w:rsidR="00D23F09" w:rsidRPr="00547B2E" w:rsidRDefault="00B5543D" w:rsidP="002B5B57">
            <w:pPr>
              <w:pStyle w:val="BodyText"/>
              <w:numPr>
                <w:ilvl w:val="0"/>
                <w:numId w:val="0"/>
              </w:numPr>
              <w:ind w:right="242"/>
              <w:rPr>
                <w:rFonts w:ascii="Calibri" w:hAnsi="Calibri" w:cs="Calibri"/>
                <w:sz w:val="22"/>
                <w:szCs w:val="22"/>
              </w:rPr>
            </w:pPr>
            <w:r>
              <w:rPr>
                <w:rFonts w:ascii="Calibri" w:hAnsi="Calibri" w:cs="Calibri"/>
                <w:sz w:val="22"/>
                <w:szCs w:val="22"/>
              </w:rPr>
              <w:t>Payment c</w:t>
            </w:r>
            <w:r w:rsidR="00D23F09" w:rsidRPr="00547B2E">
              <w:rPr>
                <w:rFonts w:ascii="Calibri" w:hAnsi="Calibri" w:cs="Calibri"/>
                <w:spacing w:val="-1"/>
                <w:sz w:val="22"/>
                <w:szCs w:val="22"/>
              </w:rPr>
              <w:t>l</w:t>
            </w:r>
            <w:r w:rsidR="00D23F09" w:rsidRPr="00547B2E">
              <w:rPr>
                <w:rFonts w:ascii="Calibri" w:hAnsi="Calibri" w:cs="Calibri"/>
                <w:sz w:val="22"/>
                <w:szCs w:val="22"/>
              </w:rPr>
              <w:t>aims</w:t>
            </w:r>
            <w:r w:rsidR="00D23F09" w:rsidRPr="00547B2E">
              <w:rPr>
                <w:rFonts w:ascii="Calibri" w:hAnsi="Calibri" w:cs="Calibri"/>
                <w:spacing w:val="-2"/>
                <w:sz w:val="22"/>
                <w:szCs w:val="22"/>
              </w:rPr>
              <w:t xml:space="preserve"> </w:t>
            </w:r>
            <w:r w:rsidR="00D637A9" w:rsidRPr="00547B2E">
              <w:rPr>
                <w:rFonts w:ascii="Calibri" w:hAnsi="Calibri" w:cs="Calibri"/>
                <w:spacing w:val="2"/>
                <w:sz w:val="22"/>
                <w:szCs w:val="22"/>
              </w:rPr>
              <w:t>f</w:t>
            </w:r>
            <w:r w:rsidR="00D637A9" w:rsidRPr="00547B2E">
              <w:rPr>
                <w:rFonts w:ascii="Calibri" w:hAnsi="Calibri" w:cs="Calibri"/>
                <w:sz w:val="22"/>
                <w:szCs w:val="22"/>
              </w:rPr>
              <w:t>or</w:t>
            </w:r>
            <w:r w:rsidR="00D637A9" w:rsidRPr="00547B2E">
              <w:rPr>
                <w:rFonts w:ascii="Calibri" w:hAnsi="Calibri" w:cs="Calibri"/>
                <w:spacing w:val="-3"/>
                <w:sz w:val="22"/>
                <w:szCs w:val="22"/>
              </w:rPr>
              <w:t xml:space="preserve"> </w:t>
            </w:r>
            <w:r w:rsidR="00D637A9">
              <w:rPr>
                <w:rFonts w:ascii="Calibri" w:hAnsi="Calibri" w:cs="Calibri"/>
                <w:spacing w:val="2"/>
                <w:sz w:val="22"/>
                <w:szCs w:val="22"/>
              </w:rPr>
              <w:t>the</w:t>
            </w:r>
            <w:r>
              <w:rPr>
                <w:rFonts w:ascii="Calibri" w:hAnsi="Calibri" w:cs="Calibri"/>
                <w:sz w:val="22"/>
                <w:szCs w:val="22"/>
              </w:rPr>
              <w:t xml:space="preserve"> vaccination element of</w:t>
            </w:r>
            <w:r w:rsidR="00D23F09" w:rsidRPr="00547B2E">
              <w:rPr>
                <w:rFonts w:ascii="Calibri" w:hAnsi="Calibri" w:cs="Calibri"/>
                <w:sz w:val="22"/>
                <w:szCs w:val="22"/>
              </w:rPr>
              <w:t xml:space="preserve"> this</w:t>
            </w:r>
            <w:r w:rsidR="00D23F09" w:rsidRPr="00547B2E">
              <w:rPr>
                <w:rFonts w:ascii="Calibri" w:hAnsi="Calibri" w:cs="Calibri"/>
                <w:sz w:val="22"/>
                <w:szCs w:val="22"/>
                <w:lang w:val="en-GB"/>
              </w:rPr>
              <w:t xml:space="preserve"> service will be generated electronically via the VMT system</w:t>
            </w:r>
            <w:r w:rsidR="00D23F09" w:rsidRPr="00547B2E">
              <w:rPr>
                <w:rFonts w:ascii="Calibri" w:hAnsi="Calibri" w:cs="Calibri"/>
                <w:sz w:val="22"/>
                <w:szCs w:val="22"/>
              </w:rPr>
              <w:t xml:space="preserve">.  This will generate payment automatically and no paper claims are required.  There is a claim form in </w:t>
            </w:r>
            <w:r w:rsidR="00D23F09" w:rsidRPr="00E010A5">
              <w:rPr>
                <w:rFonts w:ascii="Calibri" w:hAnsi="Calibri" w:cs="Calibri"/>
                <w:b/>
                <w:sz w:val="22"/>
                <w:szCs w:val="22"/>
              </w:rPr>
              <w:t>Appendix D</w:t>
            </w:r>
            <w:r w:rsidR="00D23F09" w:rsidRPr="00547B2E">
              <w:rPr>
                <w:rFonts w:ascii="Calibri" w:hAnsi="Calibri" w:cs="Calibri"/>
                <w:sz w:val="22"/>
                <w:szCs w:val="22"/>
              </w:rPr>
              <w:t xml:space="preserve"> should VMT become unavailable for any reason. </w:t>
            </w:r>
            <w:r w:rsidR="00D23F09" w:rsidRPr="00547B2E">
              <w:rPr>
                <w:rFonts w:ascii="Calibri" w:hAnsi="Calibri" w:cs="Calibri"/>
                <w:spacing w:val="-4"/>
                <w:sz w:val="22"/>
                <w:szCs w:val="22"/>
              </w:rPr>
              <w:t xml:space="preserve"> </w:t>
            </w:r>
          </w:p>
          <w:p w14:paraId="7243A0DF" w14:textId="77777777" w:rsidR="00D23F09" w:rsidRPr="00547B2E" w:rsidRDefault="00D23F09" w:rsidP="002B5B57">
            <w:pPr>
              <w:pStyle w:val="BodyText"/>
              <w:numPr>
                <w:ilvl w:val="0"/>
                <w:numId w:val="0"/>
              </w:numPr>
              <w:tabs>
                <w:tab w:val="clear" w:pos="833"/>
              </w:tabs>
              <w:rPr>
                <w:rFonts w:ascii="Calibri" w:hAnsi="Calibri" w:cs="Calibri"/>
                <w:sz w:val="22"/>
                <w:szCs w:val="22"/>
              </w:rPr>
            </w:pPr>
          </w:p>
        </w:tc>
      </w:tr>
      <w:tr w:rsidR="00355CEB" w:rsidRPr="006873E3" w14:paraId="365F5B97" w14:textId="77777777" w:rsidTr="00E92544">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62FB4F80" w14:textId="0B1A7432" w:rsidR="00355CEB" w:rsidRPr="006873E3" w:rsidRDefault="00E54631" w:rsidP="00901C3D">
            <w:pPr>
              <w:jc w:val="both"/>
              <w:rPr>
                <w:rFonts w:cs="Calibri"/>
              </w:rPr>
            </w:pPr>
            <w:r>
              <w:rPr>
                <w:rFonts w:cs="Calibri"/>
              </w:rPr>
              <w:t>12.1.6</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5E25DA95" w14:textId="77AB93C8" w:rsidR="00355CEB" w:rsidRPr="00547B2E" w:rsidRDefault="00355CEB" w:rsidP="002B5B57">
            <w:pPr>
              <w:pStyle w:val="BodyText"/>
              <w:numPr>
                <w:ilvl w:val="0"/>
                <w:numId w:val="0"/>
              </w:numPr>
              <w:tabs>
                <w:tab w:val="clear" w:pos="833"/>
              </w:tabs>
              <w:rPr>
                <w:rFonts w:ascii="Calibri" w:hAnsi="Calibri" w:cs="Calibri"/>
                <w:sz w:val="22"/>
                <w:szCs w:val="22"/>
              </w:rPr>
            </w:pPr>
            <w:r w:rsidRPr="00547B2E">
              <w:rPr>
                <w:rFonts w:ascii="Calibri" w:hAnsi="Calibri" w:cs="Calibri"/>
                <w:sz w:val="22"/>
                <w:szCs w:val="22"/>
              </w:rPr>
              <w:t>Pa</w:t>
            </w:r>
            <w:r w:rsidRPr="00547B2E">
              <w:rPr>
                <w:rFonts w:ascii="Calibri" w:hAnsi="Calibri" w:cs="Calibri"/>
                <w:spacing w:val="-3"/>
                <w:sz w:val="22"/>
                <w:szCs w:val="22"/>
              </w:rPr>
              <w:t>y</w:t>
            </w:r>
            <w:r w:rsidRPr="00547B2E">
              <w:rPr>
                <w:rFonts w:ascii="Calibri" w:hAnsi="Calibri" w:cs="Calibri"/>
                <w:spacing w:val="1"/>
                <w:sz w:val="22"/>
                <w:szCs w:val="22"/>
              </w:rPr>
              <w:t>m</w:t>
            </w:r>
            <w:r w:rsidRPr="00547B2E">
              <w:rPr>
                <w:rFonts w:ascii="Calibri" w:hAnsi="Calibri" w:cs="Calibri"/>
                <w:sz w:val="22"/>
                <w:szCs w:val="22"/>
              </w:rPr>
              <w:t>ent</w:t>
            </w:r>
            <w:r w:rsidRPr="00547B2E">
              <w:rPr>
                <w:rFonts w:ascii="Calibri" w:hAnsi="Calibri" w:cs="Calibri"/>
                <w:spacing w:val="-2"/>
                <w:sz w:val="22"/>
                <w:szCs w:val="22"/>
              </w:rPr>
              <w:t xml:space="preserve"> </w:t>
            </w:r>
            <w:r w:rsidRPr="00547B2E">
              <w:rPr>
                <w:rFonts w:ascii="Calibri" w:hAnsi="Calibri" w:cs="Calibri"/>
                <w:spacing w:val="-3"/>
                <w:sz w:val="22"/>
                <w:szCs w:val="22"/>
              </w:rPr>
              <w:t>w</w:t>
            </w:r>
            <w:r w:rsidRPr="00547B2E">
              <w:rPr>
                <w:rFonts w:ascii="Calibri" w:hAnsi="Calibri" w:cs="Calibri"/>
                <w:sz w:val="22"/>
                <w:szCs w:val="22"/>
              </w:rPr>
              <w:t>i</w:t>
            </w:r>
            <w:r w:rsidRPr="00547B2E">
              <w:rPr>
                <w:rFonts w:ascii="Calibri" w:hAnsi="Calibri" w:cs="Calibri"/>
                <w:spacing w:val="-1"/>
                <w:sz w:val="22"/>
                <w:szCs w:val="22"/>
              </w:rPr>
              <w:t>l</w:t>
            </w:r>
            <w:r w:rsidRPr="00547B2E">
              <w:rPr>
                <w:rFonts w:ascii="Calibri" w:hAnsi="Calibri" w:cs="Calibri"/>
                <w:sz w:val="22"/>
                <w:szCs w:val="22"/>
              </w:rPr>
              <w:t xml:space="preserve">l be in line with the fee structure for other </w:t>
            </w:r>
            <w:r w:rsidR="00115A44">
              <w:rPr>
                <w:rFonts w:ascii="Calibri" w:hAnsi="Calibri" w:cs="Calibri"/>
                <w:sz w:val="22"/>
                <w:szCs w:val="22"/>
              </w:rPr>
              <w:t>Pharmacy Contractor</w:t>
            </w:r>
            <w:r w:rsidR="006F0546">
              <w:rPr>
                <w:rFonts w:ascii="Calibri" w:hAnsi="Calibri" w:cs="Calibri"/>
                <w:sz w:val="22"/>
                <w:szCs w:val="22"/>
              </w:rPr>
              <w:t>s</w:t>
            </w:r>
            <w:r w:rsidRPr="00547B2E">
              <w:rPr>
                <w:rFonts w:ascii="Calibri" w:hAnsi="Calibri" w:cs="Calibri"/>
                <w:sz w:val="22"/>
                <w:szCs w:val="22"/>
              </w:rPr>
              <w:t xml:space="preserve">, currently </w:t>
            </w:r>
            <w:r w:rsidR="004E4412">
              <w:rPr>
                <w:rFonts w:ascii="Calibri" w:hAnsi="Calibri" w:cs="Calibri"/>
                <w:b/>
                <w:sz w:val="22"/>
                <w:szCs w:val="22"/>
              </w:rPr>
              <w:t>£8.75</w:t>
            </w:r>
            <w:r w:rsidRPr="00547B2E">
              <w:rPr>
                <w:rFonts w:ascii="Calibri" w:hAnsi="Calibri" w:cs="Calibri"/>
                <w:sz w:val="22"/>
                <w:szCs w:val="22"/>
              </w:rPr>
              <w:t xml:space="preserve"> per a</w:t>
            </w:r>
            <w:r w:rsidRPr="00547B2E">
              <w:rPr>
                <w:rFonts w:ascii="Calibri" w:hAnsi="Calibri" w:cs="Calibri"/>
                <w:spacing w:val="-1"/>
                <w:sz w:val="22"/>
                <w:szCs w:val="22"/>
              </w:rPr>
              <w:t>d</w:t>
            </w:r>
            <w:r w:rsidRPr="00547B2E">
              <w:rPr>
                <w:rFonts w:ascii="Calibri" w:hAnsi="Calibri" w:cs="Calibri"/>
                <w:spacing w:val="1"/>
                <w:sz w:val="22"/>
                <w:szCs w:val="22"/>
              </w:rPr>
              <w:t>m</w:t>
            </w:r>
            <w:r w:rsidRPr="00547B2E">
              <w:rPr>
                <w:rFonts w:ascii="Calibri" w:hAnsi="Calibri" w:cs="Calibri"/>
                <w:sz w:val="22"/>
                <w:szCs w:val="22"/>
              </w:rPr>
              <w:t>inis</w:t>
            </w:r>
            <w:r w:rsidRPr="00547B2E">
              <w:rPr>
                <w:rFonts w:ascii="Calibri" w:hAnsi="Calibri" w:cs="Calibri"/>
                <w:spacing w:val="-2"/>
                <w:sz w:val="22"/>
                <w:szCs w:val="22"/>
              </w:rPr>
              <w:t>t</w:t>
            </w:r>
            <w:r w:rsidRPr="00547B2E">
              <w:rPr>
                <w:rFonts w:ascii="Calibri" w:hAnsi="Calibri" w:cs="Calibri"/>
                <w:sz w:val="22"/>
                <w:szCs w:val="22"/>
              </w:rPr>
              <w:t>ered</w:t>
            </w:r>
            <w:r w:rsidRPr="00547B2E">
              <w:rPr>
                <w:rFonts w:ascii="Calibri" w:hAnsi="Calibri" w:cs="Calibri"/>
                <w:spacing w:val="-1"/>
                <w:sz w:val="22"/>
                <w:szCs w:val="22"/>
              </w:rPr>
              <w:t xml:space="preserve"> </w:t>
            </w:r>
            <w:r w:rsidRPr="00547B2E">
              <w:rPr>
                <w:rFonts w:ascii="Calibri" w:hAnsi="Calibri" w:cs="Calibri"/>
                <w:sz w:val="22"/>
                <w:szCs w:val="22"/>
              </w:rPr>
              <w:t>dose</w:t>
            </w:r>
            <w:r w:rsidRPr="00547B2E">
              <w:rPr>
                <w:rFonts w:ascii="Calibri" w:hAnsi="Calibri" w:cs="Calibri"/>
                <w:spacing w:val="-4"/>
                <w:sz w:val="22"/>
                <w:szCs w:val="22"/>
              </w:rPr>
              <w:t xml:space="preserve"> </w:t>
            </w:r>
            <w:r w:rsidRPr="00547B2E">
              <w:rPr>
                <w:rFonts w:ascii="Calibri" w:hAnsi="Calibri" w:cs="Calibri"/>
                <w:spacing w:val="-2"/>
                <w:sz w:val="22"/>
                <w:szCs w:val="22"/>
              </w:rPr>
              <w:t>o</w:t>
            </w:r>
            <w:r w:rsidRPr="00547B2E">
              <w:rPr>
                <w:rFonts w:ascii="Calibri" w:hAnsi="Calibri" w:cs="Calibri"/>
                <w:sz w:val="22"/>
                <w:szCs w:val="22"/>
              </w:rPr>
              <w:t>f</w:t>
            </w:r>
            <w:r w:rsidRPr="00547B2E">
              <w:rPr>
                <w:rFonts w:ascii="Calibri" w:hAnsi="Calibri" w:cs="Calibri"/>
                <w:spacing w:val="2"/>
                <w:sz w:val="22"/>
                <w:szCs w:val="22"/>
              </w:rPr>
              <w:t xml:space="preserve"> </w:t>
            </w:r>
            <w:r w:rsidRPr="00547B2E">
              <w:rPr>
                <w:rFonts w:ascii="Calibri" w:hAnsi="Calibri" w:cs="Calibri"/>
                <w:spacing w:val="-2"/>
                <w:sz w:val="22"/>
                <w:szCs w:val="22"/>
              </w:rPr>
              <w:t>v</w:t>
            </w:r>
            <w:r w:rsidRPr="00547B2E">
              <w:rPr>
                <w:rFonts w:ascii="Calibri" w:hAnsi="Calibri" w:cs="Calibri"/>
                <w:sz w:val="22"/>
                <w:szCs w:val="22"/>
              </w:rPr>
              <w:t xml:space="preserve">accine to cover the costs of the service. The vaccines to be used will be </w:t>
            </w:r>
            <w:r w:rsidR="007D6752">
              <w:rPr>
                <w:rFonts w:ascii="Calibri" w:hAnsi="Calibri" w:cs="Calibri"/>
                <w:sz w:val="22"/>
                <w:szCs w:val="22"/>
              </w:rPr>
              <w:t xml:space="preserve">ordered via </w:t>
            </w:r>
            <w:r w:rsidR="00E92544">
              <w:rPr>
                <w:rFonts w:ascii="Calibri" w:hAnsi="Calibri" w:cs="Calibri"/>
                <w:sz w:val="22"/>
                <w:szCs w:val="22"/>
              </w:rPr>
              <w:t>Movianto</w:t>
            </w:r>
            <w:r w:rsidRPr="00547B2E">
              <w:rPr>
                <w:rFonts w:ascii="Calibri" w:hAnsi="Calibri" w:cs="Calibri"/>
                <w:sz w:val="22"/>
                <w:szCs w:val="22"/>
              </w:rPr>
              <w:t xml:space="preserve">. Additional costs related to use of alternative vaccines will not be paid unless by prior agreement with NHS GGC and in line with National Guidance. </w:t>
            </w:r>
          </w:p>
          <w:p w14:paraId="6D3F7459" w14:textId="77777777" w:rsidR="006F504B" w:rsidRPr="00547B2E" w:rsidRDefault="006F504B" w:rsidP="002B5B57">
            <w:pPr>
              <w:pStyle w:val="BodyText"/>
              <w:numPr>
                <w:ilvl w:val="0"/>
                <w:numId w:val="0"/>
              </w:numPr>
              <w:tabs>
                <w:tab w:val="clear" w:pos="833"/>
              </w:tabs>
              <w:rPr>
                <w:rFonts w:ascii="Calibri" w:hAnsi="Calibri" w:cs="Calibri"/>
                <w:sz w:val="22"/>
                <w:szCs w:val="22"/>
              </w:rPr>
            </w:pPr>
          </w:p>
        </w:tc>
      </w:tr>
      <w:tr w:rsidR="008433FF" w14:paraId="73201850" w14:textId="77777777" w:rsidTr="00E92544">
        <w:tblPrEx>
          <w:tblLook w:val="04A0" w:firstRow="1" w:lastRow="0" w:firstColumn="1" w:lastColumn="0" w:noHBand="0" w:noVBand="1"/>
        </w:tblPrEx>
        <w:tc>
          <w:tcPr>
            <w:tcW w:w="885" w:type="dxa"/>
            <w:gridSpan w:val="2"/>
            <w:shd w:val="clear" w:color="auto" w:fill="auto"/>
          </w:tcPr>
          <w:p w14:paraId="03498102" w14:textId="77777777" w:rsidR="008433FF" w:rsidRDefault="004C4B4E" w:rsidP="004C4B4E">
            <w:pPr>
              <w:spacing w:after="0"/>
            </w:pPr>
            <w:r>
              <w:t>12</w:t>
            </w:r>
            <w:r w:rsidR="00CC4D71">
              <w:t>.1.7</w:t>
            </w:r>
          </w:p>
        </w:tc>
        <w:tc>
          <w:tcPr>
            <w:tcW w:w="9146" w:type="dxa"/>
            <w:shd w:val="clear" w:color="auto" w:fill="auto"/>
          </w:tcPr>
          <w:p w14:paraId="35E6D257" w14:textId="77777777" w:rsidR="008433FF" w:rsidRDefault="00D637A9" w:rsidP="002B5B57">
            <w:r>
              <w:t xml:space="preserve">In the event that a paper claim form is needed: </w:t>
            </w:r>
            <w:r w:rsidR="008433FF">
              <w:t>Claim Forms received by the 5</w:t>
            </w:r>
            <w:r w:rsidR="008433FF" w:rsidRPr="00243B23">
              <w:rPr>
                <w:vertAlign w:val="superscript"/>
              </w:rPr>
              <w:t>th</w:t>
            </w:r>
            <w:r w:rsidR="008433FF">
              <w:t xml:space="preserve"> in the month, will be processed and payment made in that month i.e. a properly completed claim form received on </w:t>
            </w:r>
            <w:r w:rsidR="008433FF">
              <w:lastRenderedPageBreak/>
              <w:t>4</w:t>
            </w:r>
            <w:r w:rsidR="008433FF" w:rsidRPr="00243B23">
              <w:rPr>
                <w:vertAlign w:val="superscript"/>
              </w:rPr>
              <w:t>th</w:t>
            </w:r>
            <w:r w:rsidR="008433FF">
              <w:t xml:space="preserve"> </w:t>
            </w:r>
            <w:r w:rsidR="00B5543D">
              <w:t xml:space="preserve">November </w:t>
            </w:r>
            <w:r w:rsidR="008433FF">
              <w:t xml:space="preserve">will be paid at month end </w:t>
            </w:r>
            <w:r w:rsidR="00B5543D">
              <w:t xml:space="preserve">November </w:t>
            </w:r>
            <w:r w:rsidR="008433FF">
              <w:t xml:space="preserve">via dispensed </w:t>
            </w:r>
            <w:r w:rsidR="00B5543D">
              <w:t>September</w:t>
            </w:r>
            <w:r w:rsidR="008433FF">
              <w:t xml:space="preserve">, paid </w:t>
            </w:r>
            <w:r w:rsidR="00B5543D">
              <w:t xml:space="preserve">November </w:t>
            </w:r>
            <w:r w:rsidR="008433FF">
              <w:t>payments.</w:t>
            </w:r>
          </w:p>
        </w:tc>
      </w:tr>
      <w:tr w:rsidR="00E92544" w14:paraId="282ED4E4" w14:textId="77777777" w:rsidTr="00E92544">
        <w:tblPrEx>
          <w:tblLook w:val="04A0" w:firstRow="1" w:lastRow="0" w:firstColumn="1" w:lastColumn="0" w:noHBand="0" w:noVBand="1"/>
        </w:tblPrEx>
        <w:tc>
          <w:tcPr>
            <w:tcW w:w="885" w:type="dxa"/>
            <w:gridSpan w:val="2"/>
            <w:shd w:val="clear" w:color="auto" w:fill="auto"/>
          </w:tcPr>
          <w:p w14:paraId="02DCEFA3" w14:textId="27A9EA66" w:rsidR="00E92544" w:rsidRDefault="00E92544" w:rsidP="004C4B4E">
            <w:pPr>
              <w:spacing w:after="0"/>
            </w:pPr>
            <w:r>
              <w:lastRenderedPageBreak/>
              <w:t>12.1.8</w:t>
            </w:r>
          </w:p>
        </w:tc>
        <w:tc>
          <w:tcPr>
            <w:tcW w:w="9146" w:type="dxa"/>
            <w:shd w:val="clear" w:color="auto" w:fill="auto"/>
          </w:tcPr>
          <w:p w14:paraId="52919520" w14:textId="77777777" w:rsidR="00E92544" w:rsidRDefault="00E92544" w:rsidP="004E4412">
            <w:pPr>
              <w:spacing w:after="0" w:line="240" w:lineRule="auto"/>
              <w:rPr>
                <w:rFonts w:cs="Calibri"/>
                <w:iCs/>
              </w:rPr>
            </w:pPr>
            <w:r>
              <w:rPr>
                <w:rFonts w:cs="Calibri"/>
                <w:iCs/>
              </w:rPr>
              <w:t>The payment set out in 12.1.2 and 12.1.3 are outwith the scope of VAT.</w:t>
            </w:r>
          </w:p>
          <w:p w14:paraId="70E1F988" w14:textId="1D22F0A6" w:rsidR="00E92544" w:rsidRDefault="00E92544" w:rsidP="004E4412">
            <w:pPr>
              <w:spacing w:after="0" w:line="240" w:lineRule="auto"/>
              <w:rPr>
                <w:rFonts w:cs="Calibri"/>
                <w:iCs/>
              </w:rPr>
            </w:pPr>
          </w:p>
        </w:tc>
      </w:tr>
      <w:tr w:rsidR="00E92544" w14:paraId="565D61C7" w14:textId="77777777" w:rsidTr="00E92544">
        <w:tblPrEx>
          <w:tblLook w:val="04A0" w:firstRow="1" w:lastRow="0" w:firstColumn="1" w:lastColumn="0" w:noHBand="0" w:noVBand="1"/>
        </w:tblPrEx>
        <w:tc>
          <w:tcPr>
            <w:tcW w:w="885" w:type="dxa"/>
            <w:gridSpan w:val="2"/>
            <w:shd w:val="clear" w:color="auto" w:fill="auto"/>
          </w:tcPr>
          <w:p w14:paraId="2B10FBF0" w14:textId="577CFD70" w:rsidR="00E92544" w:rsidRDefault="00E92544" w:rsidP="004C4B4E">
            <w:pPr>
              <w:spacing w:after="0"/>
            </w:pPr>
            <w:r>
              <w:t>12.1.9</w:t>
            </w:r>
          </w:p>
        </w:tc>
        <w:tc>
          <w:tcPr>
            <w:tcW w:w="9146" w:type="dxa"/>
            <w:shd w:val="clear" w:color="auto" w:fill="auto"/>
          </w:tcPr>
          <w:p w14:paraId="3612D66D" w14:textId="77777777" w:rsidR="00E92544" w:rsidRDefault="00E92544" w:rsidP="004E4412">
            <w:pPr>
              <w:spacing w:after="0" w:line="240" w:lineRule="auto"/>
              <w:rPr>
                <w:rFonts w:cs="Calibri"/>
                <w:iCs/>
              </w:rPr>
            </w:pPr>
            <w:r>
              <w:rPr>
                <w:rFonts w:cs="Calibri"/>
                <w:iCs/>
              </w:rPr>
              <w:t>The payment set out in 12.1.6 is VAT exempt.</w:t>
            </w:r>
          </w:p>
          <w:p w14:paraId="459DEB6C" w14:textId="389F4E74" w:rsidR="00E92544" w:rsidRDefault="00E92544" w:rsidP="004E4412">
            <w:pPr>
              <w:spacing w:after="0" w:line="240" w:lineRule="auto"/>
              <w:rPr>
                <w:rFonts w:cs="Calibri"/>
                <w:iCs/>
              </w:rPr>
            </w:pPr>
          </w:p>
        </w:tc>
      </w:tr>
      <w:tr w:rsidR="004E4412" w14:paraId="00BCFA4D" w14:textId="77777777" w:rsidTr="00E92544">
        <w:tblPrEx>
          <w:tblLook w:val="04A0" w:firstRow="1" w:lastRow="0" w:firstColumn="1" w:lastColumn="0" w:noHBand="0" w:noVBand="1"/>
        </w:tblPrEx>
        <w:tc>
          <w:tcPr>
            <w:tcW w:w="885" w:type="dxa"/>
            <w:gridSpan w:val="2"/>
            <w:shd w:val="clear" w:color="auto" w:fill="auto"/>
          </w:tcPr>
          <w:p w14:paraId="11419945" w14:textId="4D775605" w:rsidR="004E4412" w:rsidRDefault="00E92544" w:rsidP="004C4B4E">
            <w:pPr>
              <w:spacing w:after="0"/>
            </w:pPr>
            <w:r>
              <w:t>12.1.10</w:t>
            </w:r>
          </w:p>
        </w:tc>
        <w:tc>
          <w:tcPr>
            <w:tcW w:w="9146" w:type="dxa"/>
            <w:shd w:val="clear" w:color="auto" w:fill="auto"/>
          </w:tcPr>
          <w:p w14:paraId="1E918DE6" w14:textId="68AE4E3A" w:rsidR="004E4412" w:rsidRDefault="00E92544" w:rsidP="004E4412">
            <w:pPr>
              <w:spacing w:after="0" w:line="240" w:lineRule="auto"/>
              <w:rPr>
                <w:rFonts w:cs="Calibri"/>
                <w:iCs/>
              </w:rPr>
            </w:pPr>
            <w:r>
              <w:rPr>
                <w:rFonts w:cs="Calibri"/>
                <w:iCs/>
              </w:rPr>
              <w:t>The Payments</w:t>
            </w:r>
            <w:r w:rsidR="004E4412">
              <w:rPr>
                <w:rFonts w:cs="Calibri"/>
                <w:iCs/>
              </w:rPr>
              <w:t xml:space="preserve"> set out in 12.1.2</w:t>
            </w:r>
            <w:r w:rsidR="00E54631">
              <w:rPr>
                <w:rFonts w:cs="Calibri"/>
                <w:iCs/>
              </w:rPr>
              <w:t>, 12.1.3 and 12.1.6</w:t>
            </w:r>
            <w:r w:rsidR="004E4412" w:rsidRPr="004E4412">
              <w:rPr>
                <w:rFonts w:cs="Calibri"/>
                <w:iCs/>
              </w:rPr>
              <w:t xml:space="preserve"> are exclusive of any applicable Value Added Tax.  Value Added Tax will be charged at the prevailing rate </w:t>
            </w:r>
            <w:r w:rsidR="004E4412">
              <w:rPr>
                <w:rFonts w:cs="Calibri"/>
                <w:iCs/>
              </w:rPr>
              <w:t>and is payable by NHS GGC</w:t>
            </w:r>
            <w:r w:rsidR="004E4412" w:rsidRPr="004E4412">
              <w:rPr>
                <w:rFonts w:cs="Calibri"/>
                <w:iCs/>
              </w:rPr>
              <w:t xml:space="preserve"> following the receipt of a VAT invoice.</w:t>
            </w:r>
          </w:p>
          <w:p w14:paraId="1CA1A829" w14:textId="7C713880" w:rsidR="004E4412" w:rsidRPr="004E4412" w:rsidRDefault="004E4412" w:rsidP="004E4412">
            <w:pPr>
              <w:spacing w:after="0" w:line="240" w:lineRule="auto"/>
            </w:pPr>
          </w:p>
        </w:tc>
      </w:tr>
      <w:tr w:rsidR="00C81DA9" w:rsidRPr="004B49EE" w14:paraId="22A8B1F4" w14:textId="77777777" w:rsidTr="00E92544">
        <w:tblPrEx>
          <w:tblLook w:val="04A0" w:firstRow="1" w:lastRow="0" w:firstColumn="1" w:lastColumn="0" w:noHBand="0" w:noVBand="1"/>
        </w:tblPrEx>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3151BB8F" w14:textId="77777777" w:rsidR="00C81DA9" w:rsidRPr="004B49EE" w:rsidRDefault="004C4B4E" w:rsidP="006F504B">
            <w:pPr>
              <w:spacing w:after="0"/>
              <w:ind w:left="77"/>
              <w:rPr>
                <w:b/>
              </w:rPr>
            </w:pPr>
            <w:r w:rsidRPr="004B49EE">
              <w:rPr>
                <w:b/>
              </w:rPr>
              <w:t>12</w:t>
            </w:r>
            <w:r w:rsidR="00C81DA9" w:rsidRPr="004B49EE">
              <w:rPr>
                <w:b/>
              </w:rPr>
              <w:t>.2</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27953897" w14:textId="77777777" w:rsidR="00C81DA9" w:rsidRPr="004B49EE" w:rsidRDefault="00C81DA9" w:rsidP="004B49EE">
            <w:pPr>
              <w:rPr>
                <w:b/>
              </w:rPr>
            </w:pPr>
            <w:r w:rsidRPr="004B49EE">
              <w:rPr>
                <w:b/>
              </w:rPr>
              <w:t>Overpayments/Recoveries</w:t>
            </w:r>
          </w:p>
        </w:tc>
      </w:tr>
      <w:tr w:rsidR="00C81DA9" w14:paraId="47858078" w14:textId="77777777" w:rsidTr="00E92544">
        <w:tblPrEx>
          <w:tblLook w:val="04A0" w:firstRow="1" w:lastRow="0" w:firstColumn="1" w:lastColumn="0" w:noHBand="0" w:noVBand="1"/>
        </w:tblPrEx>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3CBFA0DA" w14:textId="77777777" w:rsidR="00C81DA9" w:rsidRDefault="004C4B4E" w:rsidP="006F504B">
            <w:pPr>
              <w:spacing w:after="0"/>
              <w:ind w:left="77"/>
            </w:pPr>
            <w:r>
              <w:t>12</w:t>
            </w:r>
            <w:r w:rsidR="00C81DA9">
              <w:t>.2.1</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1E8AA26A" w14:textId="762BCF1C" w:rsidR="00C81DA9" w:rsidRPr="009A4D7F" w:rsidRDefault="00C81DA9" w:rsidP="004B49EE">
            <w:pPr>
              <w:rPr>
                <w:rFonts w:asciiTheme="minorHAnsi" w:hAnsiTheme="minorHAnsi" w:cstheme="minorHAnsi"/>
              </w:rPr>
            </w:pPr>
            <w:r w:rsidRPr="009A4D7F">
              <w:rPr>
                <w:rFonts w:asciiTheme="minorHAnsi" w:hAnsiTheme="minorHAnsi" w:cstheme="minorHAnsi"/>
              </w:rPr>
              <w:t xml:space="preserve">If an over/inappropriate payment is identified, the CPDT will make arrangements to process a recovery.  The payment recovered will not exceed the amount of the over/inappropriate payment.  No additional/further financial sanction will be applied. The </w:t>
            </w:r>
            <w:r w:rsidR="00115A44" w:rsidRPr="009A4D7F">
              <w:rPr>
                <w:rFonts w:asciiTheme="minorHAnsi" w:hAnsiTheme="minorHAnsi" w:cstheme="minorHAnsi"/>
              </w:rPr>
              <w:t>Pharmacy Contractor</w:t>
            </w:r>
            <w:r w:rsidRPr="009A4D7F">
              <w:rPr>
                <w:rFonts w:asciiTheme="minorHAnsi" w:hAnsiTheme="minorHAnsi" w:cstheme="minorHAnsi"/>
              </w:rPr>
              <w:t xml:space="preserve"> will be advised of the intention to recover monies before the recovery is made.</w:t>
            </w:r>
          </w:p>
        </w:tc>
      </w:tr>
      <w:tr w:rsidR="000A1CDF" w14:paraId="34994633" w14:textId="77777777" w:rsidTr="00E92544">
        <w:tblPrEx>
          <w:tblLook w:val="04A0" w:firstRow="1" w:lastRow="0" w:firstColumn="1" w:lastColumn="0" w:noHBand="0" w:noVBand="1"/>
        </w:tblPrEx>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405E87ED" w14:textId="7726E159" w:rsidR="000A1CDF" w:rsidRDefault="000A1CDF" w:rsidP="006F504B">
            <w:pPr>
              <w:spacing w:after="0"/>
              <w:ind w:left="77"/>
            </w:pPr>
            <w:r>
              <w:t>12.2.2</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05915C94" w14:textId="296A6809" w:rsidR="000A1CDF" w:rsidRPr="009A4D7F" w:rsidRDefault="00115A44" w:rsidP="004B49EE">
            <w:pPr>
              <w:rPr>
                <w:rFonts w:asciiTheme="minorHAnsi" w:hAnsiTheme="minorHAnsi" w:cstheme="minorHAnsi"/>
              </w:rPr>
            </w:pPr>
            <w:r w:rsidRPr="009A4D7F">
              <w:rPr>
                <w:rFonts w:asciiTheme="minorHAnsi" w:hAnsiTheme="minorHAnsi" w:cstheme="minorHAnsi"/>
              </w:rPr>
              <w:t>Pharmacy Contractor</w:t>
            </w:r>
            <w:r w:rsidR="000A1CDF" w:rsidRPr="009A4D7F">
              <w:rPr>
                <w:rFonts w:asciiTheme="minorHAnsi" w:hAnsiTheme="minorHAnsi" w:cstheme="minorHAnsi"/>
              </w:rPr>
              <w:t xml:space="preserve">s signing up to provide this service do so on the basis that they will provide at least </w:t>
            </w:r>
            <w:r w:rsidR="00ED420E" w:rsidRPr="009A4D7F">
              <w:rPr>
                <w:rFonts w:asciiTheme="minorHAnsi" w:hAnsiTheme="minorHAnsi" w:cstheme="minorHAnsi"/>
              </w:rPr>
              <w:t>25 vaccinations.  Any participating not recording 25 or more vaccinations on VMT will b</w:t>
            </w:r>
            <w:r w:rsidR="00E92544">
              <w:rPr>
                <w:rFonts w:asciiTheme="minorHAnsi" w:hAnsiTheme="minorHAnsi" w:cstheme="minorHAnsi"/>
              </w:rPr>
              <w:t xml:space="preserve">e required to repay the </w:t>
            </w:r>
            <w:r w:rsidR="00ED420E" w:rsidRPr="009A4D7F">
              <w:rPr>
                <w:rFonts w:asciiTheme="minorHAnsi" w:hAnsiTheme="minorHAnsi" w:cstheme="minorHAnsi"/>
              </w:rPr>
              <w:t>training/set up element of the financial package</w:t>
            </w:r>
            <w:r w:rsidR="00E92544">
              <w:rPr>
                <w:rFonts w:asciiTheme="minorHAnsi" w:hAnsiTheme="minorHAnsi" w:cstheme="minorHAnsi"/>
              </w:rPr>
              <w:t xml:space="preserve"> </w:t>
            </w:r>
            <w:r w:rsidR="00E92544">
              <w:rPr>
                <w:rFonts w:asciiTheme="minorHAnsi" w:hAnsiTheme="minorHAnsi" w:cstheme="minorHAnsi"/>
                <w:b/>
              </w:rPr>
              <w:t>(see Paras 12.1.2 and 12.1.3)</w:t>
            </w:r>
            <w:r w:rsidR="00ED420E" w:rsidRPr="009A4D7F">
              <w:rPr>
                <w:rFonts w:asciiTheme="minorHAnsi" w:hAnsiTheme="minorHAnsi" w:cstheme="minorHAnsi"/>
              </w:rPr>
              <w:t>.</w:t>
            </w:r>
          </w:p>
        </w:tc>
      </w:tr>
      <w:tr w:rsidR="00BD75DA" w:rsidRPr="004B49EE" w14:paraId="1C8A94E3" w14:textId="77777777" w:rsidTr="00E92544">
        <w:tblPrEx>
          <w:tblLook w:val="04A0" w:firstRow="1" w:lastRow="0" w:firstColumn="1" w:lastColumn="0" w:noHBand="0" w:noVBand="1"/>
        </w:tblPrEx>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2F4907B3" w14:textId="7225FA82" w:rsidR="00BD75DA" w:rsidRPr="00E92544" w:rsidRDefault="00E92544" w:rsidP="006F504B">
            <w:pPr>
              <w:spacing w:after="0"/>
              <w:ind w:left="77"/>
            </w:pPr>
            <w:r w:rsidRPr="00E92544">
              <w:t>12.2.3</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1FB92343" w14:textId="4B0D5CB7" w:rsidR="00BD75DA" w:rsidRPr="009A4D7F" w:rsidRDefault="00BD75DA" w:rsidP="004B49EE">
            <w:pPr>
              <w:rPr>
                <w:rFonts w:asciiTheme="minorHAnsi" w:hAnsiTheme="minorHAnsi" w:cstheme="minorHAnsi"/>
                <w:b/>
              </w:rPr>
            </w:pPr>
            <w:r w:rsidRPr="009A4D7F">
              <w:rPr>
                <w:rFonts w:asciiTheme="minorHAnsi" w:hAnsiTheme="minorHAnsi" w:cstheme="minorHAnsi"/>
              </w:rPr>
              <w:t>Any recovery will be made via the Regional Payments process and will be visible both via the PAY001 produced by Practitioner Services Division (PSD) and the local remittance produced by the CPDT.</w:t>
            </w:r>
          </w:p>
        </w:tc>
      </w:tr>
      <w:tr w:rsidR="00BD75DA" w:rsidRPr="004B49EE" w14:paraId="63FCC571" w14:textId="77777777" w:rsidTr="00E92544">
        <w:tblPrEx>
          <w:tblLook w:val="04A0" w:firstRow="1" w:lastRow="0" w:firstColumn="1" w:lastColumn="0" w:noHBand="0" w:noVBand="1"/>
        </w:tblPrEx>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316F9A57" w14:textId="360833E1" w:rsidR="00BD75DA" w:rsidRPr="00E92544" w:rsidRDefault="00E92544" w:rsidP="006F504B">
            <w:pPr>
              <w:spacing w:after="0"/>
              <w:ind w:left="77"/>
            </w:pPr>
            <w:r w:rsidRPr="00E92544">
              <w:t>12.2.4</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2180C470" w14:textId="51E5D642" w:rsidR="00BD75DA" w:rsidRPr="009A4D7F" w:rsidRDefault="00BD75DA" w:rsidP="004B49EE">
            <w:pPr>
              <w:rPr>
                <w:rFonts w:asciiTheme="minorHAnsi" w:hAnsiTheme="minorHAnsi" w:cstheme="minorHAnsi"/>
                <w:b/>
              </w:rPr>
            </w:pPr>
            <w:r w:rsidRPr="009A4D7F">
              <w:rPr>
                <w:rFonts w:asciiTheme="minorHAnsi" w:hAnsiTheme="minorHAnsi" w:cstheme="minorHAnsi"/>
              </w:rPr>
              <w:t>The Pharmacy Contractor will be advised of the intention to recover monies before the recovery is made.</w:t>
            </w:r>
          </w:p>
        </w:tc>
      </w:tr>
      <w:tr w:rsidR="00C81DA9" w:rsidRPr="004B49EE" w14:paraId="6D8E3821" w14:textId="77777777" w:rsidTr="00E92544">
        <w:tblPrEx>
          <w:tblLook w:val="04A0" w:firstRow="1" w:lastRow="0" w:firstColumn="1" w:lastColumn="0" w:noHBand="0" w:noVBand="1"/>
        </w:tblPrEx>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679E4BC4" w14:textId="77777777" w:rsidR="00C81DA9" w:rsidRPr="004B49EE" w:rsidRDefault="004C4B4E" w:rsidP="006F504B">
            <w:pPr>
              <w:spacing w:after="0"/>
              <w:ind w:left="77"/>
              <w:rPr>
                <w:b/>
              </w:rPr>
            </w:pPr>
            <w:r w:rsidRPr="004B49EE">
              <w:rPr>
                <w:b/>
              </w:rPr>
              <w:t>12</w:t>
            </w:r>
            <w:r w:rsidR="00C81DA9" w:rsidRPr="004B49EE">
              <w:rPr>
                <w:b/>
              </w:rPr>
              <w:t>.3</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3ECD85AE" w14:textId="77777777" w:rsidR="00C81DA9" w:rsidRPr="004B49EE" w:rsidRDefault="00C81DA9" w:rsidP="004B49EE">
            <w:pPr>
              <w:rPr>
                <w:b/>
              </w:rPr>
            </w:pPr>
            <w:r w:rsidRPr="004B49EE">
              <w:rPr>
                <w:b/>
              </w:rPr>
              <w:t>General Business Costs</w:t>
            </w:r>
          </w:p>
        </w:tc>
      </w:tr>
      <w:tr w:rsidR="00C81DA9" w14:paraId="569BB9B5" w14:textId="77777777" w:rsidTr="00E92544">
        <w:tblPrEx>
          <w:tblLook w:val="04A0" w:firstRow="1" w:lastRow="0" w:firstColumn="1" w:lastColumn="0" w:noHBand="0" w:noVBand="1"/>
        </w:tblPrEx>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040C349D" w14:textId="77777777" w:rsidR="00C81DA9" w:rsidRDefault="004C4B4E" w:rsidP="006F504B">
            <w:pPr>
              <w:spacing w:after="0"/>
              <w:ind w:left="77"/>
            </w:pPr>
            <w:r>
              <w:t>12</w:t>
            </w:r>
            <w:r w:rsidR="00C81DA9">
              <w:t>.3.1</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634B30CB" w14:textId="096139AA" w:rsidR="00C81DA9" w:rsidRPr="003E1DC6" w:rsidRDefault="00C81DA9" w:rsidP="004B49EE">
            <w:r w:rsidRPr="003E1DC6">
              <w:t xml:space="preserve">General business costs such as insurance, servicing finance, banking charges, business administration, payment tracking etc. are reflected in national arrangements for community pharmaceutical services and as such do not form part of local arrangements/ </w:t>
            </w:r>
            <w:r w:rsidR="004B49EE">
              <w:t>S</w:t>
            </w:r>
            <w:r w:rsidRPr="003E1DC6">
              <w:t xml:space="preserve">ervice </w:t>
            </w:r>
            <w:r w:rsidR="004B49EE">
              <w:t>L</w:t>
            </w:r>
            <w:r w:rsidRPr="003E1DC6">
              <w:t xml:space="preserve">evel </w:t>
            </w:r>
            <w:r w:rsidR="004B49EE">
              <w:t>A</w:t>
            </w:r>
            <w:r w:rsidRPr="003E1DC6">
              <w:t>greements.</w:t>
            </w:r>
          </w:p>
        </w:tc>
      </w:tr>
      <w:tr w:rsidR="004C4B4E" w14:paraId="151C32AF" w14:textId="77777777" w:rsidTr="00E92544">
        <w:tblPrEx>
          <w:tblLook w:val="04A0" w:firstRow="1" w:lastRow="0" w:firstColumn="1" w:lastColumn="0" w:noHBand="0" w:noVBand="1"/>
        </w:tblPrEx>
        <w:tc>
          <w:tcPr>
            <w:tcW w:w="885" w:type="dxa"/>
            <w:gridSpan w:val="2"/>
            <w:tcBorders>
              <w:top w:val="single" w:sz="4" w:space="0" w:color="auto"/>
              <w:left w:val="single" w:sz="4" w:space="0" w:color="auto"/>
              <w:bottom w:val="single" w:sz="4" w:space="0" w:color="auto"/>
              <w:right w:val="single" w:sz="4" w:space="0" w:color="auto"/>
            </w:tcBorders>
            <w:shd w:val="clear" w:color="auto" w:fill="auto"/>
          </w:tcPr>
          <w:p w14:paraId="2F30260D" w14:textId="77777777" w:rsidR="004C4B4E" w:rsidRDefault="004C4B4E" w:rsidP="006F504B">
            <w:pPr>
              <w:spacing w:after="0"/>
              <w:ind w:left="77"/>
            </w:pPr>
            <w:r>
              <w:t>12.3.2</w:t>
            </w:r>
          </w:p>
        </w:tc>
        <w:tc>
          <w:tcPr>
            <w:tcW w:w="9146" w:type="dxa"/>
            <w:tcBorders>
              <w:top w:val="single" w:sz="4" w:space="0" w:color="auto"/>
              <w:left w:val="single" w:sz="4" w:space="0" w:color="auto"/>
              <w:bottom w:val="single" w:sz="4" w:space="0" w:color="auto"/>
              <w:right w:val="single" w:sz="4" w:space="0" w:color="auto"/>
            </w:tcBorders>
            <w:shd w:val="clear" w:color="auto" w:fill="auto"/>
          </w:tcPr>
          <w:p w14:paraId="65309DA2" w14:textId="113D126B" w:rsidR="004C4B4E" w:rsidRPr="003E1DC6" w:rsidRDefault="004C4B4E" w:rsidP="004B49EE">
            <w:r w:rsidRPr="003E1DC6">
              <w:t xml:space="preserve">It is anticipated </w:t>
            </w:r>
            <w:r w:rsidR="00DE0532" w:rsidRPr="003E1DC6">
              <w:t>that the</w:t>
            </w:r>
            <w:r w:rsidRPr="003E1DC6">
              <w:t xml:space="preserve"> products prescribed and supplied via </w:t>
            </w:r>
            <w:r w:rsidR="007F20FD">
              <w:t>Community Pharmacy</w:t>
            </w:r>
            <w:r w:rsidRPr="003E1DC6">
              <w:t xml:space="preserve"> under this </w:t>
            </w:r>
            <w:r>
              <w:t>SLA</w:t>
            </w:r>
            <w:r w:rsidRPr="003E1DC6">
              <w:t xml:space="preserve"> will be available from </w:t>
            </w:r>
            <w:r w:rsidR="000C595B">
              <w:t xml:space="preserve">AAH </w:t>
            </w:r>
            <w:r w:rsidRPr="003E1DC6">
              <w:t xml:space="preserve">wholesalers through existing account arrangements and will require no, or minimal additional workload, around account set up, payment tracking, administration etc. </w:t>
            </w:r>
          </w:p>
        </w:tc>
      </w:tr>
      <w:tr w:rsidR="00C81DA9" w:rsidRPr="004B49EE" w14:paraId="74F4EC76" w14:textId="77777777" w:rsidTr="004D68F3">
        <w:tblPrEx>
          <w:tblLook w:val="04A0" w:firstRow="1" w:lastRow="0" w:firstColumn="1" w:lastColumn="0" w:noHBand="0" w:noVBand="1"/>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75D12D73" w14:textId="77E87EA8" w:rsidR="00C81DA9" w:rsidRPr="004B49EE" w:rsidRDefault="004C4B4E" w:rsidP="006F504B">
            <w:pPr>
              <w:spacing w:after="0"/>
              <w:ind w:left="77"/>
              <w:rPr>
                <w:b/>
              </w:rPr>
            </w:pPr>
            <w:r w:rsidRPr="004B49EE">
              <w:rPr>
                <w:b/>
              </w:rPr>
              <w:t>12</w:t>
            </w:r>
            <w:r w:rsidR="00C81DA9" w:rsidRPr="004B49EE">
              <w:rPr>
                <w:b/>
              </w:rPr>
              <w:t>.4</w:t>
            </w:r>
          </w:p>
        </w:tc>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74C998B9" w14:textId="77777777" w:rsidR="00C81DA9" w:rsidRPr="004B49EE" w:rsidRDefault="00C81DA9" w:rsidP="004B49EE">
            <w:pPr>
              <w:rPr>
                <w:b/>
              </w:rPr>
            </w:pPr>
            <w:r w:rsidRPr="004B49EE">
              <w:rPr>
                <w:b/>
              </w:rPr>
              <w:t>Risk</w:t>
            </w:r>
          </w:p>
        </w:tc>
      </w:tr>
      <w:tr w:rsidR="00C81DA9" w14:paraId="75B7971A" w14:textId="77777777" w:rsidTr="004D68F3">
        <w:tblPrEx>
          <w:tblLook w:val="04A0" w:firstRow="1" w:lastRow="0" w:firstColumn="1" w:lastColumn="0" w:noHBand="0" w:noVBand="1"/>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7320636D" w14:textId="77777777" w:rsidR="00C81DA9" w:rsidRDefault="004C4B4E" w:rsidP="006F504B">
            <w:pPr>
              <w:spacing w:after="0"/>
              <w:ind w:left="77"/>
            </w:pPr>
            <w:r>
              <w:t>12</w:t>
            </w:r>
            <w:r w:rsidR="00C81DA9">
              <w:t>.4.1</w:t>
            </w:r>
          </w:p>
        </w:tc>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3C93307A" w14:textId="73BB12E1" w:rsidR="00C81DA9" w:rsidRPr="003E1DC6" w:rsidRDefault="00115A44" w:rsidP="004B49EE">
            <w:r>
              <w:t>Pharmacy Contractor</w:t>
            </w:r>
            <w:r w:rsidR="006F0546">
              <w:t>s</w:t>
            </w:r>
            <w:r w:rsidR="00C81DA9" w:rsidRPr="006F40A4">
              <w:t xml:space="preserve"> </w:t>
            </w:r>
            <w:r w:rsidR="00C81DA9">
              <w:t>will remain accountable</w:t>
            </w:r>
            <w:r w:rsidR="00C81DA9" w:rsidRPr="006F40A4">
              <w:t xml:space="preserve"> for delivery of their professional responsibilities and standards e.g. incorrect ordering of a medicine would fall beneath the threshold at which a Board / prescriber would be expected to take financial resp</w:t>
            </w:r>
            <w:r w:rsidR="00C81DA9">
              <w:t>onsibility,</w:t>
            </w:r>
            <w:r w:rsidR="00C81DA9" w:rsidRPr="006F40A4">
              <w:t xml:space="preserve"> </w:t>
            </w:r>
            <w:r w:rsidR="00DE0532" w:rsidRPr="006F40A4">
              <w:t xml:space="preserve">although </w:t>
            </w:r>
            <w:r w:rsidR="00DE0532">
              <w:t>NHS</w:t>
            </w:r>
            <w:r w:rsidR="00B5543D">
              <w:t xml:space="preserve"> GGC</w:t>
            </w:r>
            <w:r w:rsidR="00C81DA9" w:rsidRPr="006F40A4">
              <w:t xml:space="preserve"> </w:t>
            </w:r>
            <w:r w:rsidR="000E702C">
              <w:t>will</w:t>
            </w:r>
            <w:r w:rsidR="000E702C" w:rsidRPr="006F40A4">
              <w:t xml:space="preserve"> </w:t>
            </w:r>
            <w:r w:rsidR="00C81DA9" w:rsidRPr="006F40A4">
              <w:t>where possible attempt to utilise such medication for alt</w:t>
            </w:r>
            <w:r w:rsidR="00C81DA9">
              <w:t>ernative patients</w:t>
            </w:r>
            <w:r w:rsidR="00C81DA9" w:rsidRPr="006F40A4">
              <w:t>.</w:t>
            </w:r>
          </w:p>
        </w:tc>
      </w:tr>
      <w:tr w:rsidR="00C81DA9" w:rsidRPr="004B49EE" w14:paraId="4A6ACBC8" w14:textId="77777777" w:rsidTr="004D68F3">
        <w:tblPrEx>
          <w:tblLook w:val="04A0" w:firstRow="1" w:lastRow="0" w:firstColumn="1" w:lastColumn="0" w:noHBand="0" w:noVBand="1"/>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1F2CB808" w14:textId="77777777" w:rsidR="00C81DA9" w:rsidRPr="004B49EE" w:rsidRDefault="004C4B4E" w:rsidP="006F504B">
            <w:pPr>
              <w:spacing w:after="0"/>
              <w:ind w:left="77"/>
              <w:rPr>
                <w:b/>
              </w:rPr>
            </w:pPr>
            <w:r w:rsidRPr="004B49EE">
              <w:rPr>
                <w:b/>
              </w:rPr>
              <w:t>12</w:t>
            </w:r>
            <w:r w:rsidR="00C81DA9" w:rsidRPr="004B49EE">
              <w:rPr>
                <w:b/>
              </w:rPr>
              <w:t>.5</w:t>
            </w:r>
          </w:p>
        </w:tc>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119CE0DA" w14:textId="77777777" w:rsidR="00C81DA9" w:rsidRPr="004B49EE" w:rsidRDefault="00C81DA9" w:rsidP="004B49EE">
            <w:pPr>
              <w:rPr>
                <w:b/>
              </w:rPr>
            </w:pPr>
            <w:r w:rsidRPr="004B49EE">
              <w:rPr>
                <w:b/>
              </w:rPr>
              <w:t>Service Financial Management</w:t>
            </w:r>
          </w:p>
        </w:tc>
      </w:tr>
      <w:tr w:rsidR="00C81DA9" w14:paraId="28282872" w14:textId="77777777" w:rsidTr="004D68F3">
        <w:tblPrEx>
          <w:tblLook w:val="04A0" w:firstRow="1" w:lastRow="0" w:firstColumn="1" w:lastColumn="0" w:noHBand="0" w:noVBand="1"/>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7E18A785" w14:textId="77777777" w:rsidR="00C81DA9" w:rsidRDefault="004C4B4E" w:rsidP="006F504B">
            <w:pPr>
              <w:spacing w:after="0"/>
              <w:ind w:left="77"/>
            </w:pPr>
            <w:r>
              <w:lastRenderedPageBreak/>
              <w:t>12</w:t>
            </w:r>
            <w:r w:rsidR="00C81DA9">
              <w:t>.5.1</w:t>
            </w:r>
          </w:p>
        </w:tc>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12DFA0CA" w14:textId="6AD04144" w:rsidR="00C81DA9" w:rsidRPr="003E1DC6" w:rsidRDefault="00C81DA9" w:rsidP="004B49EE">
            <w:r>
              <w:t xml:space="preserve">The CPDT will undertake post-payment verification checks in line with the process established and agreed via National Services Scotland.  </w:t>
            </w:r>
            <w:r w:rsidR="00115A44">
              <w:t>Pharmacy Contractor</w:t>
            </w:r>
            <w:r w:rsidR="006F0546">
              <w:t>s</w:t>
            </w:r>
            <w:r>
              <w:t xml:space="preserve"> participating in the service should support this exercise by providing information if requested.</w:t>
            </w:r>
          </w:p>
        </w:tc>
      </w:tr>
      <w:tr w:rsidR="00BD75DA" w14:paraId="573AC90B" w14:textId="77777777" w:rsidTr="004D68F3">
        <w:tblPrEx>
          <w:tblLook w:val="04A0" w:firstRow="1" w:lastRow="0" w:firstColumn="1" w:lastColumn="0" w:noHBand="0" w:noVBand="1"/>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0BE07762" w14:textId="5264AD89" w:rsidR="00BD75DA" w:rsidRPr="00E92544" w:rsidRDefault="00E92544" w:rsidP="00BD75DA">
            <w:pPr>
              <w:spacing w:after="0"/>
              <w:ind w:left="77"/>
              <w:rPr>
                <w:b/>
              </w:rPr>
            </w:pPr>
            <w:r w:rsidRPr="00E92544">
              <w:rPr>
                <w:b/>
              </w:rPr>
              <w:t>12.6</w:t>
            </w:r>
          </w:p>
        </w:tc>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3D509396" w14:textId="6A308271" w:rsidR="00BD75DA" w:rsidRPr="009A4D7F" w:rsidRDefault="00BD75DA" w:rsidP="00BD75DA">
            <w:pPr>
              <w:rPr>
                <w:rFonts w:asciiTheme="minorHAnsi" w:hAnsiTheme="minorHAnsi" w:cstheme="minorHAnsi"/>
              </w:rPr>
            </w:pPr>
            <w:r w:rsidRPr="009A4D7F">
              <w:rPr>
                <w:rFonts w:asciiTheme="minorHAnsi" w:hAnsiTheme="minorHAnsi" w:cstheme="minorHAnsi"/>
                <w:b/>
                <w:u w:val="single"/>
              </w:rPr>
              <w:t>Sanctions</w:t>
            </w:r>
          </w:p>
        </w:tc>
      </w:tr>
      <w:tr w:rsidR="00BD75DA" w14:paraId="61CD2FFA" w14:textId="77777777" w:rsidTr="004D68F3">
        <w:tblPrEx>
          <w:tblLook w:val="04A0" w:firstRow="1" w:lastRow="0" w:firstColumn="1" w:lastColumn="0" w:noHBand="0" w:noVBand="1"/>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34A06941" w14:textId="7B6246E5" w:rsidR="00BD75DA" w:rsidRDefault="00E92544" w:rsidP="00BD75DA">
            <w:pPr>
              <w:spacing w:after="0"/>
              <w:ind w:left="77"/>
            </w:pPr>
            <w:r>
              <w:t>12.6.1</w:t>
            </w:r>
          </w:p>
        </w:tc>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08F2B317" w14:textId="4D7E6085" w:rsidR="00BD75DA" w:rsidRPr="009A4D7F" w:rsidRDefault="00BD75DA" w:rsidP="00BD75DA">
            <w:pPr>
              <w:rPr>
                <w:rFonts w:asciiTheme="minorHAnsi" w:hAnsiTheme="minorHAnsi" w:cstheme="minorHAnsi"/>
                <w:b/>
                <w:u w:val="single"/>
              </w:rPr>
            </w:pPr>
            <w:r w:rsidRPr="009A4D7F">
              <w:rPr>
                <w:rFonts w:asciiTheme="minorHAnsi" w:hAnsiTheme="minorHAnsi" w:cstheme="minorHAnsi"/>
              </w:rPr>
              <w:t>Failure to return a completed SLA within 3 months of commencement of service will result in any payment associated with the service being withheld until it is received.</w:t>
            </w:r>
          </w:p>
        </w:tc>
      </w:tr>
      <w:tr w:rsidR="00BD75DA" w14:paraId="08ACF4A7" w14:textId="77777777" w:rsidTr="004D68F3">
        <w:tblPrEx>
          <w:tblLook w:val="04A0" w:firstRow="1" w:lastRow="0" w:firstColumn="1" w:lastColumn="0" w:noHBand="0" w:noVBand="1"/>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03C7DC45" w14:textId="69952AED" w:rsidR="00BD75DA" w:rsidRDefault="00DB32AB" w:rsidP="00BD75DA">
            <w:pPr>
              <w:spacing w:after="0"/>
              <w:ind w:left="77"/>
            </w:pPr>
            <w:r>
              <w:t>12.6.2</w:t>
            </w:r>
          </w:p>
        </w:tc>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14:paraId="2559FF89" w14:textId="5301A689" w:rsidR="00BD75DA" w:rsidRPr="009A4D7F" w:rsidRDefault="00BD75DA" w:rsidP="00E92544">
            <w:pPr>
              <w:rPr>
                <w:rFonts w:asciiTheme="minorHAnsi" w:hAnsiTheme="minorHAnsi" w:cstheme="minorHAnsi"/>
              </w:rPr>
            </w:pPr>
            <w:r w:rsidRPr="009A4D7F">
              <w:rPr>
                <w:rFonts w:asciiTheme="minorHAnsi" w:hAnsiTheme="minorHAnsi" w:cstheme="minorHAnsi"/>
              </w:rPr>
              <w:t>Failure to complete NHS GGC’s Cold Chain Audit by March 2025 will result in recovery of</w:t>
            </w:r>
            <w:r w:rsidR="00E92544">
              <w:rPr>
                <w:rFonts w:asciiTheme="minorHAnsi" w:hAnsiTheme="minorHAnsi" w:cstheme="minorHAnsi"/>
              </w:rPr>
              <w:t xml:space="preserve"> a portion of the payment made under Para 12.1.2 or 12.1.3.  This portion to be agreed between CPDT and CP GGC.</w:t>
            </w:r>
            <w:r w:rsidR="00DB32AB">
              <w:rPr>
                <w:rFonts w:asciiTheme="minorHAnsi" w:hAnsiTheme="minorHAnsi" w:cstheme="minorHAnsi"/>
              </w:rPr>
              <w:t xml:space="preserve"> Section 12.2 describes arrangements governing Overpayments/Recoveries.</w:t>
            </w:r>
          </w:p>
        </w:tc>
      </w:tr>
    </w:tbl>
    <w:p w14:paraId="1A4B7A59" w14:textId="77777777" w:rsidR="00DE0532" w:rsidRDefault="00DE0532" w:rsidP="004B49EE">
      <w:pPr>
        <w:spacing w:after="0" w:line="240" w:lineRule="auto"/>
      </w:pPr>
    </w:p>
    <w:p w14:paraId="690486DD" w14:textId="77777777" w:rsidR="00B74AB4" w:rsidRPr="00167DD5" w:rsidRDefault="007C0E83" w:rsidP="00B74AB4">
      <w:pPr>
        <w:pStyle w:val="TOCHeading"/>
        <w:numPr>
          <w:ilvl w:val="0"/>
          <w:numId w:val="1"/>
        </w:numPr>
        <w:ind w:left="567" w:hanging="567"/>
        <w:rPr>
          <w:rFonts w:ascii="Tahoma" w:hAnsi="Tahoma" w:cs="Tahoma"/>
        </w:rPr>
      </w:pPr>
      <w:r>
        <w:rPr>
          <w:rFonts w:ascii="Tahoma" w:hAnsi="Tahoma" w:cs="Tahoma"/>
        </w:rPr>
        <w:t>notification of participation</w:t>
      </w:r>
    </w:p>
    <w:p w14:paraId="6DB6C212" w14:textId="77777777" w:rsidR="00B74AB4" w:rsidRDefault="00B74AB4" w:rsidP="004B49EE">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9313"/>
      </w:tblGrid>
      <w:tr w:rsidR="00B74AB4" w:rsidRPr="00547B2E" w14:paraId="671B35BA" w14:textId="77777777" w:rsidTr="004D68F3">
        <w:tc>
          <w:tcPr>
            <w:tcW w:w="718" w:type="dxa"/>
            <w:shd w:val="clear" w:color="auto" w:fill="auto"/>
          </w:tcPr>
          <w:p w14:paraId="17401B10" w14:textId="2B199AB3" w:rsidR="00B74AB4" w:rsidRPr="00547B2E" w:rsidRDefault="004A580A" w:rsidP="00AC76E5">
            <w:pPr>
              <w:spacing w:after="0"/>
              <w:rPr>
                <w:rFonts w:cs="Calibri"/>
              </w:rPr>
            </w:pPr>
            <w:r>
              <w:rPr>
                <w:rFonts w:cs="Calibri"/>
              </w:rPr>
              <w:t>1</w:t>
            </w:r>
            <w:r w:rsidR="000E702C">
              <w:rPr>
                <w:rFonts w:cs="Calibri"/>
              </w:rPr>
              <w:t>3</w:t>
            </w:r>
            <w:r w:rsidR="004C4B4E" w:rsidRPr="00547B2E">
              <w:rPr>
                <w:rFonts w:cs="Calibri"/>
              </w:rPr>
              <w:t>.1</w:t>
            </w:r>
          </w:p>
        </w:tc>
        <w:tc>
          <w:tcPr>
            <w:tcW w:w="9313" w:type="dxa"/>
            <w:shd w:val="clear" w:color="auto" w:fill="auto"/>
          </w:tcPr>
          <w:p w14:paraId="115AE54B" w14:textId="015EB169" w:rsidR="00B74AB4" w:rsidRPr="00547B2E" w:rsidRDefault="00115A44" w:rsidP="003F7443">
            <w:pPr>
              <w:ind w:left="34"/>
              <w:rPr>
                <w:rFonts w:cs="Calibri"/>
              </w:rPr>
            </w:pPr>
            <w:r>
              <w:rPr>
                <w:rFonts w:cs="Calibri"/>
              </w:rPr>
              <w:t>Pharmacy Contractor</w:t>
            </w:r>
            <w:r w:rsidR="006F0546">
              <w:rPr>
                <w:rFonts w:cs="Calibri"/>
              </w:rPr>
              <w:t>s</w:t>
            </w:r>
            <w:r w:rsidR="00B74AB4" w:rsidRPr="00547B2E">
              <w:rPr>
                <w:rFonts w:cs="Calibri"/>
              </w:rPr>
              <w:t xml:space="preserve"> should indicate their willingness to participate in the service by submitting a signed copy of the Participation Form (</w:t>
            </w:r>
            <w:r w:rsidR="00E010A5">
              <w:rPr>
                <w:rFonts w:cs="Calibri"/>
                <w:b/>
              </w:rPr>
              <w:t>Appendix E</w:t>
            </w:r>
            <w:r w:rsidR="004B4118" w:rsidRPr="00E010A5">
              <w:rPr>
                <w:rFonts w:cs="Calibri"/>
              </w:rPr>
              <w:t>)</w:t>
            </w:r>
            <w:r w:rsidR="003F7443" w:rsidRPr="00E010A5">
              <w:rPr>
                <w:rFonts w:cs="Calibri"/>
              </w:rPr>
              <w:t>.</w:t>
            </w:r>
            <w:r w:rsidR="003F7443">
              <w:rPr>
                <w:rFonts w:cs="Calibri"/>
              </w:rPr>
              <w:t xml:space="preserve"> </w:t>
            </w:r>
            <w:r w:rsidR="00B74AB4" w:rsidRPr="00547B2E">
              <w:rPr>
                <w:rFonts w:cs="Calibri"/>
              </w:rPr>
              <w:t xml:space="preserve">Forms should be submitted via e-mail </w:t>
            </w:r>
            <w:hyperlink r:id="rId33" w:history="1">
              <w:r w:rsidR="004B4118" w:rsidRPr="00547B2E">
                <w:rPr>
                  <w:rStyle w:val="Hyperlink"/>
                  <w:rFonts w:cs="Calibri"/>
                </w:rPr>
                <w:t>ggc.cpdevteam@nhs.scot</w:t>
              </w:r>
            </w:hyperlink>
            <w:r w:rsidR="00B74AB4" w:rsidRPr="00547B2E">
              <w:rPr>
                <w:rFonts w:cs="Calibri"/>
              </w:rPr>
              <w:t xml:space="preserve"> .</w:t>
            </w:r>
          </w:p>
        </w:tc>
      </w:tr>
      <w:tr w:rsidR="000E33CF" w:rsidRPr="00547B2E" w14:paraId="0D6CE542" w14:textId="77777777" w:rsidTr="004D68F3">
        <w:tc>
          <w:tcPr>
            <w:tcW w:w="718" w:type="dxa"/>
            <w:shd w:val="clear" w:color="auto" w:fill="auto"/>
          </w:tcPr>
          <w:p w14:paraId="19E9055A" w14:textId="77777777" w:rsidR="000E33CF" w:rsidRPr="00547B2E" w:rsidRDefault="004A580A" w:rsidP="00AC76E5">
            <w:pPr>
              <w:spacing w:after="0"/>
              <w:rPr>
                <w:rFonts w:cs="Calibri"/>
              </w:rPr>
            </w:pPr>
            <w:r>
              <w:rPr>
                <w:rFonts w:cs="Calibri"/>
              </w:rPr>
              <w:t>13</w:t>
            </w:r>
            <w:r w:rsidR="004C4B4E" w:rsidRPr="00547B2E">
              <w:rPr>
                <w:rFonts w:cs="Calibri"/>
              </w:rPr>
              <w:t>.2</w:t>
            </w:r>
          </w:p>
        </w:tc>
        <w:tc>
          <w:tcPr>
            <w:tcW w:w="9313" w:type="dxa"/>
            <w:shd w:val="clear" w:color="auto" w:fill="auto"/>
          </w:tcPr>
          <w:p w14:paraId="1B7F0CF0" w14:textId="77777777" w:rsidR="000E33CF" w:rsidRDefault="004C4B4E" w:rsidP="00E010A5">
            <w:pPr>
              <w:pStyle w:val="BodyText"/>
              <w:numPr>
                <w:ilvl w:val="0"/>
                <w:numId w:val="0"/>
              </w:numPr>
              <w:tabs>
                <w:tab w:val="clear" w:pos="833"/>
                <w:tab w:val="left" w:pos="679"/>
              </w:tabs>
              <w:spacing w:line="240" w:lineRule="auto"/>
              <w:ind w:left="34" w:right="0"/>
              <w:jc w:val="left"/>
              <w:rPr>
                <w:rFonts w:ascii="Calibri" w:hAnsi="Calibri" w:cs="Calibri"/>
                <w:sz w:val="22"/>
                <w:szCs w:val="22"/>
              </w:rPr>
            </w:pPr>
            <w:r w:rsidRPr="00547B2E">
              <w:rPr>
                <w:rFonts w:ascii="Calibri" w:hAnsi="Calibri" w:cs="Calibri"/>
                <w:sz w:val="22"/>
                <w:szCs w:val="22"/>
              </w:rPr>
              <w:t>NHS</w:t>
            </w:r>
            <w:r w:rsidR="000E702C">
              <w:rPr>
                <w:rFonts w:ascii="Calibri" w:hAnsi="Calibri" w:cs="Calibri"/>
                <w:sz w:val="22"/>
                <w:szCs w:val="22"/>
              </w:rPr>
              <w:t xml:space="preserve"> </w:t>
            </w:r>
            <w:r w:rsidR="000E33CF" w:rsidRPr="00547B2E">
              <w:rPr>
                <w:rFonts w:ascii="Calibri" w:hAnsi="Calibri" w:cs="Calibri"/>
                <w:sz w:val="22"/>
                <w:szCs w:val="22"/>
              </w:rPr>
              <w:t xml:space="preserve">GGC reserve the right to decline a pharmacy under this </w:t>
            </w:r>
            <w:r w:rsidRPr="00547B2E">
              <w:rPr>
                <w:rFonts w:ascii="Calibri" w:hAnsi="Calibri" w:cs="Calibri"/>
                <w:sz w:val="22"/>
                <w:szCs w:val="22"/>
              </w:rPr>
              <w:t>SLA.</w:t>
            </w:r>
          </w:p>
          <w:p w14:paraId="74201259" w14:textId="77777777" w:rsidR="00E010A5" w:rsidRPr="00547B2E" w:rsidRDefault="00E010A5" w:rsidP="00E010A5">
            <w:pPr>
              <w:pStyle w:val="BodyText"/>
              <w:numPr>
                <w:ilvl w:val="0"/>
                <w:numId w:val="0"/>
              </w:numPr>
              <w:tabs>
                <w:tab w:val="clear" w:pos="833"/>
                <w:tab w:val="left" w:pos="679"/>
              </w:tabs>
              <w:spacing w:line="240" w:lineRule="auto"/>
              <w:ind w:left="34" w:right="0"/>
              <w:jc w:val="left"/>
              <w:rPr>
                <w:rFonts w:cs="Calibri"/>
              </w:rPr>
            </w:pPr>
          </w:p>
        </w:tc>
      </w:tr>
    </w:tbl>
    <w:p w14:paraId="25A3D172" w14:textId="77777777" w:rsidR="000E702C" w:rsidRPr="004B49EE" w:rsidRDefault="000E702C" w:rsidP="004B49EE">
      <w:pPr>
        <w:spacing w:after="0" w:line="240" w:lineRule="auto"/>
        <w:rPr>
          <w:szCs w:val="40"/>
        </w:rPr>
      </w:pPr>
    </w:p>
    <w:p w14:paraId="18A6CC4C" w14:textId="77777777" w:rsidR="008433FF" w:rsidRPr="00167DD5" w:rsidRDefault="008433FF" w:rsidP="008433FF">
      <w:pPr>
        <w:pStyle w:val="TOCHeading"/>
        <w:numPr>
          <w:ilvl w:val="0"/>
          <w:numId w:val="1"/>
        </w:numPr>
        <w:ind w:left="567" w:hanging="567"/>
        <w:rPr>
          <w:rFonts w:ascii="Tahoma" w:hAnsi="Tahoma" w:cs="Tahoma"/>
        </w:rPr>
      </w:pPr>
      <w:r>
        <w:rPr>
          <w:rFonts w:ascii="Tahoma" w:hAnsi="Tahoma" w:cs="Tahoma"/>
        </w:rPr>
        <w:t>termination</w:t>
      </w:r>
    </w:p>
    <w:p w14:paraId="51F836D5" w14:textId="77777777" w:rsidR="008433FF" w:rsidRPr="003E1DC6" w:rsidRDefault="008433FF" w:rsidP="004B49EE">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356"/>
      </w:tblGrid>
      <w:tr w:rsidR="008433FF" w14:paraId="1FF9152C" w14:textId="77777777" w:rsidTr="004D68F3">
        <w:tc>
          <w:tcPr>
            <w:tcW w:w="675" w:type="dxa"/>
            <w:tcBorders>
              <w:top w:val="single" w:sz="4" w:space="0" w:color="auto"/>
              <w:left w:val="single" w:sz="4" w:space="0" w:color="auto"/>
              <w:bottom w:val="single" w:sz="4" w:space="0" w:color="auto"/>
              <w:right w:val="single" w:sz="4" w:space="0" w:color="auto"/>
            </w:tcBorders>
            <w:shd w:val="clear" w:color="auto" w:fill="auto"/>
          </w:tcPr>
          <w:p w14:paraId="3A5C5E33" w14:textId="77777777" w:rsidR="008433FF" w:rsidRDefault="004A580A" w:rsidP="00901C3D">
            <w:pPr>
              <w:spacing w:after="0"/>
            </w:pPr>
            <w:r>
              <w:t>14</w:t>
            </w:r>
            <w:r w:rsidR="004C4B4E">
              <w:t>.1</w:t>
            </w:r>
          </w:p>
        </w:tc>
        <w:tc>
          <w:tcPr>
            <w:tcW w:w="9356" w:type="dxa"/>
            <w:tcBorders>
              <w:top w:val="single" w:sz="4" w:space="0" w:color="auto"/>
              <w:left w:val="single" w:sz="4" w:space="0" w:color="auto"/>
              <w:bottom w:val="single" w:sz="4" w:space="0" w:color="auto"/>
              <w:right w:val="single" w:sz="4" w:space="0" w:color="auto"/>
            </w:tcBorders>
            <w:shd w:val="clear" w:color="auto" w:fill="auto"/>
          </w:tcPr>
          <w:p w14:paraId="049695AF" w14:textId="77777777" w:rsidR="008433FF" w:rsidRPr="004F2717" w:rsidRDefault="008433FF" w:rsidP="000C595B">
            <w:r>
              <w:t xml:space="preserve">Should either party require to terminate this arrangement, they will only do so after </w:t>
            </w:r>
            <w:r w:rsidR="003F7443">
              <w:t xml:space="preserve">providing written </w:t>
            </w:r>
            <w:r w:rsidR="000C595B">
              <w:t>notification to the</w:t>
            </w:r>
            <w:r w:rsidR="003F7443">
              <w:t xml:space="preserve"> CPD Team.</w:t>
            </w:r>
          </w:p>
        </w:tc>
      </w:tr>
      <w:tr w:rsidR="0015250C" w14:paraId="35DBF01C" w14:textId="77777777" w:rsidTr="004D68F3">
        <w:tc>
          <w:tcPr>
            <w:tcW w:w="675" w:type="dxa"/>
            <w:tcBorders>
              <w:top w:val="single" w:sz="4" w:space="0" w:color="auto"/>
              <w:left w:val="single" w:sz="4" w:space="0" w:color="auto"/>
              <w:bottom w:val="single" w:sz="4" w:space="0" w:color="auto"/>
              <w:right w:val="single" w:sz="4" w:space="0" w:color="auto"/>
            </w:tcBorders>
            <w:shd w:val="clear" w:color="auto" w:fill="auto"/>
          </w:tcPr>
          <w:p w14:paraId="04746505" w14:textId="519739EA" w:rsidR="0015250C" w:rsidRDefault="0015250C" w:rsidP="00901C3D">
            <w:pPr>
              <w:spacing w:after="0"/>
            </w:pPr>
            <w:r>
              <w:t>14.2</w:t>
            </w:r>
          </w:p>
        </w:tc>
        <w:tc>
          <w:tcPr>
            <w:tcW w:w="9356" w:type="dxa"/>
            <w:tcBorders>
              <w:top w:val="single" w:sz="4" w:space="0" w:color="auto"/>
              <w:left w:val="single" w:sz="4" w:space="0" w:color="auto"/>
              <w:bottom w:val="single" w:sz="4" w:space="0" w:color="auto"/>
              <w:right w:val="single" w:sz="4" w:space="0" w:color="auto"/>
            </w:tcBorders>
            <w:shd w:val="clear" w:color="auto" w:fill="auto"/>
          </w:tcPr>
          <w:p w14:paraId="00541CA7" w14:textId="32F41A04" w:rsidR="0015250C" w:rsidRDefault="00115A44" w:rsidP="009A4D7F">
            <w:r>
              <w:t>Pharmacy Contractor</w:t>
            </w:r>
            <w:r w:rsidR="0015250C">
              <w:t xml:space="preserve">s should endeavour to provide </w:t>
            </w:r>
            <w:r w:rsidR="009A4D7F">
              <w:t>reasonable</w:t>
            </w:r>
            <w:r w:rsidR="0015250C">
              <w:t xml:space="preserve"> notice of their intention to withdraw from the service, to allow alternative arrangements to be made for any patients who may have an expectation of receiving the service.</w:t>
            </w:r>
          </w:p>
        </w:tc>
      </w:tr>
      <w:tr w:rsidR="0015250C" w14:paraId="4D363A76" w14:textId="77777777" w:rsidTr="004D68F3">
        <w:tc>
          <w:tcPr>
            <w:tcW w:w="675" w:type="dxa"/>
            <w:tcBorders>
              <w:top w:val="single" w:sz="4" w:space="0" w:color="auto"/>
              <w:left w:val="single" w:sz="4" w:space="0" w:color="auto"/>
              <w:bottom w:val="single" w:sz="4" w:space="0" w:color="auto"/>
              <w:right w:val="single" w:sz="4" w:space="0" w:color="auto"/>
            </w:tcBorders>
            <w:shd w:val="clear" w:color="auto" w:fill="auto"/>
          </w:tcPr>
          <w:p w14:paraId="10ECED41" w14:textId="346D9935" w:rsidR="0015250C" w:rsidRDefault="0015250C" w:rsidP="00901C3D">
            <w:pPr>
              <w:spacing w:after="0"/>
            </w:pPr>
            <w:r>
              <w:t>14.3</w:t>
            </w:r>
          </w:p>
        </w:tc>
        <w:tc>
          <w:tcPr>
            <w:tcW w:w="9356" w:type="dxa"/>
            <w:tcBorders>
              <w:top w:val="single" w:sz="4" w:space="0" w:color="auto"/>
              <w:left w:val="single" w:sz="4" w:space="0" w:color="auto"/>
              <w:bottom w:val="single" w:sz="4" w:space="0" w:color="auto"/>
              <w:right w:val="single" w:sz="4" w:space="0" w:color="auto"/>
            </w:tcBorders>
            <w:shd w:val="clear" w:color="auto" w:fill="auto"/>
          </w:tcPr>
          <w:p w14:paraId="6C567E3F" w14:textId="5996DE06" w:rsidR="0015250C" w:rsidRDefault="00115A44" w:rsidP="000C595B">
            <w:r>
              <w:t>Pharmacy Contractor</w:t>
            </w:r>
            <w:r w:rsidR="0015250C">
              <w:t>s should e-mail notification</w:t>
            </w:r>
            <w:r w:rsidR="00DB32AB">
              <w:t xml:space="preserve"> of withdrawal</w:t>
            </w:r>
            <w:r w:rsidR="0015250C">
              <w:t xml:space="preserve"> to: </w:t>
            </w:r>
            <w:hyperlink r:id="rId34" w:history="1">
              <w:r w:rsidR="00731FB7" w:rsidRPr="003F4B1D">
                <w:rPr>
                  <w:rStyle w:val="Hyperlink"/>
                </w:rPr>
                <w:t>ggc.cpdevteam@nhs.scot</w:t>
              </w:r>
            </w:hyperlink>
          </w:p>
        </w:tc>
      </w:tr>
      <w:tr w:rsidR="00731FB7" w14:paraId="22549C5A" w14:textId="77777777" w:rsidTr="004D68F3">
        <w:tc>
          <w:tcPr>
            <w:tcW w:w="675" w:type="dxa"/>
            <w:tcBorders>
              <w:top w:val="single" w:sz="4" w:space="0" w:color="auto"/>
              <w:left w:val="single" w:sz="4" w:space="0" w:color="auto"/>
              <w:bottom w:val="single" w:sz="4" w:space="0" w:color="auto"/>
              <w:right w:val="single" w:sz="4" w:space="0" w:color="auto"/>
            </w:tcBorders>
            <w:shd w:val="clear" w:color="auto" w:fill="auto"/>
          </w:tcPr>
          <w:p w14:paraId="4869369B" w14:textId="22FEE949" w:rsidR="00731FB7" w:rsidRDefault="00731FB7" w:rsidP="00901C3D">
            <w:pPr>
              <w:spacing w:after="0"/>
            </w:pPr>
            <w:r>
              <w:t>14.4</w:t>
            </w:r>
          </w:p>
        </w:tc>
        <w:tc>
          <w:tcPr>
            <w:tcW w:w="9356" w:type="dxa"/>
            <w:tcBorders>
              <w:top w:val="single" w:sz="4" w:space="0" w:color="auto"/>
              <w:left w:val="single" w:sz="4" w:space="0" w:color="auto"/>
              <w:bottom w:val="single" w:sz="4" w:space="0" w:color="auto"/>
              <w:right w:val="single" w:sz="4" w:space="0" w:color="auto"/>
            </w:tcBorders>
            <w:shd w:val="clear" w:color="auto" w:fill="auto"/>
          </w:tcPr>
          <w:p w14:paraId="0760A989" w14:textId="55DDD45D" w:rsidR="00731FB7" w:rsidRDefault="00731FB7" w:rsidP="000C595B">
            <w:r>
              <w:t xml:space="preserve">Where there are issues of performance, or compliance, the Board will work with the </w:t>
            </w:r>
            <w:r w:rsidR="00115A44">
              <w:t>Pharmacy Contractor</w:t>
            </w:r>
            <w:r>
              <w:t xml:space="preserve"> to resolve these and will provide the </w:t>
            </w:r>
            <w:r w:rsidR="00115A44">
              <w:t>Pharmacy Contractor</w:t>
            </w:r>
            <w:r>
              <w:t xml:space="preserve"> reasonable time to make any improvements identified.</w:t>
            </w:r>
          </w:p>
        </w:tc>
      </w:tr>
      <w:tr w:rsidR="00731FB7" w14:paraId="48EDFFB2" w14:textId="77777777" w:rsidTr="004D68F3">
        <w:tc>
          <w:tcPr>
            <w:tcW w:w="675" w:type="dxa"/>
            <w:tcBorders>
              <w:top w:val="single" w:sz="4" w:space="0" w:color="auto"/>
              <w:left w:val="single" w:sz="4" w:space="0" w:color="auto"/>
              <w:bottom w:val="single" w:sz="4" w:space="0" w:color="auto"/>
              <w:right w:val="single" w:sz="4" w:space="0" w:color="auto"/>
            </w:tcBorders>
            <w:shd w:val="clear" w:color="auto" w:fill="auto"/>
          </w:tcPr>
          <w:p w14:paraId="1ABD945D" w14:textId="2DEC0D77" w:rsidR="00731FB7" w:rsidRDefault="00731FB7" w:rsidP="00901C3D">
            <w:pPr>
              <w:spacing w:after="0"/>
            </w:pPr>
            <w:r>
              <w:t>14.5</w:t>
            </w:r>
          </w:p>
        </w:tc>
        <w:tc>
          <w:tcPr>
            <w:tcW w:w="9356" w:type="dxa"/>
            <w:tcBorders>
              <w:top w:val="single" w:sz="4" w:space="0" w:color="auto"/>
              <w:left w:val="single" w:sz="4" w:space="0" w:color="auto"/>
              <w:bottom w:val="single" w:sz="4" w:space="0" w:color="auto"/>
              <w:right w:val="single" w:sz="4" w:space="0" w:color="auto"/>
            </w:tcBorders>
            <w:shd w:val="clear" w:color="auto" w:fill="auto"/>
          </w:tcPr>
          <w:p w14:paraId="75F16649" w14:textId="4EB51323" w:rsidR="00731FB7" w:rsidRDefault="00731FB7" w:rsidP="000C595B">
            <w:r>
              <w:t xml:space="preserve">Where the Board requires to terminate a </w:t>
            </w:r>
            <w:r w:rsidR="00115A44">
              <w:t>Pharmacy Contractor</w:t>
            </w:r>
            <w:r>
              <w:t>’s participation in the service, or the service itself, it will endeavour to provide no less than four weeks notice to the individual</w:t>
            </w:r>
            <w:r w:rsidR="000925BB">
              <w:t xml:space="preserve"> </w:t>
            </w:r>
            <w:r w:rsidR="00115A44">
              <w:t>Pharmacy Contractor</w:t>
            </w:r>
            <w:r>
              <w:t xml:space="preserve"> or the community pharmacy network as a whole.</w:t>
            </w:r>
          </w:p>
        </w:tc>
      </w:tr>
      <w:tr w:rsidR="00731FB7" w14:paraId="7B014459" w14:textId="77777777" w:rsidTr="004D68F3">
        <w:tc>
          <w:tcPr>
            <w:tcW w:w="675" w:type="dxa"/>
            <w:tcBorders>
              <w:top w:val="single" w:sz="4" w:space="0" w:color="auto"/>
              <w:left w:val="single" w:sz="4" w:space="0" w:color="auto"/>
              <w:bottom w:val="single" w:sz="4" w:space="0" w:color="auto"/>
              <w:right w:val="single" w:sz="4" w:space="0" w:color="auto"/>
            </w:tcBorders>
            <w:shd w:val="clear" w:color="auto" w:fill="auto"/>
          </w:tcPr>
          <w:p w14:paraId="68806CE7" w14:textId="53CD6239" w:rsidR="00731FB7" w:rsidRDefault="00731FB7" w:rsidP="00901C3D">
            <w:pPr>
              <w:spacing w:after="0"/>
            </w:pPr>
            <w:r>
              <w:t>14.6</w:t>
            </w:r>
          </w:p>
        </w:tc>
        <w:tc>
          <w:tcPr>
            <w:tcW w:w="9356" w:type="dxa"/>
            <w:tcBorders>
              <w:top w:val="single" w:sz="4" w:space="0" w:color="auto"/>
              <w:left w:val="single" w:sz="4" w:space="0" w:color="auto"/>
              <w:bottom w:val="single" w:sz="4" w:space="0" w:color="auto"/>
              <w:right w:val="single" w:sz="4" w:space="0" w:color="auto"/>
            </w:tcBorders>
            <w:shd w:val="clear" w:color="auto" w:fill="auto"/>
          </w:tcPr>
          <w:p w14:paraId="21DECA3D" w14:textId="52C9BAC8" w:rsidR="00731FB7" w:rsidRDefault="00731FB7" w:rsidP="000C595B">
            <w:r>
              <w:t>The Board will provide notification of termination either via the established communication route (Communications Updates direct to the individual pharmacy’s clinical mailbox) or</w:t>
            </w:r>
            <w:r w:rsidR="000925BB">
              <w:t xml:space="preserve"> (in the case of national multiples)</w:t>
            </w:r>
            <w:r>
              <w:t xml:space="preserve"> to the commissioning address provided with the Participation details.</w:t>
            </w:r>
          </w:p>
        </w:tc>
      </w:tr>
    </w:tbl>
    <w:p w14:paraId="31ADEE1C" w14:textId="77777777" w:rsidR="00E010A5" w:rsidRDefault="00E010A5" w:rsidP="004B49EE">
      <w:pPr>
        <w:spacing w:after="0" w:line="240" w:lineRule="auto"/>
        <w:rPr>
          <w:szCs w:val="40"/>
        </w:rPr>
      </w:pPr>
    </w:p>
    <w:p w14:paraId="0A79C4CF" w14:textId="77777777" w:rsidR="00731FB7" w:rsidRDefault="00731FB7" w:rsidP="004B49EE">
      <w:pPr>
        <w:spacing w:after="0" w:line="240" w:lineRule="auto"/>
        <w:rPr>
          <w:szCs w:val="40"/>
        </w:rPr>
      </w:pPr>
    </w:p>
    <w:p w14:paraId="7C7FE9E6" w14:textId="77777777" w:rsidR="00731FB7" w:rsidRPr="004B49EE" w:rsidRDefault="00731FB7" w:rsidP="004B49EE">
      <w:pPr>
        <w:spacing w:after="0" w:line="240" w:lineRule="auto"/>
        <w:rPr>
          <w:szCs w:val="40"/>
        </w:rPr>
      </w:pPr>
    </w:p>
    <w:p w14:paraId="789479B1" w14:textId="77777777" w:rsidR="008433FF" w:rsidRPr="00167DD5" w:rsidRDefault="008433FF" w:rsidP="008433FF">
      <w:pPr>
        <w:pStyle w:val="TOCHeading"/>
        <w:numPr>
          <w:ilvl w:val="0"/>
          <w:numId w:val="1"/>
        </w:numPr>
        <w:ind w:left="567" w:hanging="567"/>
        <w:rPr>
          <w:rFonts w:ascii="Tahoma" w:hAnsi="Tahoma" w:cs="Tahoma"/>
        </w:rPr>
      </w:pPr>
      <w:r>
        <w:rPr>
          <w:rFonts w:ascii="Tahoma" w:hAnsi="Tahoma" w:cs="Tahoma"/>
        </w:rPr>
        <w:lastRenderedPageBreak/>
        <w:t>INTERPRETATION AND APPLICATION</w:t>
      </w:r>
    </w:p>
    <w:p w14:paraId="730D6D1D" w14:textId="77777777" w:rsidR="008433FF" w:rsidRDefault="008433FF" w:rsidP="004B49EE">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655"/>
      </w:tblGrid>
      <w:tr w:rsidR="008433FF" w14:paraId="6A4D8FF3" w14:textId="77777777" w:rsidTr="004D68F3">
        <w:tc>
          <w:tcPr>
            <w:tcW w:w="2376" w:type="dxa"/>
            <w:shd w:val="clear" w:color="auto" w:fill="auto"/>
          </w:tcPr>
          <w:p w14:paraId="651FEE70" w14:textId="77777777" w:rsidR="008433FF" w:rsidRDefault="008433FF" w:rsidP="00901C3D">
            <w:r>
              <w:t>“the Act”</w:t>
            </w:r>
          </w:p>
        </w:tc>
        <w:tc>
          <w:tcPr>
            <w:tcW w:w="7655" w:type="dxa"/>
            <w:shd w:val="clear" w:color="auto" w:fill="auto"/>
          </w:tcPr>
          <w:p w14:paraId="150B371A" w14:textId="77777777" w:rsidR="008433FF" w:rsidRDefault="008433FF" w:rsidP="00901C3D">
            <w:r>
              <w:t>Means the National Health Service (Scotland) Act 1978</w:t>
            </w:r>
          </w:p>
        </w:tc>
      </w:tr>
      <w:tr w:rsidR="008433FF" w14:paraId="51F8E476" w14:textId="77777777" w:rsidTr="004D68F3">
        <w:tc>
          <w:tcPr>
            <w:tcW w:w="2376" w:type="dxa"/>
            <w:shd w:val="clear" w:color="auto" w:fill="auto"/>
          </w:tcPr>
          <w:p w14:paraId="3C983D43" w14:textId="77777777" w:rsidR="008433FF" w:rsidRDefault="008433FF" w:rsidP="00901C3D">
            <w:r>
              <w:t>“Board”</w:t>
            </w:r>
          </w:p>
        </w:tc>
        <w:tc>
          <w:tcPr>
            <w:tcW w:w="7655" w:type="dxa"/>
            <w:shd w:val="clear" w:color="auto" w:fill="auto"/>
          </w:tcPr>
          <w:p w14:paraId="377300F7" w14:textId="77777777" w:rsidR="008433FF" w:rsidRPr="00AE2A5D" w:rsidRDefault="008433FF" w:rsidP="00901C3D">
            <w:r w:rsidRPr="00AE2A5D">
              <w:t xml:space="preserve">Means </w:t>
            </w:r>
            <w:r w:rsidRPr="0078049A">
              <w:rPr>
                <w:color w:val="000000"/>
              </w:rPr>
              <w:t>a Health Board within the meaning of section 2(1)(a) of the Act</w:t>
            </w:r>
          </w:p>
        </w:tc>
      </w:tr>
      <w:tr w:rsidR="008433FF" w14:paraId="03E6721C" w14:textId="77777777" w:rsidTr="004D68F3">
        <w:tc>
          <w:tcPr>
            <w:tcW w:w="2376" w:type="dxa"/>
            <w:shd w:val="clear" w:color="auto" w:fill="auto"/>
          </w:tcPr>
          <w:p w14:paraId="54616FD0" w14:textId="77777777" w:rsidR="008433FF" w:rsidRDefault="008433FF" w:rsidP="00901C3D">
            <w:r>
              <w:t>“</w:t>
            </w:r>
            <w:r w:rsidR="006F0546">
              <w:t>Contractor</w:t>
            </w:r>
            <w:r>
              <w:t>”</w:t>
            </w:r>
          </w:p>
        </w:tc>
        <w:tc>
          <w:tcPr>
            <w:tcW w:w="7655" w:type="dxa"/>
            <w:shd w:val="clear" w:color="auto" w:fill="auto"/>
          </w:tcPr>
          <w:p w14:paraId="390B5C73" w14:textId="77777777" w:rsidR="008433FF" w:rsidRPr="00AE2A5D" w:rsidRDefault="008433FF" w:rsidP="00901C3D">
            <w:r>
              <w:t>Means a person whose name is included on a Board’s Provisional Pharmaceutical List or Pharmaceutical List</w:t>
            </w:r>
          </w:p>
        </w:tc>
      </w:tr>
      <w:tr w:rsidR="008433FF" w14:paraId="117659B7" w14:textId="77777777" w:rsidTr="004D68F3">
        <w:tc>
          <w:tcPr>
            <w:tcW w:w="2376" w:type="dxa"/>
            <w:shd w:val="clear" w:color="auto" w:fill="auto"/>
          </w:tcPr>
          <w:p w14:paraId="3AB456D7" w14:textId="77777777" w:rsidR="008433FF" w:rsidRDefault="008433FF" w:rsidP="00901C3D">
            <w:r>
              <w:t>“Commencement Date”</w:t>
            </w:r>
          </w:p>
        </w:tc>
        <w:tc>
          <w:tcPr>
            <w:tcW w:w="7655" w:type="dxa"/>
            <w:shd w:val="clear" w:color="auto" w:fill="auto"/>
          </w:tcPr>
          <w:p w14:paraId="33745890" w14:textId="77777777" w:rsidR="008433FF" w:rsidRDefault="008433FF" w:rsidP="00901C3D">
            <w:r>
              <w:t>Means the date on which the service will begin and the date on which claims for payment will be deemed to be appropriate</w:t>
            </w:r>
          </w:p>
        </w:tc>
      </w:tr>
      <w:tr w:rsidR="008433FF" w14:paraId="0FF4B0B5" w14:textId="77777777" w:rsidTr="004D68F3">
        <w:tc>
          <w:tcPr>
            <w:tcW w:w="2376" w:type="dxa"/>
            <w:shd w:val="clear" w:color="auto" w:fill="auto"/>
          </w:tcPr>
          <w:p w14:paraId="045C8D50" w14:textId="77777777" w:rsidR="008433FF" w:rsidRDefault="008433FF" w:rsidP="00901C3D">
            <w:r>
              <w:t>“Expiry Date”</w:t>
            </w:r>
          </w:p>
        </w:tc>
        <w:tc>
          <w:tcPr>
            <w:tcW w:w="7655" w:type="dxa"/>
            <w:shd w:val="clear" w:color="auto" w:fill="auto"/>
          </w:tcPr>
          <w:p w14:paraId="6DA5E2A4" w14:textId="77777777" w:rsidR="008433FF" w:rsidRDefault="008433FF" w:rsidP="00901C3D">
            <w:r>
              <w:t>Means the date on which the service will end or the date by which the Service Level Agreement will be reviewed and renewed</w:t>
            </w:r>
          </w:p>
        </w:tc>
      </w:tr>
      <w:tr w:rsidR="00153F8F" w14:paraId="46BDEC32" w14:textId="77777777" w:rsidTr="004D68F3">
        <w:tc>
          <w:tcPr>
            <w:tcW w:w="2376" w:type="dxa"/>
            <w:shd w:val="clear" w:color="auto" w:fill="auto"/>
          </w:tcPr>
          <w:p w14:paraId="392BBE6F" w14:textId="77777777" w:rsidR="00153F8F" w:rsidRDefault="00153F8F" w:rsidP="00292561">
            <w:r>
              <w:t>“Extended Hours”</w:t>
            </w:r>
          </w:p>
        </w:tc>
        <w:tc>
          <w:tcPr>
            <w:tcW w:w="7655" w:type="dxa"/>
            <w:shd w:val="clear" w:color="auto" w:fill="auto"/>
          </w:tcPr>
          <w:p w14:paraId="5E358861" w14:textId="77777777" w:rsidR="00153F8F" w:rsidRDefault="00153F8F" w:rsidP="00292561">
            <w:r>
              <w:t xml:space="preserve">Means </w:t>
            </w:r>
            <w:r>
              <w:rPr>
                <w:rFonts w:cs="Calibri"/>
              </w:rPr>
              <w:t>pharmacies open after 6.00pm on weekdays (at least one in the week), after 1.00pm on Saturday or any time on Sunday</w:t>
            </w:r>
          </w:p>
        </w:tc>
      </w:tr>
      <w:tr w:rsidR="00153F8F" w14:paraId="01C84CB1" w14:textId="77777777" w:rsidTr="004D68F3">
        <w:tc>
          <w:tcPr>
            <w:tcW w:w="2376" w:type="dxa"/>
            <w:shd w:val="clear" w:color="auto" w:fill="auto"/>
          </w:tcPr>
          <w:p w14:paraId="7F1B16C6" w14:textId="29F28459" w:rsidR="00153F8F" w:rsidRDefault="00153F8F" w:rsidP="00292561">
            <w:r>
              <w:t>“GDPR Regulations”</w:t>
            </w:r>
          </w:p>
        </w:tc>
        <w:tc>
          <w:tcPr>
            <w:tcW w:w="7655" w:type="dxa"/>
            <w:shd w:val="clear" w:color="auto" w:fill="auto"/>
          </w:tcPr>
          <w:p w14:paraId="4D459740" w14:textId="6E157775" w:rsidR="00153F8F" w:rsidRDefault="00153F8F" w:rsidP="00CA57B0">
            <w:r>
              <w:t>M</w:t>
            </w:r>
            <w:r w:rsidR="00CA57B0">
              <w:rPr>
                <w:rFonts w:eastAsia="Times New Roman"/>
                <w:snapToGrid w:val="0"/>
                <w:color w:val="000000"/>
              </w:rPr>
              <w:t xml:space="preserve">eans the </w:t>
            </w:r>
            <w:r w:rsidR="00CA57B0">
              <w:rPr>
                <w:rFonts w:eastAsia="Times New Roman"/>
                <w:color w:val="000000"/>
              </w:rPr>
              <w:t xml:space="preserve">EU General Data Protection Regulation 2016/679 as retained by UK law under the European Union (Withdrawal) Act </w:t>
            </w:r>
          </w:p>
        </w:tc>
      </w:tr>
      <w:tr w:rsidR="008433FF" w14:paraId="3FE048AD" w14:textId="77777777" w:rsidTr="004D68F3">
        <w:tc>
          <w:tcPr>
            <w:tcW w:w="2376" w:type="dxa"/>
            <w:shd w:val="clear" w:color="auto" w:fill="auto"/>
          </w:tcPr>
          <w:p w14:paraId="7C32DEFD" w14:textId="77777777" w:rsidR="008433FF" w:rsidRDefault="008433FF" w:rsidP="00901C3D">
            <w:r>
              <w:t>“Parties</w:t>
            </w:r>
          </w:p>
        </w:tc>
        <w:tc>
          <w:tcPr>
            <w:tcW w:w="7655" w:type="dxa"/>
            <w:shd w:val="clear" w:color="auto" w:fill="auto"/>
          </w:tcPr>
          <w:p w14:paraId="46A1950F" w14:textId="77777777" w:rsidR="008433FF" w:rsidRDefault="008433FF" w:rsidP="00901C3D">
            <w:r>
              <w:t>Has the meaning assigned to it in the Preamble to this Service Level Agreement</w:t>
            </w:r>
          </w:p>
        </w:tc>
      </w:tr>
      <w:tr w:rsidR="008433FF" w14:paraId="3F5255FA" w14:textId="77777777" w:rsidTr="004D68F3">
        <w:tc>
          <w:tcPr>
            <w:tcW w:w="2376" w:type="dxa"/>
            <w:shd w:val="clear" w:color="auto" w:fill="auto"/>
          </w:tcPr>
          <w:p w14:paraId="1A50E1BA" w14:textId="77777777" w:rsidR="008433FF" w:rsidRDefault="008433FF" w:rsidP="00901C3D">
            <w:r>
              <w:t>“properly completed”</w:t>
            </w:r>
          </w:p>
        </w:tc>
        <w:tc>
          <w:tcPr>
            <w:tcW w:w="7655" w:type="dxa"/>
            <w:shd w:val="clear" w:color="auto" w:fill="auto"/>
          </w:tcPr>
          <w:p w14:paraId="2BF05DFC" w14:textId="77777777" w:rsidR="008433FF" w:rsidRDefault="008433FF" w:rsidP="00901C3D">
            <w:r>
              <w:t xml:space="preserve">Means the form must contain: </w:t>
            </w:r>
            <w:r w:rsidR="006F0546">
              <w:t>Contractor</w:t>
            </w:r>
            <w:r>
              <w:t xml:space="preserve"> code, authorised signature, date of signing and completion of any other information deemed necessary.</w:t>
            </w:r>
          </w:p>
        </w:tc>
      </w:tr>
      <w:tr w:rsidR="00236AE7" w14:paraId="523C48FA" w14:textId="77777777" w:rsidTr="004D68F3">
        <w:tc>
          <w:tcPr>
            <w:tcW w:w="2376" w:type="dxa"/>
            <w:shd w:val="clear" w:color="auto" w:fill="auto"/>
          </w:tcPr>
          <w:p w14:paraId="71577C80" w14:textId="5AA9AFFE" w:rsidR="00236AE7" w:rsidRDefault="00236AE7" w:rsidP="00901C3D">
            <w:r>
              <w:t>“Protocol”</w:t>
            </w:r>
          </w:p>
        </w:tc>
        <w:tc>
          <w:tcPr>
            <w:tcW w:w="7655" w:type="dxa"/>
            <w:shd w:val="clear" w:color="auto" w:fill="auto"/>
          </w:tcPr>
          <w:p w14:paraId="445028DC" w14:textId="27619B4F" w:rsidR="00236AE7" w:rsidRDefault="00236AE7" w:rsidP="00901C3D">
            <w:r>
              <w:t>Means the national Protocol for the supply and administration of Inactivated Influenza Vaccine by appropriately trained persons in accordance with Regulation 247A of the Human Medicines Regulations 2012, as inserted by The Human Medicines (Coronavirus and Influenza) (Amendment) Regulations 2020.</w:t>
            </w:r>
          </w:p>
        </w:tc>
      </w:tr>
      <w:tr w:rsidR="009A4D7F" w:rsidRPr="00DB32AB" w14:paraId="7C49D539" w14:textId="77777777" w:rsidTr="004D68F3">
        <w:tc>
          <w:tcPr>
            <w:tcW w:w="2376" w:type="dxa"/>
            <w:shd w:val="clear" w:color="auto" w:fill="auto"/>
          </w:tcPr>
          <w:p w14:paraId="3E9BF67D" w14:textId="0C0B2A19" w:rsidR="009A4D7F" w:rsidRPr="00DB32AB" w:rsidRDefault="009A4D7F" w:rsidP="009A4D7F">
            <w:pPr>
              <w:rPr>
                <w:rFonts w:asciiTheme="minorHAnsi" w:hAnsiTheme="minorHAnsi" w:cstheme="minorHAnsi"/>
              </w:rPr>
            </w:pPr>
            <w:r w:rsidRPr="00DB32AB">
              <w:rPr>
                <w:rFonts w:asciiTheme="minorHAnsi" w:hAnsiTheme="minorHAnsi" w:cstheme="minorHAnsi"/>
              </w:rPr>
              <w:t>“reasonable notice”</w:t>
            </w:r>
          </w:p>
        </w:tc>
        <w:tc>
          <w:tcPr>
            <w:tcW w:w="7655" w:type="dxa"/>
            <w:shd w:val="clear" w:color="auto" w:fill="auto"/>
          </w:tcPr>
          <w:p w14:paraId="004BF02E" w14:textId="2255C7BA" w:rsidR="009A4D7F" w:rsidRPr="00DB32AB" w:rsidRDefault="009A4D7F" w:rsidP="009A4D7F">
            <w:pPr>
              <w:rPr>
                <w:rFonts w:asciiTheme="minorHAnsi" w:hAnsiTheme="minorHAnsi" w:cstheme="minorHAnsi"/>
              </w:rPr>
            </w:pPr>
            <w:r w:rsidRPr="00DB32AB">
              <w:rPr>
                <w:rFonts w:asciiTheme="minorHAnsi" w:hAnsiTheme="minorHAnsi" w:cstheme="minorHAnsi"/>
              </w:rPr>
              <w:t>Means in all normal circumstances no less than 21 calendar days.</w:t>
            </w:r>
          </w:p>
        </w:tc>
      </w:tr>
      <w:tr w:rsidR="009A4D7F" w14:paraId="2816F721" w14:textId="77777777" w:rsidTr="004D68F3">
        <w:tc>
          <w:tcPr>
            <w:tcW w:w="2376" w:type="dxa"/>
            <w:shd w:val="clear" w:color="auto" w:fill="auto"/>
          </w:tcPr>
          <w:p w14:paraId="54B931F5" w14:textId="77777777" w:rsidR="009A4D7F" w:rsidRDefault="009A4D7F" w:rsidP="009A4D7F">
            <w:r>
              <w:t>“the Regulations”</w:t>
            </w:r>
          </w:p>
        </w:tc>
        <w:tc>
          <w:tcPr>
            <w:tcW w:w="7655" w:type="dxa"/>
            <w:shd w:val="clear" w:color="auto" w:fill="auto"/>
          </w:tcPr>
          <w:p w14:paraId="5FBE718C" w14:textId="77777777" w:rsidR="009A4D7F" w:rsidRDefault="009A4D7F" w:rsidP="009A4D7F">
            <w:r>
              <w:t xml:space="preserve">Means the </w:t>
            </w:r>
            <w:r w:rsidRPr="0078049A">
              <w:rPr>
                <w:color w:val="000000"/>
                <w:shd w:val="clear" w:color="auto" w:fill="FFFFFF"/>
              </w:rPr>
              <w:t>National Health Service (Pharmaceutical Services) (Scotland) Regulations 2009 as amended</w:t>
            </w:r>
          </w:p>
        </w:tc>
      </w:tr>
    </w:tbl>
    <w:p w14:paraId="4AA43625" w14:textId="19370AAD" w:rsidR="004B49EE" w:rsidRDefault="004B49EE" w:rsidP="00E2660F">
      <w:pPr>
        <w:spacing w:after="0" w:line="240" w:lineRule="auto"/>
      </w:pPr>
    </w:p>
    <w:p w14:paraId="18BE1617" w14:textId="77777777" w:rsidR="004F1445" w:rsidRDefault="00294FDB" w:rsidP="00294FDB">
      <w:pPr>
        <w:pStyle w:val="TOCHeading"/>
        <w:numPr>
          <w:ilvl w:val="0"/>
          <w:numId w:val="1"/>
        </w:numPr>
        <w:ind w:left="567" w:hanging="567"/>
        <w:rPr>
          <w:rFonts w:ascii="Tahoma" w:hAnsi="Tahoma" w:cs="Tahoma"/>
        </w:rPr>
      </w:pPr>
      <w:r w:rsidRPr="00294FDB">
        <w:rPr>
          <w:rFonts w:ascii="Tahoma" w:hAnsi="Tahoma" w:cs="Tahoma"/>
        </w:rPr>
        <w:t>LIST OF APPENDICES</w:t>
      </w:r>
    </w:p>
    <w:p w14:paraId="4F62325E" w14:textId="77777777" w:rsidR="00294FDB" w:rsidRPr="00294FDB" w:rsidRDefault="00294FDB" w:rsidP="004B49EE">
      <w:pPr>
        <w:spacing w:after="0" w:line="240" w:lineRule="auto"/>
        <w:rPr>
          <w:lang w:val="en-US" w:bidi="en-U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371"/>
      </w:tblGrid>
      <w:tr w:rsidR="006058D9" w:rsidRPr="00560BC4" w14:paraId="137A1E1A" w14:textId="77777777" w:rsidTr="004D68F3">
        <w:tc>
          <w:tcPr>
            <w:tcW w:w="2694" w:type="dxa"/>
            <w:shd w:val="clear" w:color="auto" w:fill="E0E0E0"/>
            <w:vAlign w:val="center"/>
          </w:tcPr>
          <w:p w14:paraId="05331AF7" w14:textId="77777777" w:rsidR="006058D9" w:rsidRPr="00560BC4" w:rsidRDefault="00A4592C" w:rsidP="0024125E">
            <w:pPr>
              <w:rPr>
                <w:rFonts w:asciiTheme="minorHAnsi" w:hAnsiTheme="minorHAnsi" w:cstheme="minorHAnsi"/>
                <w:b/>
              </w:rPr>
            </w:pPr>
            <w:r w:rsidRPr="00560BC4">
              <w:rPr>
                <w:rFonts w:asciiTheme="minorHAnsi" w:hAnsiTheme="minorHAnsi" w:cstheme="minorHAnsi"/>
                <w:b/>
              </w:rPr>
              <w:t>Appendix A</w:t>
            </w:r>
          </w:p>
        </w:tc>
        <w:tc>
          <w:tcPr>
            <w:tcW w:w="7371" w:type="dxa"/>
            <w:shd w:val="clear" w:color="auto" w:fill="auto"/>
            <w:vAlign w:val="center"/>
          </w:tcPr>
          <w:p w14:paraId="149E2EE7" w14:textId="77777777" w:rsidR="006058D9" w:rsidRPr="00560BC4" w:rsidRDefault="00251EFE" w:rsidP="006058D9">
            <w:pPr>
              <w:pStyle w:val="ListParagraph"/>
              <w:spacing w:before="0" w:after="0" w:line="240" w:lineRule="auto"/>
              <w:ind w:left="0"/>
              <w:rPr>
                <w:rFonts w:asciiTheme="minorHAnsi" w:hAnsiTheme="minorHAnsi" w:cstheme="minorHAnsi"/>
                <w:sz w:val="22"/>
              </w:rPr>
            </w:pPr>
            <w:r w:rsidRPr="00560BC4">
              <w:rPr>
                <w:rFonts w:asciiTheme="minorHAnsi" w:hAnsiTheme="minorHAnsi" w:cstheme="minorHAnsi"/>
                <w:sz w:val="22"/>
              </w:rPr>
              <w:t>Pharmacy Checklist</w:t>
            </w:r>
          </w:p>
        </w:tc>
      </w:tr>
      <w:tr w:rsidR="006058D9" w:rsidRPr="00560BC4" w14:paraId="48E83603" w14:textId="77777777" w:rsidTr="004D68F3">
        <w:tc>
          <w:tcPr>
            <w:tcW w:w="2694" w:type="dxa"/>
            <w:shd w:val="clear" w:color="auto" w:fill="E0E0E0"/>
            <w:vAlign w:val="center"/>
          </w:tcPr>
          <w:p w14:paraId="4EE1782D" w14:textId="77777777" w:rsidR="006058D9" w:rsidRPr="00560BC4" w:rsidRDefault="00A4592C" w:rsidP="0024125E">
            <w:pPr>
              <w:rPr>
                <w:rFonts w:asciiTheme="minorHAnsi" w:hAnsiTheme="minorHAnsi" w:cstheme="minorHAnsi"/>
                <w:b/>
              </w:rPr>
            </w:pPr>
            <w:r w:rsidRPr="00560BC4">
              <w:rPr>
                <w:rFonts w:asciiTheme="minorHAnsi" w:hAnsiTheme="minorHAnsi" w:cstheme="minorHAnsi"/>
                <w:b/>
              </w:rPr>
              <w:t>Appendix B</w:t>
            </w:r>
          </w:p>
        </w:tc>
        <w:tc>
          <w:tcPr>
            <w:tcW w:w="7371" w:type="dxa"/>
            <w:shd w:val="clear" w:color="auto" w:fill="auto"/>
            <w:vAlign w:val="center"/>
          </w:tcPr>
          <w:p w14:paraId="3ACC410C" w14:textId="77777777" w:rsidR="006058D9" w:rsidRPr="00560BC4" w:rsidRDefault="00E010A5" w:rsidP="006058D9">
            <w:pPr>
              <w:pStyle w:val="ListParagraph"/>
              <w:spacing w:before="0" w:after="0" w:line="240" w:lineRule="auto"/>
              <w:ind w:left="0"/>
              <w:rPr>
                <w:rFonts w:asciiTheme="minorHAnsi" w:hAnsiTheme="minorHAnsi" w:cstheme="minorHAnsi"/>
                <w:sz w:val="22"/>
              </w:rPr>
            </w:pPr>
            <w:r w:rsidRPr="00560BC4">
              <w:rPr>
                <w:rFonts w:asciiTheme="minorHAnsi" w:hAnsiTheme="minorHAnsi" w:cstheme="minorHAnsi"/>
                <w:sz w:val="22"/>
              </w:rPr>
              <w:t>VMT Guidance</w:t>
            </w:r>
          </w:p>
        </w:tc>
      </w:tr>
      <w:tr w:rsidR="006058D9" w:rsidRPr="00560BC4" w14:paraId="39C83FE9" w14:textId="77777777" w:rsidTr="004D68F3">
        <w:tc>
          <w:tcPr>
            <w:tcW w:w="2694" w:type="dxa"/>
            <w:shd w:val="clear" w:color="auto" w:fill="E0E0E0"/>
            <w:vAlign w:val="center"/>
          </w:tcPr>
          <w:p w14:paraId="0F6CE3F7" w14:textId="77777777" w:rsidR="006058D9" w:rsidRPr="00560BC4" w:rsidRDefault="00A4592C" w:rsidP="0024125E">
            <w:pPr>
              <w:rPr>
                <w:rFonts w:asciiTheme="minorHAnsi" w:hAnsiTheme="minorHAnsi" w:cstheme="minorHAnsi"/>
                <w:b/>
              </w:rPr>
            </w:pPr>
            <w:r w:rsidRPr="00560BC4">
              <w:rPr>
                <w:rFonts w:asciiTheme="minorHAnsi" w:hAnsiTheme="minorHAnsi" w:cstheme="minorHAnsi"/>
                <w:b/>
              </w:rPr>
              <w:t>Appendix C</w:t>
            </w:r>
          </w:p>
        </w:tc>
        <w:tc>
          <w:tcPr>
            <w:tcW w:w="7371" w:type="dxa"/>
            <w:shd w:val="clear" w:color="auto" w:fill="auto"/>
            <w:vAlign w:val="center"/>
          </w:tcPr>
          <w:p w14:paraId="5F722A29" w14:textId="77777777" w:rsidR="006058D9" w:rsidRPr="00560BC4" w:rsidRDefault="00E010A5" w:rsidP="006058D9">
            <w:pPr>
              <w:pStyle w:val="ListParagraph"/>
              <w:spacing w:before="0" w:after="0" w:line="240" w:lineRule="auto"/>
              <w:ind w:left="0"/>
              <w:rPr>
                <w:rFonts w:asciiTheme="minorHAnsi" w:hAnsiTheme="minorHAnsi" w:cstheme="minorHAnsi"/>
                <w:sz w:val="22"/>
              </w:rPr>
            </w:pPr>
            <w:r w:rsidRPr="00560BC4">
              <w:rPr>
                <w:rFonts w:asciiTheme="minorHAnsi" w:hAnsiTheme="minorHAnsi" w:cstheme="minorHAnsi"/>
                <w:sz w:val="22"/>
              </w:rPr>
              <w:t>Vaccination Record (only to be used if VMT not available)</w:t>
            </w:r>
          </w:p>
        </w:tc>
      </w:tr>
      <w:tr w:rsidR="006058D9" w:rsidRPr="00560BC4" w14:paraId="7055ED0A" w14:textId="77777777" w:rsidTr="004D68F3">
        <w:tc>
          <w:tcPr>
            <w:tcW w:w="2694" w:type="dxa"/>
            <w:shd w:val="clear" w:color="auto" w:fill="E0E0E0"/>
            <w:vAlign w:val="center"/>
          </w:tcPr>
          <w:p w14:paraId="52489F64" w14:textId="77777777" w:rsidR="006058D9" w:rsidRPr="00560BC4" w:rsidRDefault="006058D9" w:rsidP="0024125E">
            <w:pPr>
              <w:rPr>
                <w:rFonts w:asciiTheme="minorHAnsi" w:hAnsiTheme="minorHAnsi" w:cstheme="minorHAnsi"/>
                <w:b/>
              </w:rPr>
            </w:pPr>
            <w:r w:rsidRPr="00560BC4">
              <w:rPr>
                <w:rFonts w:asciiTheme="minorHAnsi" w:hAnsiTheme="minorHAnsi" w:cstheme="minorHAnsi"/>
                <w:b/>
              </w:rPr>
              <w:t>A</w:t>
            </w:r>
            <w:r w:rsidR="00A4592C" w:rsidRPr="00560BC4">
              <w:rPr>
                <w:rFonts w:asciiTheme="minorHAnsi" w:hAnsiTheme="minorHAnsi" w:cstheme="minorHAnsi"/>
                <w:b/>
              </w:rPr>
              <w:t>ppendix D</w:t>
            </w:r>
          </w:p>
        </w:tc>
        <w:tc>
          <w:tcPr>
            <w:tcW w:w="7371" w:type="dxa"/>
            <w:shd w:val="clear" w:color="auto" w:fill="auto"/>
            <w:vAlign w:val="center"/>
          </w:tcPr>
          <w:p w14:paraId="47179FB0" w14:textId="77777777" w:rsidR="006058D9" w:rsidRPr="00560BC4" w:rsidRDefault="00E010A5" w:rsidP="006058D9">
            <w:pPr>
              <w:pStyle w:val="ListParagraph"/>
              <w:spacing w:before="0" w:after="0" w:line="240" w:lineRule="auto"/>
              <w:ind w:left="0"/>
              <w:rPr>
                <w:rFonts w:asciiTheme="minorHAnsi" w:hAnsiTheme="minorHAnsi" w:cstheme="minorHAnsi"/>
                <w:sz w:val="22"/>
                <w:szCs w:val="22"/>
              </w:rPr>
            </w:pPr>
            <w:r w:rsidRPr="00560BC4">
              <w:rPr>
                <w:rFonts w:asciiTheme="minorHAnsi" w:hAnsiTheme="minorHAnsi" w:cstheme="minorHAnsi"/>
                <w:sz w:val="22"/>
                <w:szCs w:val="22"/>
              </w:rPr>
              <w:t>Claim Form (only to be used if VMT not available)</w:t>
            </w:r>
          </w:p>
        </w:tc>
      </w:tr>
      <w:tr w:rsidR="006058D9" w:rsidRPr="00560BC4" w14:paraId="2CC1D8E8" w14:textId="77777777" w:rsidTr="004D68F3">
        <w:tc>
          <w:tcPr>
            <w:tcW w:w="2694" w:type="dxa"/>
            <w:shd w:val="clear" w:color="auto" w:fill="E0E0E0"/>
            <w:vAlign w:val="center"/>
          </w:tcPr>
          <w:p w14:paraId="2B738B20" w14:textId="77777777" w:rsidR="006058D9" w:rsidRPr="00560BC4" w:rsidRDefault="00A43807" w:rsidP="0024125E">
            <w:pPr>
              <w:rPr>
                <w:rFonts w:asciiTheme="minorHAnsi" w:hAnsiTheme="minorHAnsi" w:cstheme="minorHAnsi"/>
                <w:b/>
              </w:rPr>
            </w:pPr>
            <w:r w:rsidRPr="00560BC4">
              <w:rPr>
                <w:rFonts w:asciiTheme="minorHAnsi" w:hAnsiTheme="minorHAnsi" w:cstheme="minorHAnsi"/>
                <w:b/>
              </w:rPr>
              <w:t>A</w:t>
            </w:r>
            <w:r w:rsidR="00E010A5" w:rsidRPr="00560BC4">
              <w:rPr>
                <w:rFonts w:asciiTheme="minorHAnsi" w:hAnsiTheme="minorHAnsi" w:cstheme="minorHAnsi"/>
                <w:b/>
              </w:rPr>
              <w:t>ppendix E</w:t>
            </w:r>
          </w:p>
        </w:tc>
        <w:tc>
          <w:tcPr>
            <w:tcW w:w="7371" w:type="dxa"/>
            <w:shd w:val="clear" w:color="auto" w:fill="auto"/>
            <w:vAlign w:val="center"/>
          </w:tcPr>
          <w:p w14:paraId="0AAD1316" w14:textId="77777777" w:rsidR="006058D9" w:rsidRPr="00560BC4" w:rsidRDefault="003F7CDF" w:rsidP="006058D9">
            <w:pPr>
              <w:pStyle w:val="ListParagraph"/>
              <w:spacing w:before="0" w:after="0" w:line="240" w:lineRule="auto"/>
              <w:ind w:left="0"/>
              <w:rPr>
                <w:rFonts w:asciiTheme="minorHAnsi" w:hAnsiTheme="minorHAnsi" w:cstheme="minorHAnsi"/>
                <w:sz w:val="22"/>
              </w:rPr>
            </w:pPr>
            <w:r w:rsidRPr="00560BC4">
              <w:rPr>
                <w:rFonts w:asciiTheme="minorHAnsi" w:hAnsiTheme="minorHAnsi" w:cstheme="minorHAnsi"/>
                <w:sz w:val="22"/>
              </w:rPr>
              <w:t>Participation Form</w:t>
            </w:r>
          </w:p>
        </w:tc>
      </w:tr>
      <w:tr w:rsidR="009456BE" w:rsidRPr="00560BC4" w14:paraId="58EC1565" w14:textId="77777777" w:rsidTr="004D68F3">
        <w:tc>
          <w:tcPr>
            <w:tcW w:w="2694" w:type="dxa"/>
            <w:shd w:val="clear" w:color="auto" w:fill="E0E0E0"/>
            <w:vAlign w:val="center"/>
          </w:tcPr>
          <w:p w14:paraId="646D268F" w14:textId="44B383F0" w:rsidR="009456BE" w:rsidRPr="00560BC4" w:rsidRDefault="009456BE" w:rsidP="0024125E">
            <w:pPr>
              <w:rPr>
                <w:rFonts w:asciiTheme="minorHAnsi" w:hAnsiTheme="minorHAnsi" w:cstheme="minorHAnsi"/>
                <w:b/>
              </w:rPr>
            </w:pPr>
            <w:r w:rsidRPr="00560BC4">
              <w:rPr>
                <w:rFonts w:asciiTheme="minorHAnsi" w:hAnsiTheme="minorHAnsi" w:cstheme="minorHAnsi"/>
                <w:b/>
              </w:rPr>
              <w:t>Separate Document</w:t>
            </w:r>
          </w:p>
        </w:tc>
        <w:tc>
          <w:tcPr>
            <w:tcW w:w="7371" w:type="dxa"/>
            <w:shd w:val="clear" w:color="auto" w:fill="auto"/>
            <w:vAlign w:val="center"/>
          </w:tcPr>
          <w:p w14:paraId="4A6D29DE" w14:textId="512EE277" w:rsidR="009456BE" w:rsidRPr="00560BC4" w:rsidRDefault="009456BE" w:rsidP="006058D9">
            <w:pPr>
              <w:pStyle w:val="ListParagraph"/>
              <w:spacing w:before="0" w:after="0" w:line="240" w:lineRule="auto"/>
              <w:ind w:left="0"/>
              <w:rPr>
                <w:rFonts w:asciiTheme="minorHAnsi" w:hAnsiTheme="minorHAnsi" w:cstheme="minorHAnsi"/>
                <w:sz w:val="22"/>
                <w:szCs w:val="22"/>
              </w:rPr>
            </w:pPr>
            <w:r w:rsidRPr="00560BC4">
              <w:rPr>
                <w:rFonts w:asciiTheme="minorHAnsi" w:hAnsiTheme="minorHAnsi" w:cstheme="minorHAnsi"/>
                <w:sz w:val="22"/>
                <w:szCs w:val="22"/>
              </w:rPr>
              <w:t>Patient Group Direction</w:t>
            </w:r>
          </w:p>
        </w:tc>
      </w:tr>
      <w:tr w:rsidR="00B32A0E" w:rsidRPr="00560BC4" w14:paraId="71F7C73E" w14:textId="77777777" w:rsidTr="004D68F3">
        <w:tc>
          <w:tcPr>
            <w:tcW w:w="2694" w:type="dxa"/>
            <w:shd w:val="clear" w:color="auto" w:fill="E0E0E0"/>
            <w:vAlign w:val="center"/>
          </w:tcPr>
          <w:p w14:paraId="23AB12AD" w14:textId="30E6EBB9" w:rsidR="00B32A0E" w:rsidRPr="00560BC4" w:rsidRDefault="00751BC3" w:rsidP="0024125E">
            <w:pPr>
              <w:rPr>
                <w:rFonts w:asciiTheme="minorHAnsi" w:hAnsiTheme="minorHAnsi" w:cstheme="minorHAnsi"/>
                <w:b/>
              </w:rPr>
            </w:pPr>
            <w:r w:rsidRPr="00560BC4">
              <w:rPr>
                <w:rFonts w:asciiTheme="minorHAnsi" w:hAnsiTheme="minorHAnsi" w:cstheme="minorHAnsi"/>
                <w:b/>
              </w:rPr>
              <w:t>Separate Document</w:t>
            </w:r>
          </w:p>
        </w:tc>
        <w:tc>
          <w:tcPr>
            <w:tcW w:w="7371" w:type="dxa"/>
            <w:shd w:val="clear" w:color="auto" w:fill="auto"/>
            <w:vAlign w:val="center"/>
          </w:tcPr>
          <w:p w14:paraId="74F83AE1" w14:textId="77777777" w:rsidR="00B32A0E" w:rsidRPr="00560BC4" w:rsidRDefault="00B32A0E" w:rsidP="006058D9">
            <w:pPr>
              <w:pStyle w:val="ListParagraph"/>
              <w:spacing w:before="0" w:after="0" w:line="240" w:lineRule="auto"/>
              <w:ind w:left="0"/>
              <w:rPr>
                <w:rFonts w:asciiTheme="minorHAnsi" w:hAnsiTheme="minorHAnsi" w:cstheme="minorHAnsi"/>
                <w:sz w:val="22"/>
                <w:szCs w:val="22"/>
              </w:rPr>
            </w:pPr>
            <w:r w:rsidRPr="00560BC4">
              <w:rPr>
                <w:rFonts w:asciiTheme="minorHAnsi" w:hAnsiTheme="minorHAnsi" w:cstheme="minorHAnsi"/>
                <w:sz w:val="22"/>
                <w:szCs w:val="22"/>
              </w:rPr>
              <w:t xml:space="preserve">VMT Account Request </w:t>
            </w:r>
          </w:p>
        </w:tc>
      </w:tr>
      <w:tr w:rsidR="00317C73" w:rsidRPr="00560BC4" w14:paraId="57F54707" w14:textId="77777777" w:rsidTr="004D68F3">
        <w:tc>
          <w:tcPr>
            <w:tcW w:w="2694" w:type="dxa"/>
            <w:shd w:val="clear" w:color="auto" w:fill="E0E0E0"/>
            <w:vAlign w:val="center"/>
          </w:tcPr>
          <w:p w14:paraId="4F25D343" w14:textId="783F078D" w:rsidR="00317C73" w:rsidRPr="00560BC4" w:rsidRDefault="00317C73" w:rsidP="0024125E">
            <w:pPr>
              <w:rPr>
                <w:rFonts w:asciiTheme="minorHAnsi" w:hAnsiTheme="minorHAnsi" w:cstheme="minorHAnsi"/>
                <w:b/>
              </w:rPr>
            </w:pPr>
            <w:r w:rsidRPr="00560BC4">
              <w:rPr>
                <w:rFonts w:asciiTheme="minorHAnsi" w:hAnsiTheme="minorHAnsi" w:cstheme="minorHAnsi"/>
                <w:b/>
              </w:rPr>
              <w:lastRenderedPageBreak/>
              <w:t>Separate Document</w:t>
            </w:r>
          </w:p>
        </w:tc>
        <w:tc>
          <w:tcPr>
            <w:tcW w:w="7371" w:type="dxa"/>
            <w:shd w:val="clear" w:color="auto" w:fill="auto"/>
            <w:vAlign w:val="center"/>
          </w:tcPr>
          <w:p w14:paraId="7926937E" w14:textId="33B89C59" w:rsidR="00317C73" w:rsidRPr="00560BC4" w:rsidRDefault="00317C73" w:rsidP="00DB32AB">
            <w:pPr>
              <w:pStyle w:val="ListParagraph"/>
              <w:spacing w:before="0" w:after="0" w:line="240" w:lineRule="auto"/>
              <w:ind w:left="0"/>
              <w:rPr>
                <w:rFonts w:asciiTheme="minorHAnsi" w:hAnsiTheme="minorHAnsi" w:cstheme="minorHAnsi"/>
                <w:b/>
                <w:sz w:val="22"/>
                <w:szCs w:val="22"/>
              </w:rPr>
            </w:pPr>
            <w:r w:rsidRPr="00560BC4">
              <w:rPr>
                <w:rStyle w:val="Strong"/>
                <w:rFonts w:asciiTheme="minorHAnsi" w:hAnsiTheme="minorHAnsi" w:cstheme="minorHAnsi"/>
                <w:color w:val="64686D"/>
                <w:sz w:val="21"/>
                <w:szCs w:val="21"/>
                <w:shd w:val="clear" w:color="auto" w:fill="FFFFFF"/>
              </w:rPr>
              <w:t> </w:t>
            </w:r>
            <w:r w:rsidRPr="00560BC4">
              <w:rPr>
                <w:rStyle w:val="Strong"/>
                <w:rFonts w:asciiTheme="minorHAnsi" w:hAnsiTheme="minorHAnsi" w:cstheme="minorHAnsi"/>
                <w:b w:val="0"/>
                <w:sz w:val="22"/>
                <w:szCs w:val="22"/>
              </w:rPr>
              <w:t>Inactivated Influe</w:t>
            </w:r>
            <w:r w:rsidR="00DB32AB">
              <w:rPr>
                <w:rStyle w:val="Strong"/>
                <w:rFonts w:asciiTheme="minorHAnsi" w:hAnsiTheme="minorHAnsi" w:cstheme="minorHAnsi"/>
                <w:b w:val="0"/>
                <w:sz w:val="22"/>
                <w:szCs w:val="22"/>
              </w:rPr>
              <w:t>nza Vaccine National Protocol v5</w:t>
            </w:r>
            <w:r w:rsidR="00ED420E">
              <w:rPr>
                <w:rStyle w:val="Strong"/>
                <w:rFonts w:asciiTheme="minorHAnsi" w:hAnsiTheme="minorHAnsi" w:cstheme="minorHAnsi"/>
                <w:b w:val="0"/>
                <w:sz w:val="22"/>
                <w:szCs w:val="22"/>
              </w:rPr>
              <w:t xml:space="preserve"> (</w:t>
            </w:r>
            <w:r w:rsidR="00DB32AB">
              <w:rPr>
                <w:rStyle w:val="Strong"/>
                <w:rFonts w:asciiTheme="minorHAnsi" w:hAnsiTheme="minorHAnsi" w:cstheme="minorHAnsi"/>
                <w:b w:val="0"/>
                <w:sz w:val="22"/>
                <w:szCs w:val="22"/>
              </w:rPr>
              <w:t>August 2024</w:t>
            </w:r>
            <w:r w:rsidRPr="00560BC4">
              <w:rPr>
                <w:rStyle w:val="Strong"/>
                <w:rFonts w:asciiTheme="minorHAnsi" w:hAnsiTheme="minorHAnsi" w:cstheme="minorHAnsi"/>
                <w:b w:val="0"/>
                <w:sz w:val="22"/>
                <w:szCs w:val="22"/>
              </w:rPr>
              <w:t>)</w:t>
            </w:r>
          </w:p>
        </w:tc>
      </w:tr>
    </w:tbl>
    <w:p w14:paraId="49A378F4" w14:textId="77777777" w:rsidR="004B49EE" w:rsidRDefault="004B49EE" w:rsidP="004B49EE">
      <w:pPr>
        <w:spacing w:after="0" w:line="240" w:lineRule="auto"/>
      </w:pPr>
    </w:p>
    <w:p w14:paraId="6B9D0AAD" w14:textId="77777777" w:rsidR="00724298" w:rsidRDefault="00724298" w:rsidP="004B49EE">
      <w:pPr>
        <w:spacing w:after="0" w:line="240" w:lineRule="auto"/>
      </w:pPr>
    </w:p>
    <w:p w14:paraId="02AF7DAC" w14:textId="77777777" w:rsidR="00724298" w:rsidRDefault="00724298" w:rsidP="004B49EE">
      <w:pPr>
        <w:spacing w:after="0" w:line="240" w:lineRule="auto"/>
      </w:pPr>
    </w:p>
    <w:p w14:paraId="2174D57A" w14:textId="77777777" w:rsidR="00724298" w:rsidRDefault="00724298" w:rsidP="004B49EE">
      <w:pPr>
        <w:spacing w:after="0" w:line="240" w:lineRule="auto"/>
      </w:pPr>
    </w:p>
    <w:p w14:paraId="1A2E6053" w14:textId="77777777" w:rsidR="00724298" w:rsidRDefault="00724298" w:rsidP="004B49EE">
      <w:pPr>
        <w:spacing w:after="0" w:line="240" w:lineRule="auto"/>
      </w:pPr>
    </w:p>
    <w:p w14:paraId="003200B6" w14:textId="77777777" w:rsidR="00724298" w:rsidRDefault="00724298" w:rsidP="004B49EE">
      <w:pPr>
        <w:spacing w:after="0" w:line="240" w:lineRule="auto"/>
      </w:pPr>
    </w:p>
    <w:p w14:paraId="1951EE35" w14:textId="77777777" w:rsidR="00724298" w:rsidRDefault="00724298" w:rsidP="004B49EE">
      <w:pPr>
        <w:spacing w:after="0" w:line="240" w:lineRule="auto"/>
      </w:pPr>
    </w:p>
    <w:p w14:paraId="772C218C" w14:textId="77777777" w:rsidR="00724298" w:rsidRDefault="00724298" w:rsidP="004B49EE">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245"/>
      </w:tblGrid>
      <w:tr w:rsidR="00D1037E" w:rsidRPr="007262B0" w14:paraId="176AA580" w14:textId="77777777" w:rsidTr="004D68F3">
        <w:trPr>
          <w:jc w:val="center"/>
        </w:trPr>
        <w:tc>
          <w:tcPr>
            <w:tcW w:w="3686" w:type="dxa"/>
            <w:shd w:val="clear" w:color="auto" w:fill="E0E0E0"/>
            <w:vAlign w:val="center"/>
          </w:tcPr>
          <w:p w14:paraId="2F749443" w14:textId="77777777" w:rsidR="00D1037E" w:rsidRPr="00455F0B" w:rsidRDefault="00D1037E" w:rsidP="009C613A">
            <w:pPr>
              <w:rPr>
                <w:rFonts w:ascii="Arial" w:hAnsi="Arial" w:cs="Arial"/>
                <w:b/>
              </w:rPr>
            </w:pPr>
            <w:r w:rsidRPr="00455F0B">
              <w:rPr>
                <w:rFonts w:ascii="Arial" w:hAnsi="Arial" w:cs="Arial"/>
                <w:b/>
              </w:rPr>
              <w:t>Version</w:t>
            </w:r>
          </w:p>
        </w:tc>
        <w:tc>
          <w:tcPr>
            <w:tcW w:w="5245" w:type="dxa"/>
            <w:shd w:val="clear" w:color="auto" w:fill="E0E0E0"/>
            <w:vAlign w:val="center"/>
          </w:tcPr>
          <w:p w14:paraId="2668A40F" w14:textId="10FD3DF1" w:rsidR="00D1037E" w:rsidRDefault="00DB32AB" w:rsidP="00294FDB">
            <w:pPr>
              <w:pStyle w:val="ListParagraph"/>
              <w:spacing w:before="0" w:after="0" w:line="240" w:lineRule="auto"/>
              <w:ind w:left="0"/>
              <w:rPr>
                <w:rFonts w:ascii="Arial" w:hAnsi="Arial" w:cs="Arial"/>
                <w:b/>
              </w:rPr>
            </w:pPr>
            <w:r>
              <w:rPr>
                <w:rFonts w:ascii="Arial" w:hAnsi="Arial" w:cs="Arial"/>
                <w:b/>
              </w:rPr>
              <w:t>7</w:t>
            </w:r>
            <w:r w:rsidR="000E702C">
              <w:rPr>
                <w:rFonts w:ascii="Arial" w:hAnsi="Arial" w:cs="Arial"/>
                <w:b/>
              </w:rPr>
              <w:t>. Updated SLA</w:t>
            </w:r>
          </w:p>
        </w:tc>
      </w:tr>
      <w:tr w:rsidR="00D1037E" w14:paraId="370FEF9C" w14:textId="77777777" w:rsidTr="004D68F3">
        <w:trPr>
          <w:jc w:val="center"/>
        </w:trPr>
        <w:tc>
          <w:tcPr>
            <w:tcW w:w="3686" w:type="dxa"/>
            <w:shd w:val="clear" w:color="auto" w:fill="E0E0E0"/>
            <w:vAlign w:val="center"/>
          </w:tcPr>
          <w:p w14:paraId="715BCF00" w14:textId="77777777" w:rsidR="00D1037E" w:rsidRPr="00455F0B" w:rsidRDefault="00D1037E" w:rsidP="003E1DC6">
            <w:pPr>
              <w:spacing w:after="0"/>
              <w:rPr>
                <w:rFonts w:ascii="Arial" w:hAnsi="Arial" w:cs="Arial"/>
                <w:b/>
              </w:rPr>
            </w:pPr>
            <w:r w:rsidRPr="00455F0B">
              <w:rPr>
                <w:rFonts w:ascii="Arial" w:hAnsi="Arial" w:cs="Arial"/>
                <w:b/>
              </w:rPr>
              <w:t>Name/Department of</w:t>
            </w:r>
          </w:p>
          <w:p w14:paraId="6A213958" w14:textId="77777777" w:rsidR="00D1037E" w:rsidRPr="00455F0B" w:rsidRDefault="00D1037E" w:rsidP="003E1DC6">
            <w:pPr>
              <w:spacing w:after="0"/>
              <w:rPr>
                <w:rFonts w:ascii="Arial" w:hAnsi="Arial" w:cs="Arial"/>
                <w:b/>
              </w:rPr>
            </w:pPr>
            <w:r w:rsidRPr="00455F0B">
              <w:rPr>
                <w:rFonts w:ascii="Arial" w:hAnsi="Arial" w:cs="Arial"/>
                <w:b/>
              </w:rPr>
              <w:t>Originator/author:</w:t>
            </w:r>
          </w:p>
        </w:tc>
        <w:tc>
          <w:tcPr>
            <w:tcW w:w="5245" w:type="dxa"/>
            <w:vAlign w:val="center"/>
          </w:tcPr>
          <w:p w14:paraId="17A1D909" w14:textId="77777777" w:rsidR="00D1037E" w:rsidRPr="00455F0B" w:rsidRDefault="007F20FD" w:rsidP="003E1DC6">
            <w:pPr>
              <w:spacing w:after="0"/>
              <w:rPr>
                <w:rFonts w:ascii="Arial" w:hAnsi="Arial" w:cs="Arial"/>
              </w:rPr>
            </w:pPr>
            <w:r>
              <w:rPr>
                <w:rFonts w:ascii="Arial" w:hAnsi="Arial" w:cs="Arial"/>
              </w:rPr>
              <w:t>Community Pharmacy</w:t>
            </w:r>
            <w:r w:rsidR="004F1445">
              <w:rPr>
                <w:rFonts w:ascii="Arial" w:hAnsi="Arial" w:cs="Arial"/>
              </w:rPr>
              <w:t xml:space="preserve"> Development Team</w:t>
            </w:r>
          </w:p>
        </w:tc>
      </w:tr>
      <w:tr w:rsidR="00D1037E" w14:paraId="41C0D7A3" w14:textId="77777777" w:rsidTr="004D68F3">
        <w:trPr>
          <w:jc w:val="center"/>
        </w:trPr>
        <w:tc>
          <w:tcPr>
            <w:tcW w:w="3686" w:type="dxa"/>
            <w:shd w:val="clear" w:color="auto" w:fill="E0E0E0"/>
            <w:vAlign w:val="center"/>
          </w:tcPr>
          <w:p w14:paraId="7967F621" w14:textId="77777777" w:rsidR="00D1037E" w:rsidRPr="00455F0B" w:rsidRDefault="00D1037E" w:rsidP="003E1DC6">
            <w:pPr>
              <w:spacing w:after="0"/>
              <w:rPr>
                <w:rFonts w:ascii="Arial" w:hAnsi="Arial" w:cs="Arial"/>
                <w:b/>
              </w:rPr>
            </w:pPr>
            <w:r w:rsidRPr="00455F0B">
              <w:rPr>
                <w:rFonts w:ascii="Arial" w:hAnsi="Arial" w:cs="Arial"/>
                <w:b/>
              </w:rPr>
              <w:t>Name/Title of responsible</w:t>
            </w:r>
          </w:p>
          <w:p w14:paraId="245A549D" w14:textId="77777777" w:rsidR="00D1037E" w:rsidRPr="00455F0B" w:rsidRDefault="00D1037E" w:rsidP="003E1DC6">
            <w:pPr>
              <w:spacing w:after="0"/>
              <w:rPr>
                <w:rFonts w:ascii="Arial" w:hAnsi="Arial" w:cs="Arial"/>
                <w:b/>
              </w:rPr>
            </w:pPr>
            <w:r w:rsidRPr="00455F0B">
              <w:rPr>
                <w:rFonts w:ascii="Arial" w:hAnsi="Arial" w:cs="Arial"/>
                <w:b/>
              </w:rPr>
              <w:t>Committee/individual:</w:t>
            </w:r>
          </w:p>
        </w:tc>
        <w:tc>
          <w:tcPr>
            <w:tcW w:w="5245" w:type="dxa"/>
            <w:vAlign w:val="center"/>
          </w:tcPr>
          <w:p w14:paraId="386CD1FE" w14:textId="77777777" w:rsidR="00D1037E" w:rsidRPr="00455F0B" w:rsidRDefault="00494B85" w:rsidP="00494B85">
            <w:pPr>
              <w:spacing w:after="0"/>
              <w:rPr>
                <w:rFonts w:ascii="Arial" w:hAnsi="Arial" w:cs="Arial"/>
              </w:rPr>
            </w:pPr>
            <w:r>
              <w:rPr>
                <w:rFonts w:ascii="Arial" w:hAnsi="Arial" w:cs="Arial"/>
              </w:rPr>
              <w:t>Alan Harrison, Lead Pharmacist Community Care</w:t>
            </w:r>
          </w:p>
        </w:tc>
      </w:tr>
      <w:tr w:rsidR="00D1037E" w14:paraId="3DD67BF5" w14:textId="77777777" w:rsidTr="004D68F3">
        <w:trPr>
          <w:jc w:val="center"/>
        </w:trPr>
        <w:tc>
          <w:tcPr>
            <w:tcW w:w="3686" w:type="dxa"/>
            <w:shd w:val="clear" w:color="auto" w:fill="E0E0E0"/>
            <w:vAlign w:val="center"/>
          </w:tcPr>
          <w:p w14:paraId="1E1D644E" w14:textId="77777777" w:rsidR="00D1037E" w:rsidRPr="00455F0B" w:rsidRDefault="00D1037E" w:rsidP="003E1DC6">
            <w:pPr>
              <w:spacing w:after="0"/>
              <w:rPr>
                <w:rFonts w:ascii="Arial" w:hAnsi="Arial" w:cs="Arial"/>
                <w:b/>
              </w:rPr>
            </w:pPr>
            <w:r w:rsidRPr="00455F0B">
              <w:rPr>
                <w:rFonts w:ascii="Arial" w:hAnsi="Arial" w:cs="Arial"/>
                <w:b/>
              </w:rPr>
              <w:t>Date issued:</w:t>
            </w:r>
          </w:p>
          <w:p w14:paraId="689DC0E0" w14:textId="77777777" w:rsidR="00D1037E" w:rsidRPr="00455F0B" w:rsidRDefault="00D1037E" w:rsidP="003E1DC6">
            <w:pPr>
              <w:spacing w:after="0"/>
              <w:rPr>
                <w:rFonts w:ascii="Arial" w:hAnsi="Arial" w:cs="Arial"/>
                <w:b/>
              </w:rPr>
            </w:pPr>
          </w:p>
        </w:tc>
        <w:tc>
          <w:tcPr>
            <w:tcW w:w="5245" w:type="dxa"/>
            <w:vAlign w:val="center"/>
          </w:tcPr>
          <w:p w14:paraId="06FD4897" w14:textId="4E7EBE61" w:rsidR="00D1037E" w:rsidRPr="00455F0B" w:rsidRDefault="00DB32AB" w:rsidP="003E1DC6">
            <w:pPr>
              <w:spacing w:after="0"/>
              <w:rPr>
                <w:rFonts w:ascii="Arial" w:hAnsi="Arial" w:cs="Arial"/>
              </w:rPr>
            </w:pPr>
            <w:r>
              <w:rPr>
                <w:rFonts w:ascii="Arial" w:hAnsi="Arial" w:cs="Arial"/>
              </w:rPr>
              <w:t>13</w:t>
            </w:r>
            <w:r w:rsidRPr="00DB32AB">
              <w:rPr>
                <w:rFonts w:ascii="Arial" w:hAnsi="Arial" w:cs="Arial"/>
                <w:vertAlign w:val="superscript"/>
              </w:rPr>
              <w:t>th</w:t>
            </w:r>
            <w:r>
              <w:rPr>
                <w:rFonts w:ascii="Arial" w:hAnsi="Arial" w:cs="Arial"/>
              </w:rPr>
              <w:t xml:space="preserve"> September 2024</w:t>
            </w:r>
          </w:p>
        </w:tc>
      </w:tr>
      <w:tr w:rsidR="00D1037E" w14:paraId="7471CE3F" w14:textId="77777777" w:rsidTr="004D68F3">
        <w:trPr>
          <w:jc w:val="center"/>
        </w:trPr>
        <w:tc>
          <w:tcPr>
            <w:tcW w:w="3686" w:type="dxa"/>
            <w:shd w:val="clear" w:color="auto" w:fill="E0E0E0"/>
            <w:vAlign w:val="center"/>
          </w:tcPr>
          <w:p w14:paraId="685E3B32" w14:textId="77777777" w:rsidR="00D1037E" w:rsidRPr="00455F0B" w:rsidRDefault="00D1037E" w:rsidP="003E1DC6">
            <w:pPr>
              <w:spacing w:after="0"/>
              <w:rPr>
                <w:rFonts w:ascii="Arial" w:hAnsi="Arial" w:cs="Arial"/>
                <w:b/>
              </w:rPr>
            </w:pPr>
            <w:r w:rsidRPr="00455F0B">
              <w:rPr>
                <w:rFonts w:ascii="Arial" w:hAnsi="Arial" w:cs="Arial"/>
                <w:b/>
              </w:rPr>
              <w:t>Target audience:</w:t>
            </w:r>
          </w:p>
          <w:p w14:paraId="0211DB2A" w14:textId="77777777" w:rsidR="00D1037E" w:rsidRPr="00455F0B" w:rsidRDefault="00D1037E" w:rsidP="003E1DC6">
            <w:pPr>
              <w:spacing w:after="0"/>
              <w:rPr>
                <w:rFonts w:ascii="Arial" w:hAnsi="Arial" w:cs="Arial"/>
                <w:b/>
              </w:rPr>
            </w:pPr>
          </w:p>
        </w:tc>
        <w:tc>
          <w:tcPr>
            <w:tcW w:w="5245" w:type="dxa"/>
            <w:vAlign w:val="center"/>
          </w:tcPr>
          <w:p w14:paraId="02118040" w14:textId="77777777" w:rsidR="00D1037E" w:rsidRPr="00455F0B" w:rsidRDefault="00D1037E" w:rsidP="003E1DC6">
            <w:pPr>
              <w:spacing w:after="0"/>
              <w:rPr>
                <w:rFonts w:ascii="Arial" w:hAnsi="Arial" w:cs="Arial"/>
              </w:rPr>
            </w:pPr>
            <w:r w:rsidRPr="00455F0B">
              <w:rPr>
                <w:rFonts w:ascii="Arial" w:hAnsi="Arial" w:cs="Arial"/>
              </w:rPr>
              <w:t>NHS</w:t>
            </w:r>
            <w:r w:rsidR="000E702C">
              <w:rPr>
                <w:rFonts w:ascii="Arial" w:hAnsi="Arial" w:cs="Arial"/>
              </w:rPr>
              <w:t xml:space="preserve"> </w:t>
            </w:r>
            <w:r w:rsidRPr="00455F0B">
              <w:rPr>
                <w:rFonts w:ascii="Arial" w:hAnsi="Arial" w:cs="Arial"/>
              </w:rPr>
              <w:t xml:space="preserve">GGC </w:t>
            </w:r>
            <w:r w:rsidR="007F20FD">
              <w:rPr>
                <w:rFonts w:ascii="Arial" w:hAnsi="Arial" w:cs="Arial"/>
              </w:rPr>
              <w:t>Community Pharmacy</w:t>
            </w:r>
          </w:p>
        </w:tc>
      </w:tr>
    </w:tbl>
    <w:p w14:paraId="4D024429" w14:textId="77777777" w:rsidR="00D1037E" w:rsidRPr="000A2B45" w:rsidRDefault="00D1037E" w:rsidP="00D1037E"/>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871"/>
        <w:gridCol w:w="7059"/>
      </w:tblGrid>
      <w:tr w:rsidR="00D1037E" w:rsidRPr="007262B0" w14:paraId="1B3FCDBC" w14:textId="77777777" w:rsidTr="00921009">
        <w:tc>
          <w:tcPr>
            <w:tcW w:w="1135" w:type="dxa"/>
            <w:shd w:val="clear" w:color="auto" w:fill="E0E0E0"/>
          </w:tcPr>
          <w:p w14:paraId="6AFDC636" w14:textId="77777777" w:rsidR="00D1037E" w:rsidRPr="00455F0B" w:rsidRDefault="00D1037E" w:rsidP="009C613A">
            <w:pPr>
              <w:rPr>
                <w:rFonts w:ascii="Arial" w:hAnsi="Arial" w:cs="Arial"/>
                <w:b/>
              </w:rPr>
            </w:pPr>
            <w:r w:rsidRPr="00455F0B">
              <w:rPr>
                <w:rFonts w:ascii="Arial" w:hAnsi="Arial" w:cs="Arial"/>
                <w:b/>
              </w:rPr>
              <w:t>Version</w:t>
            </w:r>
          </w:p>
        </w:tc>
        <w:tc>
          <w:tcPr>
            <w:tcW w:w="1871" w:type="dxa"/>
            <w:shd w:val="clear" w:color="auto" w:fill="E0E0E0"/>
          </w:tcPr>
          <w:p w14:paraId="24AA0659" w14:textId="77777777" w:rsidR="00D1037E" w:rsidRPr="00455F0B" w:rsidRDefault="00D1037E" w:rsidP="009C613A">
            <w:pPr>
              <w:rPr>
                <w:rFonts w:ascii="Arial" w:hAnsi="Arial" w:cs="Arial"/>
                <w:b/>
              </w:rPr>
            </w:pPr>
            <w:r w:rsidRPr="00455F0B">
              <w:rPr>
                <w:rFonts w:ascii="Arial" w:hAnsi="Arial" w:cs="Arial"/>
                <w:b/>
              </w:rPr>
              <w:t>Date</w:t>
            </w:r>
          </w:p>
        </w:tc>
        <w:tc>
          <w:tcPr>
            <w:tcW w:w="7059" w:type="dxa"/>
            <w:shd w:val="clear" w:color="auto" w:fill="E0E0E0"/>
          </w:tcPr>
          <w:p w14:paraId="29C23A35" w14:textId="77777777" w:rsidR="00D1037E" w:rsidRPr="00455F0B" w:rsidRDefault="00D1037E" w:rsidP="009C613A">
            <w:pPr>
              <w:rPr>
                <w:rFonts w:ascii="Arial" w:hAnsi="Arial" w:cs="Arial"/>
                <w:b/>
              </w:rPr>
            </w:pPr>
            <w:r w:rsidRPr="00455F0B">
              <w:rPr>
                <w:rFonts w:ascii="Arial" w:hAnsi="Arial" w:cs="Arial"/>
                <w:b/>
              </w:rPr>
              <w:t>Control Reason</w:t>
            </w:r>
          </w:p>
        </w:tc>
      </w:tr>
      <w:tr w:rsidR="00DB32AB" w:rsidRPr="004B5EA3" w14:paraId="11517ABB" w14:textId="77777777" w:rsidTr="00921009">
        <w:tc>
          <w:tcPr>
            <w:tcW w:w="1135" w:type="dxa"/>
            <w:shd w:val="clear" w:color="auto" w:fill="auto"/>
          </w:tcPr>
          <w:p w14:paraId="563DBB02" w14:textId="7DDE0962" w:rsidR="00DB32AB" w:rsidRDefault="00DB32AB" w:rsidP="001676CA">
            <w:pPr>
              <w:spacing w:after="0"/>
              <w:rPr>
                <w:rFonts w:ascii="Arial" w:hAnsi="Arial" w:cs="Arial"/>
              </w:rPr>
            </w:pPr>
            <w:r>
              <w:rPr>
                <w:rFonts w:ascii="Arial" w:hAnsi="Arial" w:cs="Arial"/>
              </w:rPr>
              <w:t>6.</w:t>
            </w:r>
          </w:p>
        </w:tc>
        <w:tc>
          <w:tcPr>
            <w:tcW w:w="1871" w:type="dxa"/>
            <w:shd w:val="clear" w:color="auto" w:fill="auto"/>
          </w:tcPr>
          <w:p w14:paraId="193C1F29" w14:textId="6E229159" w:rsidR="00DB32AB" w:rsidRDefault="00DB32AB" w:rsidP="001676CA">
            <w:pPr>
              <w:spacing w:after="0"/>
              <w:rPr>
                <w:rFonts w:ascii="Arial" w:hAnsi="Arial" w:cs="Arial"/>
              </w:rPr>
            </w:pPr>
            <w:r>
              <w:rPr>
                <w:rFonts w:ascii="Arial" w:hAnsi="Arial" w:cs="Arial"/>
              </w:rPr>
              <w:t>September 2024</w:t>
            </w:r>
          </w:p>
        </w:tc>
        <w:tc>
          <w:tcPr>
            <w:tcW w:w="7059" w:type="dxa"/>
            <w:shd w:val="clear" w:color="auto" w:fill="auto"/>
          </w:tcPr>
          <w:p w14:paraId="68342D6F" w14:textId="77777777" w:rsidR="00DB32AB" w:rsidRDefault="00DB32AB" w:rsidP="004E4412">
            <w:pPr>
              <w:pStyle w:val="ListParagraph"/>
              <w:numPr>
                <w:ilvl w:val="0"/>
                <w:numId w:val="13"/>
              </w:numPr>
              <w:spacing w:after="0"/>
              <w:rPr>
                <w:rFonts w:ascii="Arial" w:hAnsi="Arial" w:cs="Arial"/>
              </w:rPr>
            </w:pPr>
            <w:r>
              <w:rPr>
                <w:rFonts w:ascii="Arial" w:hAnsi="Arial" w:cs="Arial"/>
              </w:rPr>
              <w:t>Annual Review and update to reflect this year’s eligible cohorts;</w:t>
            </w:r>
          </w:p>
          <w:p w14:paraId="21AADDB5" w14:textId="77777777" w:rsidR="00DB32AB" w:rsidRDefault="00DB32AB" w:rsidP="004E4412">
            <w:pPr>
              <w:pStyle w:val="ListParagraph"/>
              <w:numPr>
                <w:ilvl w:val="0"/>
                <w:numId w:val="13"/>
              </w:numPr>
              <w:spacing w:after="0"/>
              <w:rPr>
                <w:rFonts w:ascii="Arial" w:hAnsi="Arial" w:cs="Arial"/>
              </w:rPr>
            </w:pPr>
            <w:r>
              <w:rPr>
                <w:rFonts w:ascii="Arial" w:hAnsi="Arial" w:cs="Arial"/>
              </w:rPr>
              <w:t>Inclusion of mandatory requirement to complete Cold Chain Module on Learnpro;</w:t>
            </w:r>
          </w:p>
          <w:p w14:paraId="32841CCC" w14:textId="3A3835DD" w:rsidR="00DB32AB" w:rsidRPr="004E4412" w:rsidRDefault="00DB32AB" w:rsidP="004E4412">
            <w:pPr>
              <w:pStyle w:val="ListParagraph"/>
              <w:numPr>
                <w:ilvl w:val="0"/>
                <w:numId w:val="13"/>
              </w:numPr>
              <w:spacing w:after="0"/>
              <w:rPr>
                <w:rFonts w:ascii="Arial" w:hAnsi="Arial" w:cs="Arial"/>
              </w:rPr>
            </w:pPr>
            <w:r>
              <w:rPr>
                <w:rFonts w:ascii="Arial" w:hAnsi="Arial" w:cs="Arial"/>
              </w:rPr>
              <w:t>Inclusion of financial penalty of non completion of module.</w:t>
            </w:r>
          </w:p>
        </w:tc>
      </w:tr>
      <w:tr w:rsidR="004E4412" w:rsidRPr="004B5EA3" w14:paraId="0DC63437" w14:textId="77777777" w:rsidTr="00921009">
        <w:tc>
          <w:tcPr>
            <w:tcW w:w="1135" w:type="dxa"/>
            <w:shd w:val="clear" w:color="auto" w:fill="auto"/>
          </w:tcPr>
          <w:p w14:paraId="13675F19" w14:textId="33082A2B" w:rsidR="004E4412" w:rsidRDefault="004E4412" w:rsidP="001676CA">
            <w:pPr>
              <w:spacing w:after="0"/>
              <w:rPr>
                <w:rFonts w:ascii="Arial" w:hAnsi="Arial" w:cs="Arial"/>
              </w:rPr>
            </w:pPr>
            <w:r>
              <w:rPr>
                <w:rFonts w:ascii="Arial" w:hAnsi="Arial" w:cs="Arial"/>
              </w:rPr>
              <w:t>5.</w:t>
            </w:r>
          </w:p>
        </w:tc>
        <w:tc>
          <w:tcPr>
            <w:tcW w:w="1871" w:type="dxa"/>
            <w:shd w:val="clear" w:color="auto" w:fill="auto"/>
          </w:tcPr>
          <w:p w14:paraId="7FB7F4E1" w14:textId="60E5446F" w:rsidR="004E4412" w:rsidRDefault="004E4412" w:rsidP="001676CA">
            <w:pPr>
              <w:spacing w:after="0"/>
              <w:rPr>
                <w:rFonts w:ascii="Arial" w:hAnsi="Arial" w:cs="Arial"/>
              </w:rPr>
            </w:pPr>
            <w:r>
              <w:rPr>
                <w:rFonts w:ascii="Arial" w:hAnsi="Arial" w:cs="Arial"/>
              </w:rPr>
              <w:t>September 2023</w:t>
            </w:r>
          </w:p>
        </w:tc>
        <w:tc>
          <w:tcPr>
            <w:tcW w:w="7059" w:type="dxa"/>
            <w:shd w:val="clear" w:color="auto" w:fill="auto"/>
          </w:tcPr>
          <w:p w14:paraId="01BB6074" w14:textId="05B10013" w:rsidR="004E4412" w:rsidRPr="004E4412" w:rsidRDefault="004E4412" w:rsidP="004E4412">
            <w:pPr>
              <w:pStyle w:val="ListParagraph"/>
              <w:numPr>
                <w:ilvl w:val="0"/>
                <w:numId w:val="13"/>
              </w:numPr>
              <w:spacing w:after="0"/>
              <w:rPr>
                <w:rFonts w:ascii="Arial" w:hAnsi="Arial" w:cs="Arial"/>
              </w:rPr>
            </w:pPr>
            <w:r w:rsidRPr="004E4412">
              <w:rPr>
                <w:rFonts w:ascii="Arial" w:hAnsi="Arial" w:cs="Arial"/>
              </w:rPr>
              <w:t>Annual Review and update to reflect this year’s eligible cohorts;</w:t>
            </w:r>
          </w:p>
          <w:p w14:paraId="5F7FC242" w14:textId="77777777" w:rsidR="004E4412" w:rsidRDefault="004E4412" w:rsidP="004E4412">
            <w:pPr>
              <w:pStyle w:val="ListParagraph"/>
              <w:numPr>
                <w:ilvl w:val="0"/>
                <w:numId w:val="13"/>
              </w:numPr>
              <w:spacing w:after="0"/>
              <w:rPr>
                <w:rFonts w:ascii="Arial" w:hAnsi="Arial" w:cs="Arial"/>
              </w:rPr>
            </w:pPr>
            <w:r>
              <w:rPr>
                <w:rFonts w:ascii="Arial" w:hAnsi="Arial" w:cs="Arial"/>
              </w:rPr>
              <w:t>Vaccination fee amended to reflect uplift;</w:t>
            </w:r>
          </w:p>
          <w:p w14:paraId="4F3A61C9" w14:textId="0A4D17E3" w:rsidR="004E4412" w:rsidRPr="004E4412" w:rsidRDefault="004E4412" w:rsidP="004E4412">
            <w:pPr>
              <w:pStyle w:val="ListParagraph"/>
              <w:numPr>
                <w:ilvl w:val="0"/>
                <w:numId w:val="13"/>
              </w:numPr>
              <w:spacing w:after="0"/>
              <w:rPr>
                <w:rFonts w:ascii="Arial" w:hAnsi="Arial" w:cs="Arial"/>
              </w:rPr>
            </w:pPr>
            <w:r>
              <w:rPr>
                <w:rFonts w:ascii="Arial" w:hAnsi="Arial" w:cs="Arial"/>
              </w:rPr>
              <w:t>Section 12.1.8 added</w:t>
            </w:r>
          </w:p>
        </w:tc>
      </w:tr>
      <w:tr w:rsidR="00921009" w:rsidRPr="004B5EA3" w14:paraId="09C8B70B" w14:textId="77777777" w:rsidTr="00921009">
        <w:tc>
          <w:tcPr>
            <w:tcW w:w="1135" w:type="dxa"/>
            <w:shd w:val="clear" w:color="auto" w:fill="auto"/>
          </w:tcPr>
          <w:p w14:paraId="7F97C9D9" w14:textId="434C35DE" w:rsidR="00921009" w:rsidRDefault="00921009" w:rsidP="001676CA">
            <w:pPr>
              <w:spacing w:after="0"/>
              <w:rPr>
                <w:rFonts w:ascii="Arial" w:hAnsi="Arial" w:cs="Arial"/>
              </w:rPr>
            </w:pPr>
            <w:r>
              <w:rPr>
                <w:rFonts w:ascii="Arial" w:hAnsi="Arial" w:cs="Arial"/>
              </w:rPr>
              <w:t>4.</w:t>
            </w:r>
          </w:p>
        </w:tc>
        <w:tc>
          <w:tcPr>
            <w:tcW w:w="1871" w:type="dxa"/>
            <w:shd w:val="clear" w:color="auto" w:fill="auto"/>
          </w:tcPr>
          <w:p w14:paraId="7D279917" w14:textId="29509DC7" w:rsidR="00921009" w:rsidRDefault="00921009" w:rsidP="001676CA">
            <w:pPr>
              <w:spacing w:after="0"/>
              <w:rPr>
                <w:rFonts w:ascii="Arial" w:hAnsi="Arial" w:cs="Arial"/>
              </w:rPr>
            </w:pPr>
            <w:r>
              <w:rPr>
                <w:rFonts w:ascii="Arial" w:hAnsi="Arial" w:cs="Arial"/>
              </w:rPr>
              <w:t>September 2022</w:t>
            </w:r>
          </w:p>
        </w:tc>
        <w:tc>
          <w:tcPr>
            <w:tcW w:w="7059" w:type="dxa"/>
            <w:shd w:val="clear" w:color="auto" w:fill="auto"/>
          </w:tcPr>
          <w:p w14:paraId="6BAFB7E6" w14:textId="141EBC49" w:rsidR="00D022EA" w:rsidRDefault="00D022EA" w:rsidP="001676CA">
            <w:pPr>
              <w:spacing w:after="0"/>
              <w:rPr>
                <w:rFonts w:ascii="Arial" w:hAnsi="Arial" w:cs="Arial"/>
              </w:rPr>
            </w:pPr>
            <w:r>
              <w:rPr>
                <w:rFonts w:ascii="Arial" w:hAnsi="Arial" w:cs="Arial"/>
              </w:rPr>
              <w:t>4. Section amended and renumbered to include detail on retention of signed Protocol;</w:t>
            </w:r>
          </w:p>
          <w:p w14:paraId="3B9F2E55" w14:textId="707E58D1" w:rsidR="00921009" w:rsidRDefault="00921009" w:rsidP="001676CA">
            <w:pPr>
              <w:spacing w:after="0"/>
              <w:rPr>
                <w:rFonts w:ascii="Arial" w:hAnsi="Arial" w:cs="Arial"/>
              </w:rPr>
            </w:pPr>
            <w:r>
              <w:rPr>
                <w:rFonts w:ascii="Arial" w:hAnsi="Arial" w:cs="Arial"/>
              </w:rPr>
              <w:t>6.8 – Reference to dedicated TURAS VMT training module deleted;</w:t>
            </w:r>
          </w:p>
          <w:p w14:paraId="3A22482E" w14:textId="39782FC6" w:rsidR="00921009" w:rsidRDefault="00921009" w:rsidP="001676CA">
            <w:pPr>
              <w:spacing w:after="0"/>
              <w:rPr>
                <w:rFonts w:ascii="Arial" w:hAnsi="Arial" w:cs="Arial"/>
              </w:rPr>
            </w:pPr>
            <w:r>
              <w:rPr>
                <w:rFonts w:ascii="Arial" w:hAnsi="Arial" w:cs="Arial"/>
              </w:rPr>
              <w:t>6.9 – Link to CPDT website inserted</w:t>
            </w:r>
          </w:p>
          <w:p w14:paraId="2BCA7A81" w14:textId="7A29E68D" w:rsidR="00D01841" w:rsidRDefault="00D01841" w:rsidP="001676CA">
            <w:pPr>
              <w:spacing w:after="0"/>
              <w:rPr>
                <w:rFonts w:ascii="Arial" w:hAnsi="Arial" w:cs="Arial"/>
              </w:rPr>
            </w:pPr>
            <w:r>
              <w:rPr>
                <w:rFonts w:ascii="Arial" w:hAnsi="Arial" w:cs="Arial"/>
              </w:rPr>
              <w:t>9. – Section amended</w:t>
            </w:r>
            <w:r w:rsidR="00D022EA">
              <w:rPr>
                <w:rFonts w:ascii="Arial" w:hAnsi="Arial" w:cs="Arial"/>
              </w:rPr>
              <w:t xml:space="preserve"> and renumbered</w:t>
            </w:r>
            <w:r>
              <w:rPr>
                <w:rFonts w:ascii="Arial" w:hAnsi="Arial" w:cs="Arial"/>
              </w:rPr>
              <w:t xml:space="preserve"> to include reference to registered technicians;</w:t>
            </w:r>
          </w:p>
          <w:p w14:paraId="636D92C5" w14:textId="77777777" w:rsidR="00921009" w:rsidRDefault="00921009" w:rsidP="001676CA">
            <w:pPr>
              <w:spacing w:after="0"/>
              <w:rPr>
                <w:rFonts w:ascii="Arial" w:hAnsi="Arial" w:cs="Arial"/>
              </w:rPr>
            </w:pPr>
            <w:r>
              <w:rPr>
                <w:rFonts w:ascii="Arial" w:hAnsi="Arial" w:cs="Arial"/>
              </w:rPr>
              <w:t>11.3 – Clarification of Quota arrangements;</w:t>
            </w:r>
          </w:p>
          <w:p w14:paraId="732912F2" w14:textId="04F26DDE" w:rsidR="00921009" w:rsidRDefault="00921009" w:rsidP="001676CA">
            <w:pPr>
              <w:spacing w:after="0"/>
              <w:rPr>
                <w:rFonts w:ascii="Arial" w:hAnsi="Arial" w:cs="Arial"/>
              </w:rPr>
            </w:pPr>
          </w:p>
        </w:tc>
      </w:tr>
      <w:tr w:rsidR="00CA57B0" w:rsidRPr="004B5EA3" w14:paraId="3EF14DEE" w14:textId="77777777" w:rsidTr="00921009">
        <w:tc>
          <w:tcPr>
            <w:tcW w:w="1135" w:type="dxa"/>
            <w:shd w:val="clear" w:color="auto" w:fill="auto"/>
          </w:tcPr>
          <w:p w14:paraId="7354FAC9" w14:textId="11CA7CBC" w:rsidR="00CA57B0" w:rsidRDefault="00CA57B0" w:rsidP="001676CA">
            <w:pPr>
              <w:spacing w:after="0"/>
              <w:rPr>
                <w:rFonts w:ascii="Arial" w:hAnsi="Arial" w:cs="Arial"/>
              </w:rPr>
            </w:pPr>
            <w:r>
              <w:rPr>
                <w:rFonts w:ascii="Arial" w:hAnsi="Arial" w:cs="Arial"/>
              </w:rPr>
              <w:t>3.</w:t>
            </w:r>
          </w:p>
        </w:tc>
        <w:tc>
          <w:tcPr>
            <w:tcW w:w="1871" w:type="dxa"/>
            <w:shd w:val="clear" w:color="auto" w:fill="auto"/>
          </w:tcPr>
          <w:p w14:paraId="1E25E755" w14:textId="43467A7E" w:rsidR="00CA57B0" w:rsidRDefault="00CA57B0" w:rsidP="001676CA">
            <w:pPr>
              <w:spacing w:after="0"/>
              <w:rPr>
                <w:rFonts w:ascii="Arial" w:hAnsi="Arial" w:cs="Arial"/>
              </w:rPr>
            </w:pPr>
            <w:r>
              <w:rPr>
                <w:rFonts w:ascii="Arial" w:hAnsi="Arial" w:cs="Arial"/>
              </w:rPr>
              <w:t>August 2022</w:t>
            </w:r>
          </w:p>
        </w:tc>
        <w:tc>
          <w:tcPr>
            <w:tcW w:w="7059" w:type="dxa"/>
            <w:shd w:val="clear" w:color="auto" w:fill="auto"/>
          </w:tcPr>
          <w:p w14:paraId="154C3A65" w14:textId="3978102C" w:rsidR="00CA57B0" w:rsidRDefault="001676CA" w:rsidP="001676CA">
            <w:pPr>
              <w:spacing w:after="0"/>
              <w:rPr>
                <w:rFonts w:ascii="Arial" w:hAnsi="Arial" w:cs="Arial"/>
              </w:rPr>
            </w:pPr>
            <w:r>
              <w:rPr>
                <w:rFonts w:ascii="Arial" w:hAnsi="Arial" w:cs="Arial"/>
              </w:rPr>
              <w:t>1.4 – Amended to reflect correct day;</w:t>
            </w:r>
          </w:p>
          <w:p w14:paraId="7ED95DBB" w14:textId="77777777" w:rsidR="00CA57B0" w:rsidRDefault="001676CA" w:rsidP="001676CA">
            <w:pPr>
              <w:spacing w:after="0"/>
              <w:rPr>
                <w:rFonts w:ascii="Arial" w:hAnsi="Arial" w:cs="Arial"/>
              </w:rPr>
            </w:pPr>
            <w:r>
              <w:rPr>
                <w:rFonts w:ascii="Arial" w:hAnsi="Arial" w:cs="Arial"/>
              </w:rPr>
              <w:t>2.4 – Amended to provide c</w:t>
            </w:r>
            <w:r w:rsidR="00CA57B0">
              <w:rPr>
                <w:rFonts w:ascii="Arial" w:hAnsi="Arial" w:cs="Arial"/>
              </w:rPr>
              <w:t>larification of arrangements for 16-18 in school cohort</w:t>
            </w:r>
            <w:r>
              <w:rPr>
                <w:rFonts w:ascii="Arial" w:hAnsi="Arial" w:cs="Arial"/>
              </w:rPr>
              <w:t>;</w:t>
            </w:r>
          </w:p>
          <w:p w14:paraId="5B517999" w14:textId="4CF04E76" w:rsidR="00D441BA" w:rsidRDefault="00D441BA" w:rsidP="001676CA">
            <w:pPr>
              <w:spacing w:after="0"/>
              <w:rPr>
                <w:rFonts w:ascii="Arial" w:hAnsi="Arial" w:cs="Arial"/>
              </w:rPr>
            </w:pPr>
            <w:r>
              <w:rPr>
                <w:rFonts w:ascii="Arial" w:hAnsi="Arial" w:cs="Arial"/>
              </w:rPr>
              <w:t>5.12 – Amended to allow submission of patient safety incident information by e-mail</w:t>
            </w:r>
          </w:p>
          <w:p w14:paraId="3EC7578B" w14:textId="18D0395B" w:rsidR="00E34350" w:rsidRDefault="00E34350" w:rsidP="001676CA">
            <w:pPr>
              <w:spacing w:after="0"/>
              <w:rPr>
                <w:rFonts w:ascii="Arial" w:hAnsi="Arial" w:cs="Arial"/>
              </w:rPr>
            </w:pPr>
            <w:r>
              <w:rPr>
                <w:rFonts w:ascii="Arial" w:hAnsi="Arial" w:cs="Arial"/>
              </w:rPr>
              <w:t>11.3 – Removal of weekly quota and addition of monthly quota;</w:t>
            </w:r>
          </w:p>
          <w:p w14:paraId="07350D56" w14:textId="06FB0968" w:rsidR="00E34350" w:rsidRDefault="00E34350" w:rsidP="001676CA">
            <w:pPr>
              <w:spacing w:after="0"/>
              <w:rPr>
                <w:rFonts w:ascii="Arial" w:hAnsi="Arial" w:cs="Arial"/>
              </w:rPr>
            </w:pPr>
            <w:r>
              <w:rPr>
                <w:rFonts w:ascii="Arial" w:hAnsi="Arial" w:cs="Arial"/>
              </w:rPr>
              <w:tab/>
              <w:t>Clarification of arrangements for authorisation.</w:t>
            </w:r>
          </w:p>
          <w:p w14:paraId="39FED005" w14:textId="221C09DA" w:rsidR="00D441BA" w:rsidRDefault="00D441BA" w:rsidP="001676CA">
            <w:pPr>
              <w:spacing w:after="0"/>
              <w:rPr>
                <w:rFonts w:ascii="Arial" w:hAnsi="Arial" w:cs="Arial"/>
              </w:rPr>
            </w:pPr>
            <w:r>
              <w:rPr>
                <w:rFonts w:ascii="Arial" w:hAnsi="Arial" w:cs="Arial"/>
              </w:rPr>
              <w:t>14. – Amended to provide more detail</w:t>
            </w:r>
          </w:p>
          <w:p w14:paraId="411FBE07" w14:textId="7314E992" w:rsidR="00D441BA" w:rsidRDefault="00D441BA" w:rsidP="001676CA">
            <w:pPr>
              <w:spacing w:after="0"/>
              <w:rPr>
                <w:rFonts w:ascii="Arial" w:hAnsi="Arial" w:cs="Arial"/>
              </w:rPr>
            </w:pPr>
            <w:r>
              <w:rPr>
                <w:rFonts w:ascii="Arial" w:hAnsi="Arial" w:cs="Arial"/>
              </w:rPr>
              <w:t>15. – Definition of GDPR Regulations expanded</w:t>
            </w:r>
          </w:p>
          <w:p w14:paraId="2F287A87" w14:textId="65E43530" w:rsidR="001676CA" w:rsidRDefault="001676CA" w:rsidP="001676CA">
            <w:pPr>
              <w:spacing w:after="0"/>
              <w:rPr>
                <w:rFonts w:ascii="Arial" w:hAnsi="Arial" w:cs="Arial"/>
              </w:rPr>
            </w:pPr>
          </w:p>
        </w:tc>
      </w:tr>
      <w:tr w:rsidR="00CA57B0" w:rsidRPr="004B5EA3" w14:paraId="3469955A" w14:textId="77777777" w:rsidTr="00921009">
        <w:tc>
          <w:tcPr>
            <w:tcW w:w="1135" w:type="dxa"/>
            <w:shd w:val="clear" w:color="auto" w:fill="auto"/>
          </w:tcPr>
          <w:p w14:paraId="016D296F" w14:textId="194D5557" w:rsidR="00CA57B0" w:rsidRDefault="00CA57B0" w:rsidP="009C613A">
            <w:pPr>
              <w:rPr>
                <w:rFonts w:ascii="Arial" w:hAnsi="Arial" w:cs="Arial"/>
              </w:rPr>
            </w:pPr>
            <w:r>
              <w:rPr>
                <w:rFonts w:ascii="Arial" w:hAnsi="Arial" w:cs="Arial"/>
              </w:rPr>
              <w:t>2.</w:t>
            </w:r>
          </w:p>
        </w:tc>
        <w:tc>
          <w:tcPr>
            <w:tcW w:w="1871" w:type="dxa"/>
            <w:shd w:val="clear" w:color="auto" w:fill="auto"/>
          </w:tcPr>
          <w:p w14:paraId="53DB2F1C" w14:textId="5D211A68" w:rsidR="00CA57B0" w:rsidRDefault="00CA57B0" w:rsidP="009C613A">
            <w:pPr>
              <w:rPr>
                <w:rFonts w:ascii="Arial" w:hAnsi="Arial" w:cs="Arial"/>
              </w:rPr>
            </w:pPr>
            <w:r>
              <w:rPr>
                <w:rFonts w:ascii="Arial" w:hAnsi="Arial" w:cs="Arial"/>
              </w:rPr>
              <w:t>July 2022</w:t>
            </w:r>
          </w:p>
        </w:tc>
        <w:tc>
          <w:tcPr>
            <w:tcW w:w="7059" w:type="dxa"/>
            <w:shd w:val="clear" w:color="auto" w:fill="auto"/>
          </w:tcPr>
          <w:p w14:paraId="1AAB3053" w14:textId="131081D9" w:rsidR="00CA57B0" w:rsidRDefault="00CA57B0" w:rsidP="008702BB">
            <w:pPr>
              <w:rPr>
                <w:rFonts w:ascii="Arial" w:hAnsi="Arial" w:cs="Arial"/>
              </w:rPr>
            </w:pPr>
            <w:r>
              <w:rPr>
                <w:rFonts w:ascii="Arial" w:hAnsi="Arial" w:cs="Arial"/>
              </w:rPr>
              <w:t>Updating of links</w:t>
            </w:r>
          </w:p>
        </w:tc>
      </w:tr>
      <w:tr w:rsidR="00D1037E" w:rsidRPr="004B5EA3" w14:paraId="40A23389" w14:textId="77777777" w:rsidTr="00921009">
        <w:tc>
          <w:tcPr>
            <w:tcW w:w="1135" w:type="dxa"/>
            <w:shd w:val="clear" w:color="auto" w:fill="auto"/>
          </w:tcPr>
          <w:p w14:paraId="62489059" w14:textId="4A2491B5" w:rsidR="00D1037E" w:rsidRPr="004B5EA3" w:rsidRDefault="008702BB" w:rsidP="009C613A">
            <w:pPr>
              <w:rPr>
                <w:rFonts w:ascii="Arial" w:hAnsi="Arial" w:cs="Arial"/>
              </w:rPr>
            </w:pPr>
            <w:r>
              <w:rPr>
                <w:rFonts w:ascii="Arial" w:hAnsi="Arial" w:cs="Arial"/>
              </w:rPr>
              <w:lastRenderedPageBreak/>
              <w:t>1.</w:t>
            </w:r>
          </w:p>
        </w:tc>
        <w:tc>
          <w:tcPr>
            <w:tcW w:w="1871" w:type="dxa"/>
            <w:shd w:val="clear" w:color="auto" w:fill="auto"/>
          </w:tcPr>
          <w:p w14:paraId="14D689B1" w14:textId="4A95FB95" w:rsidR="00D1037E" w:rsidRPr="004B5EA3" w:rsidRDefault="008702BB" w:rsidP="009C613A">
            <w:pPr>
              <w:rPr>
                <w:rFonts w:ascii="Arial" w:hAnsi="Arial" w:cs="Arial"/>
              </w:rPr>
            </w:pPr>
            <w:r>
              <w:rPr>
                <w:rFonts w:ascii="Arial" w:hAnsi="Arial" w:cs="Arial"/>
              </w:rPr>
              <w:t>July 2022</w:t>
            </w:r>
          </w:p>
        </w:tc>
        <w:tc>
          <w:tcPr>
            <w:tcW w:w="7059" w:type="dxa"/>
            <w:shd w:val="clear" w:color="auto" w:fill="auto"/>
          </w:tcPr>
          <w:p w14:paraId="056CF93C" w14:textId="4E389138" w:rsidR="00D1037E" w:rsidRPr="004B5EA3" w:rsidRDefault="008702BB" w:rsidP="008702BB">
            <w:pPr>
              <w:rPr>
                <w:rFonts w:ascii="Arial" w:hAnsi="Arial" w:cs="Arial"/>
              </w:rPr>
            </w:pPr>
            <w:r>
              <w:rPr>
                <w:rFonts w:ascii="Arial" w:hAnsi="Arial" w:cs="Arial"/>
              </w:rPr>
              <w:t>Amendment to wording around maximum stock ordering</w:t>
            </w:r>
          </w:p>
        </w:tc>
      </w:tr>
    </w:tbl>
    <w:p w14:paraId="299FE636" w14:textId="77777777" w:rsidR="00142F5A" w:rsidRDefault="00142F5A"/>
    <w:p w14:paraId="764F7E7B" w14:textId="77777777" w:rsidR="00DB2092" w:rsidRPr="00A4592C" w:rsidRDefault="00142F5A" w:rsidP="00DB2092">
      <w:pPr>
        <w:spacing w:after="0" w:line="240" w:lineRule="auto"/>
      </w:pPr>
      <w:r>
        <w:br w:type="page"/>
      </w:r>
      <w:r w:rsidR="00DB2092">
        <w:rPr>
          <w:rFonts w:ascii="Tahoma" w:hAnsi="Tahoma" w:cs="Tahoma"/>
          <w:b/>
          <w:sz w:val="28"/>
          <w:szCs w:val="28"/>
        </w:rPr>
        <w:lastRenderedPageBreak/>
        <w:t xml:space="preserve">Appendix </w:t>
      </w:r>
      <w:r w:rsidR="00251EFE">
        <w:rPr>
          <w:rFonts w:ascii="Tahoma" w:hAnsi="Tahoma" w:cs="Tahoma"/>
          <w:b/>
          <w:sz w:val="28"/>
          <w:szCs w:val="28"/>
        </w:rPr>
        <w:t>A</w:t>
      </w:r>
    </w:p>
    <w:p w14:paraId="62B41EDB" w14:textId="77777777" w:rsidR="00DB2092" w:rsidRPr="00DB2092" w:rsidRDefault="00DB2092" w:rsidP="00DB2092">
      <w:pPr>
        <w:pStyle w:val="Heading2"/>
      </w:pPr>
      <w:r w:rsidRPr="00DB2092">
        <w:rPr>
          <w:spacing w:val="2"/>
        </w:rPr>
        <w:t>NHS GGC Flu Vaccination Service -</w:t>
      </w:r>
      <w:r w:rsidR="007F20FD">
        <w:rPr>
          <w:spacing w:val="2"/>
        </w:rPr>
        <w:t>Community Pharmacy</w:t>
      </w:r>
      <w:r w:rsidRPr="00DB2092">
        <w:rPr>
          <w:spacing w:val="1"/>
        </w:rPr>
        <w:t xml:space="preserve"> </w:t>
      </w:r>
      <w:r w:rsidR="00E83AA6">
        <w:rPr>
          <w:rFonts w:cs="Arial"/>
          <w:spacing w:val="1"/>
        </w:rPr>
        <w:t>Checklist</w:t>
      </w:r>
    </w:p>
    <w:p w14:paraId="3310A03C" w14:textId="77777777" w:rsidR="00DB2092" w:rsidRPr="00EA1EE0" w:rsidRDefault="00DB2092" w:rsidP="00EA1EE0">
      <w:pPr>
        <w:pStyle w:val="BodyText"/>
        <w:numPr>
          <w:ilvl w:val="0"/>
          <w:numId w:val="0"/>
        </w:numPr>
        <w:rPr>
          <w:sz w:val="22"/>
        </w:rPr>
      </w:pPr>
    </w:p>
    <w:p w14:paraId="1FDFEE1F" w14:textId="77777777" w:rsidR="00DB2092" w:rsidRDefault="00DB2092" w:rsidP="00DB2092">
      <w:pPr>
        <w:rPr>
          <w:sz w:val="24"/>
          <w:szCs w:val="24"/>
        </w:rPr>
      </w:pPr>
      <w:r w:rsidRPr="008467E4">
        <w:rPr>
          <w:rFonts w:ascii="Tahoma" w:hAnsi="Tahoma" w:cs="Tahoma"/>
        </w:rPr>
        <w:t xml:space="preserve"> </w:t>
      </w:r>
      <w:r>
        <w:rPr>
          <w:sz w:val="24"/>
          <w:szCs w:val="24"/>
        </w:rPr>
        <w:t xml:space="preserve">This </w:t>
      </w:r>
      <w:r w:rsidR="00E83AA6">
        <w:rPr>
          <w:sz w:val="24"/>
          <w:szCs w:val="24"/>
        </w:rPr>
        <w:t>checklist</w:t>
      </w:r>
      <w:r>
        <w:rPr>
          <w:sz w:val="24"/>
          <w:szCs w:val="24"/>
        </w:rPr>
        <w:t xml:space="preserve"> serves to act as an aide memoire to support your participation:</w:t>
      </w:r>
    </w:p>
    <w:p w14:paraId="6CBEEA4F" w14:textId="77777777" w:rsidR="00DB2092" w:rsidRPr="00A035CD" w:rsidRDefault="00DB2092" w:rsidP="00D022EA">
      <w:pPr>
        <w:pStyle w:val="BodyText"/>
        <w:widowControl/>
        <w:numPr>
          <w:ilvl w:val="0"/>
          <w:numId w:val="4"/>
        </w:numPr>
        <w:tabs>
          <w:tab w:val="clear" w:pos="833"/>
          <w:tab w:val="left" w:pos="426"/>
          <w:tab w:val="left" w:pos="2160"/>
          <w:tab w:val="left" w:pos="2880"/>
          <w:tab w:val="left" w:pos="4680"/>
          <w:tab w:val="left" w:pos="5400"/>
          <w:tab w:val="right" w:pos="9000"/>
        </w:tabs>
        <w:spacing w:line="240" w:lineRule="atLeast"/>
        <w:ind w:right="0" w:hanging="1440"/>
        <w:rPr>
          <w:u w:val="single"/>
        </w:rPr>
      </w:pPr>
      <w:r>
        <w:rPr>
          <w:u w:val="single"/>
        </w:rPr>
        <w:t>All vaccinators</w:t>
      </w:r>
    </w:p>
    <w:p w14:paraId="732FCABD" w14:textId="77777777" w:rsidR="00DB2092" w:rsidRPr="00EA1EE0" w:rsidRDefault="00DB2092" w:rsidP="00EA1EE0">
      <w:pPr>
        <w:pStyle w:val="BodyText"/>
        <w:numPr>
          <w:ilvl w:val="0"/>
          <w:numId w:val="0"/>
        </w:numPr>
        <w:tabs>
          <w:tab w:val="clear" w:pos="833"/>
          <w:tab w:val="left" w:pos="567"/>
        </w:tabs>
        <w:spacing w:line="240" w:lineRule="auto"/>
        <w:rPr>
          <w:sz w:val="22"/>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8757"/>
      </w:tblGrid>
      <w:tr w:rsidR="00DB2092" w14:paraId="7F2E6D70" w14:textId="77777777" w:rsidTr="00EA1EE0">
        <w:tc>
          <w:tcPr>
            <w:tcW w:w="598" w:type="dxa"/>
            <w:shd w:val="clear" w:color="auto" w:fill="auto"/>
          </w:tcPr>
          <w:p w14:paraId="0B81A030" w14:textId="77777777" w:rsidR="00DB2092" w:rsidRDefault="00DB2092" w:rsidP="005915F6">
            <w:pPr>
              <w:pStyle w:val="BodyText"/>
              <w:numPr>
                <w:ilvl w:val="0"/>
                <w:numId w:val="0"/>
              </w:numPr>
              <w:spacing w:before="120" w:after="120"/>
            </w:pPr>
          </w:p>
        </w:tc>
        <w:tc>
          <w:tcPr>
            <w:tcW w:w="8757" w:type="dxa"/>
            <w:shd w:val="clear" w:color="auto" w:fill="auto"/>
          </w:tcPr>
          <w:p w14:paraId="06EAF7BB" w14:textId="77777777" w:rsidR="00DB2092" w:rsidRDefault="00DB2092" w:rsidP="005915F6">
            <w:pPr>
              <w:pStyle w:val="BodyText"/>
              <w:numPr>
                <w:ilvl w:val="0"/>
                <w:numId w:val="0"/>
              </w:numPr>
              <w:spacing w:before="120" w:after="120"/>
            </w:pPr>
            <w:r>
              <w:t>competent to deliver</w:t>
            </w:r>
            <w:r w:rsidRPr="005915F6">
              <w:rPr>
                <w:lang w:val="en-GB"/>
              </w:rPr>
              <w:t xml:space="preserve"> immunisation</w:t>
            </w:r>
          </w:p>
        </w:tc>
      </w:tr>
      <w:tr w:rsidR="00DB2092" w14:paraId="48DC46AA" w14:textId="77777777" w:rsidTr="00EA1EE0">
        <w:tc>
          <w:tcPr>
            <w:tcW w:w="598" w:type="dxa"/>
            <w:shd w:val="clear" w:color="auto" w:fill="auto"/>
          </w:tcPr>
          <w:p w14:paraId="33295DD8" w14:textId="77777777" w:rsidR="00DB2092" w:rsidRDefault="00DB2092" w:rsidP="005915F6">
            <w:pPr>
              <w:pStyle w:val="BodyText"/>
              <w:numPr>
                <w:ilvl w:val="0"/>
                <w:numId w:val="0"/>
              </w:numPr>
              <w:spacing w:before="120" w:after="120"/>
            </w:pPr>
          </w:p>
        </w:tc>
        <w:tc>
          <w:tcPr>
            <w:tcW w:w="8757" w:type="dxa"/>
            <w:shd w:val="clear" w:color="auto" w:fill="auto"/>
          </w:tcPr>
          <w:p w14:paraId="5502008F" w14:textId="77777777" w:rsidR="00DB2092" w:rsidRDefault="00DB2092" w:rsidP="005915F6">
            <w:pPr>
              <w:pStyle w:val="BodyText"/>
              <w:numPr>
                <w:ilvl w:val="0"/>
                <w:numId w:val="0"/>
              </w:numPr>
              <w:spacing w:before="120" w:after="120"/>
            </w:pPr>
            <w:r w:rsidRPr="00775339">
              <w:t>has read and completed relevant sections of the National Protocol for Inactivated Influenza Vaccine</w:t>
            </w:r>
          </w:p>
        </w:tc>
      </w:tr>
      <w:tr w:rsidR="00DB2092" w14:paraId="4C95BF81" w14:textId="77777777" w:rsidTr="00EA1EE0">
        <w:tc>
          <w:tcPr>
            <w:tcW w:w="598" w:type="dxa"/>
            <w:shd w:val="clear" w:color="auto" w:fill="auto"/>
          </w:tcPr>
          <w:p w14:paraId="458FC3FF" w14:textId="77777777" w:rsidR="00DB2092" w:rsidRDefault="00DB2092" w:rsidP="005915F6">
            <w:pPr>
              <w:pStyle w:val="BodyText"/>
              <w:numPr>
                <w:ilvl w:val="0"/>
                <w:numId w:val="0"/>
              </w:numPr>
              <w:spacing w:before="120" w:after="120"/>
            </w:pPr>
          </w:p>
        </w:tc>
        <w:tc>
          <w:tcPr>
            <w:tcW w:w="8757" w:type="dxa"/>
            <w:shd w:val="clear" w:color="auto" w:fill="auto"/>
          </w:tcPr>
          <w:p w14:paraId="375ED81E" w14:textId="77777777" w:rsidR="00DB2092" w:rsidRPr="00775339" w:rsidRDefault="00DB2092" w:rsidP="005915F6">
            <w:pPr>
              <w:pStyle w:val="BodyText"/>
              <w:numPr>
                <w:ilvl w:val="0"/>
                <w:numId w:val="0"/>
              </w:numPr>
              <w:spacing w:before="120" w:after="120"/>
            </w:pPr>
            <w:r>
              <w:t>has completed</w:t>
            </w:r>
            <w:r w:rsidRPr="005915F6">
              <w:rPr>
                <w:lang w:val="en-GB"/>
              </w:rPr>
              <w:t xml:space="preserve"> immunisation</w:t>
            </w:r>
            <w:r>
              <w:t xml:space="preserve"> training and signed self – declaration</w:t>
            </w:r>
          </w:p>
        </w:tc>
      </w:tr>
      <w:tr w:rsidR="00DB2092" w14:paraId="5164E8A8" w14:textId="77777777" w:rsidTr="00EA1EE0">
        <w:tc>
          <w:tcPr>
            <w:tcW w:w="598" w:type="dxa"/>
            <w:shd w:val="clear" w:color="auto" w:fill="auto"/>
          </w:tcPr>
          <w:p w14:paraId="27E09214" w14:textId="77777777" w:rsidR="00DB2092" w:rsidRDefault="00DB2092" w:rsidP="005915F6">
            <w:pPr>
              <w:pStyle w:val="BodyText"/>
              <w:numPr>
                <w:ilvl w:val="0"/>
                <w:numId w:val="0"/>
              </w:numPr>
              <w:spacing w:before="120" w:after="120"/>
            </w:pPr>
          </w:p>
        </w:tc>
        <w:tc>
          <w:tcPr>
            <w:tcW w:w="8757" w:type="dxa"/>
            <w:shd w:val="clear" w:color="auto" w:fill="auto"/>
          </w:tcPr>
          <w:p w14:paraId="6D50D76A" w14:textId="77777777" w:rsidR="00DB2092" w:rsidRDefault="00DB2092" w:rsidP="005915F6">
            <w:pPr>
              <w:pStyle w:val="BodyText"/>
              <w:numPr>
                <w:ilvl w:val="0"/>
                <w:numId w:val="0"/>
              </w:numPr>
              <w:spacing w:before="120" w:after="120"/>
            </w:pPr>
            <w:r>
              <w:t>has had required training in CPR and anaphylaxis</w:t>
            </w:r>
          </w:p>
        </w:tc>
      </w:tr>
      <w:tr w:rsidR="00DB2092" w14:paraId="36272AF6" w14:textId="77777777" w:rsidTr="00EA1EE0">
        <w:tc>
          <w:tcPr>
            <w:tcW w:w="598" w:type="dxa"/>
            <w:shd w:val="clear" w:color="auto" w:fill="auto"/>
          </w:tcPr>
          <w:p w14:paraId="273E4548" w14:textId="77777777" w:rsidR="00DB2092" w:rsidRDefault="00DB2092" w:rsidP="005915F6">
            <w:pPr>
              <w:pStyle w:val="BodyText"/>
              <w:numPr>
                <w:ilvl w:val="0"/>
                <w:numId w:val="0"/>
              </w:numPr>
              <w:spacing w:before="120" w:after="120"/>
            </w:pPr>
          </w:p>
        </w:tc>
        <w:tc>
          <w:tcPr>
            <w:tcW w:w="8757" w:type="dxa"/>
            <w:shd w:val="clear" w:color="auto" w:fill="auto"/>
          </w:tcPr>
          <w:p w14:paraId="1AF4A33D" w14:textId="77777777" w:rsidR="00DB2092" w:rsidRDefault="00DB2092" w:rsidP="005915F6">
            <w:pPr>
              <w:pStyle w:val="BodyText"/>
              <w:numPr>
                <w:ilvl w:val="0"/>
                <w:numId w:val="0"/>
              </w:numPr>
              <w:spacing w:before="120" w:after="120"/>
            </w:pPr>
            <w:r>
              <w:t>has appropriate occupational</w:t>
            </w:r>
            <w:r w:rsidRPr="005915F6">
              <w:rPr>
                <w:lang w:val="en-GB"/>
              </w:rPr>
              <w:t xml:space="preserve"> immunisations</w:t>
            </w:r>
          </w:p>
        </w:tc>
      </w:tr>
      <w:tr w:rsidR="00DB2092" w14:paraId="7B67496D" w14:textId="77777777" w:rsidTr="00EA1EE0">
        <w:tc>
          <w:tcPr>
            <w:tcW w:w="598" w:type="dxa"/>
            <w:shd w:val="clear" w:color="auto" w:fill="auto"/>
          </w:tcPr>
          <w:p w14:paraId="17A7E401" w14:textId="77777777" w:rsidR="00DB2092" w:rsidRDefault="00DB2092" w:rsidP="005915F6">
            <w:pPr>
              <w:pStyle w:val="BodyText"/>
              <w:numPr>
                <w:ilvl w:val="0"/>
                <w:numId w:val="0"/>
              </w:numPr>
              <w:spacing w:before="120" w:after="120"/>
            </w:pPr>
          </w:p>
        </w:tc>
        <w:tc>
          <w:tcPr>
            <w:tcW w:w="8757" w:type="dxa"/>
            <w:shd w:val="clear" w:color="auto" w:fill="auto"/>
          </w:tcPr>
          <w:p w14:paraId="1EE2BC87" w14:textId="77777777" w:rsidR="00DB2092" w:rsidRDefault="00DB2092" w:rsidP="005915F6">
            <w:pPr>
              <w:pStyle w:val="BodyText"/>
              <w:numPr>
                <w:ilvl w:val="0"/>
                <w:numId w:val="0"/>
              </w:numPr>
              <w:tabs>
                <w:tab w:val="left" w:pos="360"/>
              </w:tabs>
              <w:spacing w:before="120" w:after="120"/>
            </w:pPr>
            <w:r>
              <w:t>is competent with standard hand hygiene procedures</w:t>
            </w:r>
          </w:p>
        </w:tc>
      </w:tr>
      <w:tr w:rsidR="00DB2092" w14:paraId="6CDD806B" w14:textId="77777777" w:rsidTr="00EA1EE0">
        <w:tc>
          <w:tcPr>
            <w:tcW w:w="598" w:type="dxa"/>
            <w:shd w:val="clear" w:color="auto" w:fill="auto"/>
          </w:tcPr>
          <w:p w14:paraId="4478D841" w14:textId="77777777" w:rsidR="00DB2092" w:rsidRDefault="00DB2092" w:rsidP="005915F6">
            <w:pPr>
              <w:pStyle w:val="BodyText"/>
              <w:numPr>
                <w:ilvl w:val="0"/>
                <w:numId w:val="0"/>
              </w:numPr>
              <w:spacing w:before="120" w:after="120"/>
            </w:pPr>
          </w:p>
        </w:tc>
        <w:tc>
          <w:tcPr>
            <w:tcW w:w="8757" w:type="dxa"/>
            <w:shd w:val="clear" w:color="auto" w:fill="auto"/>
          </w:tcPr>
          <w:p w14:paraId="6B0D009D" w14:textId="77777777" w:rsidR="00DB2092" w:rsidRDefault="00DB2092" w:rsidP="005915F6">
            <w:pPr>
              <w:pStyle w:val="BodyText"/>
              <w:numPr>
                <w:ilvl w:val="0"/>
                <w:numId w:val="0"/>
              </w:numPr>
              <w:tabs>
                <w:tab w:val="left" w:pos="360"/>
              </w:tabs>
              <w:spacing w:before="120" w:after="120"/>
            </w:pPr>
            <w:r>
              <w:t>has read the SPC for the product(s)</w:t>
            </w:r>
          </w:p>
        </w:tc>
      </w:tr>
      <w:tr w:rsidR="00B32A0E" w14:paraId="2F51E536" w14:textId="77777777" w:rsidTr="00EA1EE0">
        <w:tc>
          <w:tcPr>
            <w:tcW w:w="598" w:type="dxa"/>
            <w:shd w:val="clear" w:color="auto" w:fill="auto"/>
          </w:tcPr>
          <w:p w14:paraId="08946C9B" w14:textId="77777777" w:rsidR="00B32A0E" w:rsidRDefault="00B32A0E" w:rsidP="005915F6">
            <w:pPr>
              <w:pStyle w:val="BodyText"/>
              <w:numPr>
                <w:ilvl w:val="0"/>
                <w:numId w:val="0"/>
              </w:numPr>
              <w:spacing w:before="120" w:after="120"/>
            </w:pPr>
          </w:p>
        </w:tc>
        <w:tc>
          <w:tcPr>
            <w:tcW w:w="8757" w:type="dxa"/>
            <w:shd w:val="clear" w:color="auto" w:fill="auto"/>
          </w:tcPr>
          <w:p w14:paraId="411720CB" w14:textId="77777777" w:rsidR="00B32A0E" w:rsidRPr="00B32A0E" w:rsidRDefault="00EA1EE0" w:rsidP="005915F6">
            <w:pPr>
              <w:pStyle w:val="BodyText"/>
              <w:numPr>
                <w:ilvl w:val="0"/>
                <w:numId w:val="0"/>
              </w:numPr>
              <w:tabs>
                <w:tab w:val="left" w:pos="360"/>
              </w:tabs>
              <w:spacing w:before="120" w:after="120"/>
              <w:rPr>
                <w:color w:val="auto"/>
              </w:rPr>
            </w:pPr>
            <w:r>
              <w:rPr>
                <w:color w:val="auto"/>
              </w:rPr>
              <w:t>h</w:t>
            </w:r>
            <w:r w:rsidR="00B32A0E" w:rsidRPr="00B32A0E">
              <w:rPr>
                <w:color w:val="auto"/>
              </w:rPr>
              <w:t>ave access to the VMT</w:t>
            </w:r>
          </w:p>
        </w:tc>
      </w:tr>
    </w:tbl>
    <w:p w14:paraId="73D31DCF" w14:textId="77777777" w:rsidR="00DB2092" w:rsidRPr="00EA1EE0" w:rsidRDefault="00DB2092" w:rsidP="00DB2092">
      <w:pPr>
        <w:pStyle w:val="BodyText"/>
        <w:numPr>
          <w:ilvl w:val="0"/>
          <w:numId w:val="0"/>
        </w:numPr>
        <w:rPr>
          <w:sz w:val="22"/>
        </w:rPr>
      </w:pPr>
    </w:p>
    <w:p w14:paraId="052B7C33" w14:textId="77777777" w:rsidR="00DB2092" w:rsidRPr="00DF4BA9" w:rsidRDefault="00DB2092" w:rsidP="00D022EA">
      <w:pPr>
        <w:pStyle w:val="BodyText"/>
        <w:widowControl/>
        <w:numPr>
          <w:ilvl w:val="0"/>
          <w:numId w:val="4"/>
        </w:numPr>
        <w:tabs>
          <w:tab w:val="clear" w:pos="833"/>
          <w:tab w:val="left" w:pos="426"/>
          <w:tab w:val="left" w:pos="2160"/>
          <w:tab w:val="left" w:pos="2880"/>
          <w:tab w:val="left" w:pos="4680"/>
          <w:tab w:val="left" w:pos="5400"/>
          <w:tab w:val="right" w:pos="9000"/>
        </w:tabs>
        <w:spacing w:line="240" w:lineRule="atLeast"/>
        <w:ind w:right="0" w:hanging="1440"/>
        <w:rPr>
          <w:u w:val="single"/>
        </w:rPr>
      </w:pPr>
      <w:r w:rsidRPr="00DF4BA9">
        <w:rPr>
          <w:u w:val="single"/>
        </w:rPr>
        <w:t>Product</w:t>
      </w:r>
    </w:p>
    <w:p w14:paraId="70485683" w14:textId="77777777" w:rsidR="00DB2092" w:rsidRPr="00EA1EE0" w:rsidRDefault="00DB2092" w:rsidP="00EA1EE0">
      <w:pPr>
        <w:pStyle w:val="BodyText"/>
        <w:numPr>
          <w:ilvl w:val="0"/>
          <w:numId w:val="0"/>
        </w:numPr>
        <w:spacing w:line="240" w:lineRule="auto"/>
        <w:ind w:left="357" w:hanging="357"/>
        <w:rPr>
          <w:sz w:val="22"/>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8757"/>
      </w:tblGrid>
      <w:tr w:rsidR="00DB2092" w14:paraId="3CE852DD" w14:textId="77777777" w:rsidTr="00EA1EE0">
        <w:tc>
          <w:tcPr>
            <w:tcW w:w="598" w:type="dxa"/>
            <w:shd w:val="clear" w:color="auto" w:fill="auto"/>
          </w:tcPr>
          <w:p w14:paraId="222BE351" w14:textId="77777777" w:rsidR="00DB2092" w:rsidRDefault="00DB2092" w:rsidP="005915F6">
            <w:pPr>
              <w:pStyle w:val="BodyText"/>
              <w:numPr>
                <w:ilvl w:val="0"/>
                <w:numId w:val="0"/>
              </w:numPr>
              <w:spacing w:before="120" w:after="120"/>
            </w:pPr>
          </w:p>
        </w:tc>
        <w:tc>
          <w:tcPr>
            <w:tcW w:w="8757" w:type="dxa"/>
            <w:shd w:val="clear" w:color="auto" w:fill="auto"/>
          </w:tcPr>
          <w:p w14:paraId="08BC5A7E" w14:textId="77777777" w:rsidR="00DB2092" w:rsidRDefault="00EA1EE0" w:rsidP="00EA1EE0">
            <w:pPr>
              <w:pStyle w:val="BodyText"/>
              <w:numPr>
                <w:ilvl w:val="0"/>
                <w:numId w:val="0"/>
              </w:numPr>
              <w:spacing w:before="120" w:after="120"/>
            </w:pPr>
            <w:r>
              <w:t>p</w:t>
            </w:r>
            <w:r w:rsidR="00DB2092">
              <w:t>roduct is fit for use</w:t>
            </w:r>
          </w:p>
        </w:tc>
      </w:tr>
      <w:tr w:rsidR="00DB2092" w14:paraId="37552F48" w14:textId="77777777" w:rsidTr="00EA1EE0">
        <w:tc>
          <w:tcPr>
            <w:tcW w:w="598" w:type="dxa"/>
            <w:shd w:val="clear" w:color="auto" w:fill="auto"/>
          </w:tcPr>
          <w:p w14:paraId="37BFBFE1" w14:textId="77777777" w:rsidR="00DB2092" w:rsidRDefault="00DB2092" w:rsidP="005915F6">
            <w:pPr>
              <w:pStyle w:val="BodyText"/>
              <w:numPr>
                <w:ilvl w:val="0"/>
                <w:numId w:val="0"/>
              </w:numPr>
              <w:spacing w:before="120" w:after="120"/>
            </w:pPr>
          </w:p>
        </w:tc>
        <w:tc>
          <w:tcPr>
            <w:tcW w:w="8757" w:type="dxa"/>
            <w:shd w:val="clear" w:color="auto" w:fill="auto"/>
          </w:tcPr>
          <w:p w14:paraId="5230DB2D" w14:textId="77777777" w:rsidR="00DB2092" w:rsidRDefault="00EA1EE0" w:rsidP="005915F6">
            <w:pPr>
              <w:pStyle w:val="BodyText"/>
              <w:numPr>
                <w:ilvl w:val="0"/>
                <w:numId w:val="0"/>
              </w:numPr>
              <w:spacing w:before="120" w:after="120"/>
            </w:pPr>
            <w:r>
              <w:t>r</w:t>
            </w:r>
            <w:r w:rsidR="00DB2092">
              <w:t>ecommended flu vaccines available</w:t>
            </w:r>
          </w:p>
        </w:tc>
      </w:tr>
    </w:tbl>
    <w:p w14:paraId="5A03A024" w14:textId="77777777" w:rsidR="00DB2092" w:rsidRPr="00EA1EE0" w:rsidRDefault="00DB2092" w:rsidP="00EA1EE0">
      <w:pPr>
        <w:pStyle w:val="BodyText"/>
        <w:numPr>
          <w:ilvl w:val="0"/>
          <w:numId w:val="0"/>
        </w:numPr>
        <w:spacing w:line="240" w:lineRule="auto"/>
        <w:rPr>
          <w:sz w:val="22"/>
        </w:rPr>
      </w:pPr>
    </w:p>
    <w:p w14:paraId="58236DC0" w14:textId="77777777" w:rsidR="00DB2092" w:rsidRDefault="00DB2092" w:rsidP="00D022EA">
      <w:pPr>
        <w:pStyle w:val="BodyText"/>
        <w:widowControl/>
        <w:numPr>
          <w:ilvl w:val="0"/>
          <w:numId w:val="4"/>
        </w:numPr>
        <w:tabs>
          <w:tab w:val="clear" w:pos="833"/>
          <w:tab w:val="left" w:pos="426"/>
          <w:tab w:val="left" w:pos="2160"/>
          <w:tab w:val="left" w:pos="2880"/>
          <w:tab w:val="left" w:pos="4680"/>
          <w:tab w:val="left" w:pos="5400"/>
          <w:tab w:val="right" w:pos="9000"/>
        </w:tabs>
        <w:spacing w:line="240" w:lineRule="atLeast"/>
        <w:ind w:right="0" w:hanging="1440"/>
        <w:rPr>
          <w:u w:val="single"/>
        </w:rPr>
      </w:pPr>
      <w:r w:rsidRPr="00DF4BA9">
        <w:rPr>
          <w:u w:val="single"/>
        </w:rPr>
        <w:t>Resources</w:t>
      </w:r>
    </w:p>
    <w:p w14:paraId="6236556F" w14:textId="77777777" w:rsidR="00DB2092" w:rsidRPr="00EA1EE0" w:rsidRDefault="00DB2092" w:rsidP="00DB2092">
      <w:pPr>
        <w:pStyle w:val="BodyText"/>
        <w:widowControl/>
        <w:numPr>
          <w:ilvl w:val="0"/>
          <w:numId w:val="0"/>
        </w:numPr>
        <w:tabs>
          <w:tab w:val="left" w:pos="720"/>
          <w:tab w:val="left" w:pos="2160"/>
          <w:tab w:val="left" w:pos="2880"/>
          <w:tab w:val="left" w:pos="4680"/>
          <w:tab w:val="left" w:pos="5400"/>
          <w:tab w:val="right" w:pos="9000"/>
        </w:tabs>
        <w:spacing w:line="240" w:lineRule="atLeast"/>
        <w:rPr>
          <w:sz w:val="22"/>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8757"/>
      </w:tblGrid>
      <w:tr w:rsidR="00E83AA6" w14:paraId="4BABEC9D" w14:textId="77777777" w:rsidTr="00EA1EE0">
        <w:tc>
          <w:tcPr>
            <w:tcW w:w="598" w:type="dxa"/>
            <w:shd w:val="clear" w:color="auto" w:fill="auto"/>
          </w:tcPr>
          <w:p w14:paraId="597878BC" w14:textId="77777777" w:rsidR="00E83AA6" w:rsidRDefault="00E83AA6" w:rsidP="005915F6">
            <w:pPr>
              <w:pStyle w:val="BodyText"/>
              <w:numPr>
                <w:ilvl w:val="0"/>
                <w:numId w:val="0"/>
              </w:numPr>
              <w:spacing w:before="120" w:after="120"/>
            </w:pPr>
          </w:p>
        </w:tc>
        <w:tc>
          <w:tcPr>
            <w:tcW w:w="8757" w:type="dxa"/>
            <w:shd w:val="clear" w:color="auto" w:fill="auto"/>
          </w:tcPr>
          <w:p w14:paraId="7DBCB656" w14:textId="77777777" w:rsidR="00E83AA6" w:rsidRDefault="00EA1EE0" w:rsidP="005915F6">
            <w:pPr>
              <w:pStyle w:val="BodyText"/>
              <w:numPr>
                <w:ilvl w:val="0"/>
                <w:numId w:val="0"/>
              </w:numPr>
              <w:spacing w:before="120" w:after="120"/>
            </w:pPr>
            <w:r>
              <w:t>c</w:t>
            </w:r>
            <w:r w:rsidR="00E83AA6" w:rsidRPr="00775339">
              <w:t>opies of the National Protocol for Inactivated Influenza Vaccine are available</w:t>
            </w:r>
          </w:p>
        </w:tc>
      </w:tr>
      <w:tr w:rsidR="00E83AA6" w14:paraId="1407A45A" w14:textId="77777777" w:rsidTr="00EA1EE0">
        <w:tc>
          <w:tcPr>
            <w:tcW w:w="598" w:type="dxa"/>
            <w:shd w:val="clear" w:color="auto" w:fill="auto"/>
          </w:tcPr>
          <w:p w14:paraId="1DA1281E" w14:textId="77777777" w:rsidR="00E83AA6" w:rsidRDefault="00E83AA6" w:rsidP="005915F6">
            <w:pPr>
              <w:pStyle w:val="BodyText"/>
              <w:numPr>
                <w:ilvl w:val="0"/>
                <w:numId w:val="0"/>
              </w:numPr>
              <w:spacing w:before="120" w:after="120"/>
            </w:pPr>
          </w:p>
        </w:tc>
        <w:tc>
          <w:tcPr>
            <w:tcW w:w="8757" w:type="dxa"/>
            <w:shd w:val="clear" w:color="auto" w:fill="auto"/>
          </w:tcPr>
          <w:p w14:paraId="4A8CBBA6" w14:textId="77777777" w:rsidR="00E83AA6" w:rsidRPr="00775339" w:rsidRDefault="00EA1EE0" w:rsidP="005915F6">
            <w:pPr>
              <w:pStyle w:val="BodyText"/>
              <w:numPr>
                <w:ilvl w:val="0"/>
                <w:numId w:val="0"/>
              </w:numPr>
              <w:spacing w:before="120" w:after="120"/>
            </w:pPr>
            <w:r>
              <w:t>c</w:t>
            </w:r>
            <w:r w:rsidR="00E83AA6">
              <w:t>opies of standard reference texts are available</w:t>
            </w:r>
          </w:p>
        </w:tc>
      </w:tr>
      <w:tr w:rsidR="00E83AA6" w14:paraId="08E36459" w14:textId="77777777" w:rsidTr="00EA1EE0">
        <w:tc>
          <w:tcPr>
            <w:tcW w:w="598" w:type="dxa"/>
            <w:shd w:val="clear" w:color="auto" w:fill="auto"/>
          </w:tcPr>
          <w:p w14:paraId="0438CA65" w14:textId="77777777" w:rsidR="00E83AA6" w:rsidRDefault="00E83AA6" w:rsidP="005915F6">
            <w:pPr>
              <w:pStyle w:val="BodyText"/>
              <w:numPr>
                <w:ilvl w:val="0"/>
                <w:numId w:val="0"/>
              </w:numPr>
              <w:spacing w:before="120" w:after="120"/>
            </w:pPr>
          </w:p>
        </w:tc>
        <w:tc>
          <w:tcPr>
            <w:tcW w:w="8757" w:type="dxa"/>
            <w:shd w:val="clear" w:color="auto" w:fill="auto"/>
          </w:tcPr>
          <w:p w14:paraId="11B932ED" w14:textId="77777777" w:rsidR="00E83AA6" w:rsidRDefault="00EA1EE0" w:rsidP="005915F6">
            <w:pPr>
              <w:pStyle w:val="BodyText"/>
              <w:numPr>
                <w:ilvl w:val="0"/>
                <w:numId w:val="0"/>
              </w:numPr>
              <w:spacing w:before="120" w:after="120"/>
            </w:pPr>
            <w:r>
              <w:t>a</w:t>
            </w:r>
            <w:r w:rsidR="00E83AA6">
              <w:t xml:space="preserve"> telephone is available</w:t>
            </w:r>
          </w:p>
        </w:tc>
      </w:tr>
      <w:tr w:rsidR="00E83AA6" w14:paraId="710992F9" w14:textId="77777777" w:rsidTr="00EA1EE0">
        <w:tc>
          <w:tcPr>
            <w:tcW w:w="598" w:type="dxa"/>
            <w:shd w:val="clear" w:color="auto" w:fill="auto"/>
          </w:tcPr>
          <w:p w14:paraId="168D714B" w14:textId="77777777" w:rsidR="00E83AA6" w:rsidRDefault="00E83AA6" w:rsidP="005915F6">
            <w:pPr>
              <w:pStyle w:val="BodyText"/>
              <w:numPr>
                <w:ilvl w:val="0"/>
                <w:numId w:val="0"/>
              </w:numPr>
              <w:spacing w:before="120" w:after="120"/>
            </w:pPr>
          </w:p>
        </w:tc>
        <w:tc>
          <w:tcPr>
            <w:tcW w:w="8757" w:type="dxa"/>
            <w:shd w:val="clear" w:color="auto" w:fill="auto"/>
          </w:tcPr>
          <w:p w14:paraId="4B3FFE3F" w14:textId="77777777" w:rsidR="00E83AA6" w:rsidRDefault="00E83AA6" w:rsidP="005915F6">
            <w:pPr>
              <w:pStyle w:val="BodyText"/>
              <w:numPr>
                <w:ilvl w:val="0"/>
                <w:numId w:val="0"/>
              </w:numPr>
              <w:spacing w:before="120" w:after="120"/>
            </w:pPr>
            <w:r w:rsidRPr="00A035CD">
              <w:t>PPE is available</w:t>
            </w:r>
          </w:p>
        </w:tc>
      </w:tr>
      <w:tr w:rsidR="00E83AA6" w14:paraId="68ADC550" w14:textId="77777777" w:rsidTr="00EA1EE0">
        <w:tc>
          <w:tcPr>
            <w:tcW w:w="598" w:type="dxa"/>
            <w:shd w:val="clear" w:color="auto" w:fill="auto"/>
          </w:tcPr>
          <w:p w14:paraId="17583D5D" w14:textId="77777777" w:rsidR="00E83AA6" w:rsidRDefault="00E83AA6" w:rsidP="005915F6">
            <w:pPr>
              <w:pStyle w:val="BodyText"/>
              <w:numPr>
                <w:ilvl w:val="0"/>
                <w:numId w:val="0"/>
              </w:numPr>
              <w:spacing w:before="120" w:after="120"/>
            </w:pPr>
          </w:p>
        </w:tc>
        <w:tc>
          <w:tcPr>
            <w:tcW w:w="8757" w:type="dxa"/>
            <w:shd w:val="clear" w:color="auto" w:fill="auto"/>
          </w:tcPr>
          <w:p w14:paraId="2F36E9A2" w14:textId="77777777" w:rsidR="00E83AA6" w:rsidRPr="00A035CD" w:rsidRDefault="00EA1EE0" w:rsidP="005915F6">
            <w:pPr>
              <w:pStyle w:val="BodyText"/>
              <w:numPr>
                <w:ilvl w:val="0"/>
                <w:numId w:val="0"/>
              </w:numPr>
              <w:spacing w:before="120" w:after="120"/>
            </w:pPr>
            <w:r>
              <w:t>v</w:t>
            </w:r>
            <w:r w:rsidR="00E83AA6">
              <w:t>accine supplies and sharps bins are available</w:t>
            </w:r>
          </w:p>
        </w:tc>
      </w:tr>
      <w:tr w:rsidR="00E83AA6" w14:paraId="5069CF0B" w14:textId="77777777" w:rsidTr="00EA1EE0">
        <w:tc>
          <w:tcPr>
            <w:tcW w:w="598" w:type="dxa"/>
            <w:shd w:val="clear" w:color="auto" w:fill="auto"/>
          </w:tcPr>
          <w:p w14:paraId="6D77899E" w14:textId="77777777" w:rsidR="00E83AA6" w:rsidRDefault="00E83AA6" w:rsidP="005915F6">
            <w:pPr>
              <w:pStyle w:val="BodyText"/>
              <w:numPr>
                <w:ilvl w:val="0"/>
                <w:numId w:val="0"/>
              </w:numPr>
              <w:spacing w:before="120" w:after="120"/>
            </w:pPr>
          </w:p>
        </w:tc>
        <w:tc>
          <w:tcPr>
            <w:tcW w:w="8757" w:type="dxa"/>
            <w:shd w:val="clear" w:color="auto" w:fill="auto"/>
          </w:tcPr>
          <w:p w14:paraId="1DE76065" w14:textId="77777777" w:rsidR="00E83AA6" w:rsidRDefault="00E83AA6" w:rsidP="00EA1EE0">
            <w:pPr>
              <w:pStyle w:val="BodyText"/>
              <w:numPr>
                <w:ilvl w:val="0"/>
                <w:numId w:val="0"/>
              </w:numPr>
              <w:spacing w:before="120" w:after="120"/>
            </w:pPr>
            <w:r>
              <w:t xml:space="preserve">Standard </w:t>
            </w:r>
            <w:r w:rsidR="00EA1EE0">
              <w:t>O</w:t>
            </w:r>
            <w:r>
              <w:t xml:space="preserve">perating </w:t>
            </w:r>
            <w:r w:rsidR="00EA1EE0">
              <w:t>P</w:t>
            </w:r>
            <w:r>
              <w:t>rocedures for cold chain/ fridge monitoring and vaccine incident management</w:t>
            </w:r>
          </w:p>
        </w:tc>
      </w:tr>
      <w:tr w:rsidR="00E83AA6" w14:paraId="6EF865C2" w14:textId="77777777" w:rsidTr="00EA1EE0">
        <w:tc>
          <w:tcPr>
            <w:tcW w:w="598" w:type="dxa"/>
            <w:shd w:val="clear" w:color="auto" w:fill="auto"/>
          </w:tcPr>
          <w:p w14:paraId="0638B65C" w14:textId="77777777" w:rsidR="00E83AA6" w:rsidRDefault="00E83AA6" w:rsidP="005915F6">
            <w:pPr>
              <w:pStyle w:val="BodyText"/>
              <w:numPr>
                <w:ilvl w:val="0"/>
                <w:numId w:val="0"/>
              </w:numPr>
              <w:spacing w:before="120" w:after="120"/>
            </w:pPr>
          </w:p>
        </w:tc>
        <w:tc>
          <w:tcPr>
            <w:tcW w:w="8757" w:type="dxa"/>
            <w:shd w:val="clear" w:color="auto" w:fill="auto"/>
          </w:tcPr>
          <w:p w14:paraId="48B8A756" w14:textId="77777777" w:rsidR="00E83AA6" w:rsidRDefault="00E83AA6" w:rsidP="005915F6">
            <w:pPr>
              <w:pStyle w:val="BodyText"/>
              <w:numPr>
                <w:ilvl w:val="0"/>
                <w:numId w:val="0"/>
              </w:numPr>
              <w:spacing w:before="120" w:after="120"/>
            </w:pPr>
            <w:r>
              <w:t>Adrenaline / Epinephrine is available</w:t>
            </w:r>
          </w:p>
        </w:tc>
      </w:tr>
    </w:tbl>
    <w:p w14:paraId="4A64A34F" w14:textId="77777777" w:rsidR="00DB2092" w:rsidRPr="00EA1EE0" w:rsidRDefault="00DB2092" w:rsidP="00EA1EE0">
      <w:pPr>
        <w:pStyle w:val="BodyText"/>
        <w:numPr>
          <w:ilvl w:val="0"/>
          <w:numId w:val="0"/>
        </w:numPr>
        <w:spacing w:line="240" w:lineRule="auto"/>
        <w:rPr>
          <w:sz w:val="22"/>
        </w:rPr>
      </w:pPr>
    </w:p>
    <w:p w14:paraId="11D9F3D4" w14:textId="77777777" w:rsidR="00DB2092" w:rsidRDefault="00DB2092" w:rsidP="00D022EA">
      <w:pPr>
        <w:pStyle w:val="BodyText"/>
        <w:widowControl/>
        <w:numPr>
          <w:ilvl w:val="0"/>
          <w:numId w:val="4"/>
        </w:numPr>
        <w:tabs>
          <w:tab w:val="clear" w:pos="833"/>
          <w:tab w:val="left" w:pos="426"/>
          <w:tab w:val="left" w:pos="2160"/>
          <w:tab w:val="left" w:pos="2880"/>
          <w:tab w:val="left" w:pos="4680"/>
          <w:tab w:val="left" w:pos="5400"/>
          <w:tab w:val="right" w:pos="9000"/>
        </w:tabs>
        <w:spacing w:line="240" w:lineRule="atLeast"/>
        <w:ind w:right="0" w:hanging="1440"/>
        <w:rPr>
          <w:u w:val="single"/>
        </w:rPr>
      </w:pPr>
      <w:r w:rsidRPr="00DF4BA9">
        <w:rPr>
          <w:u w:val="single"/>
        </w:rPr>
        <w:t>Premises</w:t>
      </w:r>
    </w:p>
    <w:p w14:paraId="716BD598" w14:textId="77777777" w:rsidR="00E83AA6" w:rsidRPr="00EA1EE0" w:rsidRDefault="00E83AA6" w:rsidP="00EA1EE0">
      <w:pPr>
        <w:pStyle w:val="BodyText"/>
        <w:widowControl/>
        <w:numPr>
          <w:ilvl w:val="0"/>
          <w:numId w:val="0"/>
        </w:numPr>
        <w:tabs>
          <w:tab w:val="clear" w:pos="833"/>
          <w:tab w:val="left" w:pos="720"/>
          <w:tab w:val="left" w:pos="2160"/>
          <w:tab w:val="left" w:pos="2880"/>
          <w:tab w:val="left" w:pos="4680"/>
          <w:tab w:val="left" w:pos="5400"/>
          <w:tab w:val="right" w:pos="9000"/>
        </w:tabs>
        <w:spacing w:line="240" w:lineRule="atLeast"/>
        <w:ind w:right="0"/>
        <w:jc w:val="left"/>
        <w:rPr>
          <w:sz w:val="22"/>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8757"/>
      </w:tblGrid>
      <w:tr w:rsidR="00E83AA6" w14:paraId="44AFB4BF" w14:textId="77777777" w:rsidTr="00EA1EE0">
        <w:tc>
          <w:tcPr>
            <w:tcW w:w="598" w:type="dxa"/>
            <w:shd w:val="clear" w:color="auto" w:fill="auto"/>
          </w:tcPr>
          <w:p w14:paraId="50EE104B" w14:textId="77777777" w:rsidR="00E83AA6" w:rsidRDefault="00E83AA6" w:rsidP="005915F6">
            <w:pPr>
              <w:pStyle w:val="BodyText"/>
              <w:numPr>
                <w:ilvl w:val="0"/>
                <w:numId w:val="0"/>
              </w:numPr>
              <w:spacing w:before="120" w:after="120"/>
            </w:pPr>
          </w:p>
        </w:tc>
        <w:tc>
          <w:tcPr>
            <w:tcW w:w="8757" w:type="dxa"/>
            <w:shd w:val="clear" w:color="auto" w:fill="auto"/>
          </w:tcPr>
          <w:p w14:paraId="57F3F29F" w14:textId="77777777" w:rsidR="00E83AA6" w:rsidRDefault="00E83AA6" w:rsidP="005915F6">
            <w:pPr>
              <w:pStyle w:val="BodyText"/>
              <w:numPr>
                <w:ilvl w:val="0"/>
                <w:numId w:val="0"/>
              </w:numPr>
              <w:spacing w:before="120" w:after="120"/>
            </w:pPr>
            <w:r>
              <w:t>A private clinical area is available</w:t>
            </w:r>
          </w:p>
        </w:tc>
      </w:tr>
      <w:tr w:rsidR="00E83AA6" w14:paraId="0AEF607D" w14:textId="77777777" w:rsidTr="00EA1EE0">
        <w:tc>
          <w:tcPr>
            <w:tcW w:w="598" w:type="dxa"/>
            <w:shd w:val="clear" w:color="auto" w:fill="auto"/>
          </w:tcPr>
          <w:p w14:paraId="23B5EE50" w14:textId="77777777" w:rsidR="00E83AA6" w:rsidRDefault="00E83AA6" w:rsidP="005915F6">
            <w:pPr>
              <w:pStyle w:val="BodyText"/>
              <w:numPr>
                <w:ilvl w:val="0"/>
                <w:numId w:val="0"/>
              </w:numPr>
              <w:spacing w:before="120" w:after="120"/>
            </w:pPr>
          </w:p>
        </w:tc>
        <w:tc>
          <w:tcPr>
            <w:tcW w:w="8757" w:type="dxa"/>
            <w:shd w:val="clear" w:color="auto" w:fill="auto"/>
          </w:tcPr>
          <w:p w14:paraId="15842E42" w14:textId="77777777" w:rsidR="00E83AA6" w:rsidRDefault="00E83AA6" w:rsidP="005915F6">
            <w:pPr>
              <w:pStyle w:val="BodyText"/>
              <w:numPr>
                <w:ilvl w:val="0"/>
                <w:numId w:val="0"/>
              </w:numPr>
              <w:spacing w:before="120" w:after="120"/>
            </w:pPr>
            <w:r>
              <w:t>A pharmaceutical grade refrigerator is used to store vaccine</w:t>
            </w:r>
          </w:p>
        </w:tc>
      </w:tr>
      <w:tr w:rsidR="00E83AA6" w14:paraId="0DAFF25F" w14:textId="77777777" w:rsidTr="00EA1EE0">
        <w:tc>
          <w:tcPr>
            <w:tcW w:w="598" w:type="dxa"/>
            <w:shd w:val="clear" w:color="auto" w:fill="auto"/>
          </w:tcPr>
          <w:p w14:paraId="1C554BF7" w14:textId="77777777" w:rsidR="00E83AA6" w:rsidRDefault="00E83AA6" w:rsidP="005915F6">
            <w:pPr>
              <w:pStyle w:val="BodyText"/>
              <w:numPr>
                <w:ilvl w:val="0"/>
                <w:numId w:val="0"/>
              </w:numPr>
              <w:spacing w:before="120" w:after="120"/>
            </w:pPr>
          </w:p>
        </w:tc>
        <w:tc>
          <w:tcPr>
            <w:tcW w:w="8757" w:type="dxa"/>
            <w:shd w:val="clear" w:color="auto" w:fill="auto"/>
          </w:tcPr>
          <w:p w14:paraId="0F50112F" w14:textId="77777777" w:rsidR="00E83AA6" w:rsidRDefault="00E83AA6" w:rsidP="005915F6">
            <w:pPr>
              <w:pStyle w:val="BodyText"/>
              <w:numPr>
                <w:ilvl w:val="0"/>
                <w:numId w:val="0"/>
              </w:numPr>
              <w:spacing w:before="120" w:after="120"/>
            </w:pPr>
            <w:r>
              <w:t>Hand cleaning facilities are available</w:t>
            </w:r>
          </w:p>
        </w:tc>
      </w:tr>
      <w:tr w:rsidR="00E83AA6" w14:paraId="77FA7FCD" w14:textId="77777777" w:rsidTr="00EA1EE0">
        <w:tc>
          <w:tcPr>
            <w:tcW w:w="598" w:type="dxa"/>
            <w:shd w:val="clear" w:color="auto" w:fill="auto"/>
          </w:tcPr>
          <w:p w14:paraId="31F1E621" w14:textId="77777777" w:rsidR="00E83AA6" w:rsidRDefault="00E83AA6" w:rsidP="005915F6">
            <w:pPr>
              <w:pStyle w:val="BodyText"/>
              <w:numPr>
                <w:ilvl w:val="0"/>
                <w:numId w:val="0"/>
              </w:numPr>
              <w:spacing w:before="120" w:after="120"/>
            </w:pPr>
          </w:p>
        </w:tc>
        <w:tc>
          <w:tcPr>
            <w:tcW w:w="8757" w:type="dxa"/>
            <w:shd w:val="clear" w:color="auto" w:fill="auto"/>
          </w:tcPr>
          <w:p w14:paraId="28163BA2" w14:textId="77777777" w:rsidR="00E83AA6" w:rsidRDefault="00E83AA6" w:rsidP="005915F6">
            <w:pPr>
              <w:pStyle w:val="BodyText"/>
              <w:numPr>
                <w:ilvl w:val="0"/>
                <w:numId w:val="0"/>
              </w:numPr>
              <w:spacing w:before="120" w:after="120"/>
            </w:pPr>
            <w:r>
              <w:t>The cleanliness of the clinical area is maintained</w:t>
            </w:r>
          </w:p>
        </w:tc>
      </w:tr>
    </w:tbl>
    <w:p w14:paraId="6005E663" w14:textId="77777777" w:rsidR="00E83AA6" w:rsidRPr="00EA1EE0" w:rsidRDefault="00E83AA6" w:rsidP="00EA1EE0">
      <w:pPr>
        <w:pStyle w:val="BodyText"/>
        <w:widowControl/>
        <w:numPr>
          <w:ilvl w:val="0"/>
          <w:numId w:val="0"/>
        </w:numPr>
        <w:tabs>
          <w:tab w:val="clear" w:pos="833"/>
          <w:tab w:val="left" w:pos="720"/>
          <w:tab w:val="left" w:pos="2160"/>
          <w:tab w:val="left" w:pos="2880"/>
          <w:tab w:val="left" w:pos="4680"/>
          <w:tab w:val="left" w:pos="5400"/>
          <w:tab w:val="right" w:pos="9000"/>
        </w:tabs>
        <w:spacing w:line="240" w:lineRule="atLeast"/>
        <w:ind w:left="360" w:right="0" w:hanging="360"/>
        <w:rPr>
          <w:sz w:val="22"/>
        </w:rPr>
      </w:pPr>
    </w:p>
    <w:p w14:paraId="5D645B2D" w14:textId="77777777" w:rsidR="00EA1EE0" w:rsidRPr="00EA1EE0" w:rsidRDefault="00EA1EE0" w:rsidP="00EA1EE0">
      <w:pPr>
        <w:pStyle w:val="BodyText"/>
        <w:widowControl/>
        <w:numPr>
          <w:ilvl w:val="0"/>
          <w:numId w:val="0"/>
        </w:numPr>
        <w:tabs>
          <w:tab w:val="clear" w:pos="833"/>
          <w:tab w:val="left" w:pos="720"/>
          <w:tab w:val="left" w:pos="2160"/>
          <w:tab w:val="left" w:pos="2880"/>
          <w:tab w:val="left" w:pos="4680"/>
          <w:tab w:val="left" w:pos="5400"/>
          <w:tab w:val="right" w:pos="9000"/>
        </w:tabs>
        <w:spacing w:line="240" w:lineRule="atLeast"/>
        <w:ind w:left="360" w:right="0" w:hanging="360"/>
        <w:rPr>
          <w:sz w:val="22"/>
        </w:rPr>
      </w:pPr>
    </w:p>
    <w:p w14:paraId="6E0AA6CF" w14:textId="77777777" w:rsidR="00EA1EE0" w:rsidRPr="00EA1EE0" w:rsidRDefault="00EA1EE0" w:rsidP="00EA1EE0">
      <w:pPr>
        <w:pStyle w:val="BodyText"/>
        <w:widowControl/>
        <w:numPr>
          <w:ilvl w:val="0"/>
          <w:numId w:val="0"/>
        </w:numPr>
        <w:tabs>
          <w:tab w:val="clear" w:pos="833"/>
          <w:tab w:val="left" w:pos="720"/>
          <w:tab w:val="left" w:pos="2160"/>
          <w:tab w:val="left" w:pos="2880"/>
          <w:tab w:val="left" w:pos="4680"/>
          <w:tab w:val="left" w:pos="5400"/>
          <w:tab w:val="right" w:pos="9000"/>
        </w:tabs>
        <w:spacing w:line="240" w:lineRule="atLeast"/>
        <w:ind w:left="360" w:right="0" w:hanging="360"/>
        <w:rPr>
          <w:sz w:val="22"/>
        </w:rPr>
      </w:pPr>
    </w:p>
    <w:p w14:paraId="29AE4EC2" w14:textId="77777777" w:rsidR="00E83AA6" w:rsidRPr="00E83AA6" w:rsidRDefault="00E83AA6" w:rsidP="00EA1EE0">
      <w:pPr>
        <w:pStyle w:val="BodyText"/>
        <w:widowControl/>
        <w:numPr>
          <w:ilvl w:val="0"/>
          <w:numId w:val="0"/>
        </w:numPr>
        <w:tabs>
          <w:tab w:val="clear" w:pos="833"/>
          <w:tab w:val="left" w:pos="720"/>
          <w:tab w:val="left" w:pos="2160"/>
          <w:tab w:val="left" w:pos="2880"/>
          <w:tab w:val="left" w:pos="4680"/>
          <w:tab w:val="left" w:pos="5400"/>
          <w:tab w:val="right" w:pos="9000"/>
        </w:tabs>
        <w:spacing w:line="240" w:lineRule="atLeast"/>
        <w:ind w:left="360" w:right="0" w:hanging="360"/>
      </w:pPr>
      <w:r>
        <w:t>Version 1 - January 2022</w:t>
      </w:r>
    </w:p>
    <w:p w14:paraId="1F10302F" w14:textId="77777777" w:rsidR="00E83AA6" w:rsidRPr="00EA1EE0" w:rsidRDefault="00E83AA6" w:rsidP="00EA1EE0">
      <w:pPr>
        <w:pStyle w:val="BodyText"/>
        <w:widowControl/>
        <w:numPr>
          <w:ilvl w:val="0"/>
          <w:numId w:val="0"/>
        </w:numPr>
        <w:tabs>
          <w:tab w:val="clear" w:pos="833"/>
          <w:tab w:val="left" w:pos="720"/>
          <w:tab w:val="left" w:pos="2160"/>
          <w:tab w:val="left" w:pos="2880"/>
          <w:tab w:val="left" w:pos="4680"/>
          <w:tab w:val="left" w:pos="5400"/>
          <w:tab w:val="right" w:pos="9000"/>
        </w:tabs>
        <w:spacing w:line="240" w:lineRule="atLeast"/>
        <w:ind w:left="360" w:right="0" w:hanging="360"/>
        <w:rPr>
          <w:sz w:val="22"/>
        </w:rPr>
      </w:pPr>
    </w:p>
    <w:p w14:paraId="4B154E65" w14:textId="77777777" w:rsidR="00E83AA6" w:rsidRDefault="00E83AA6" w:rsidP="00EA1EE0">
      <w:pPr>
        <w:pStyle w:val="BodyText"/>
        <w:widowControl/>
        <w:numPr>
          <w:ilvl w:val="0"/>
          <w:numId w:val="0"/>
        </w:numPr>
        <w:tabs>
          <w:tab w:val="clear" w:pos="833"/>
          <w:tab w:val="left" w:pos="720"/>
          <w:tab w:val="left" w:pos="2160"/>
          <w:tab w:val="left" w:pos="2880"/>
          <w:tab w:val="left" w:pos="4680"/>
          <w:tab w:val="left" w:pos="5400"/>
          <w:tab w:val="right" w:pos="9000"/>
        </w:tabs>
        <w:spacing w:line="240" w:lineRule="atLeast"/>
        <w:ind w:left="360" w:right="0" w:hanging="360"/>
      </w:pPr>
      <w:r w:rsidRPr="00E83AA6">
        <w:t>Reproduced from original developed by NHS Lothian</w:t>
      </w:r>
    </w:p>
    <w:p w14:paraId="0B6D51EF" w14:textId="77777777" w:rsidR="00E83AA6" w:rsidRPr="00EA1EE0" w:rsidRDefault="00E83AA6" w:rsidP="00EA1EE0">
      <w:pPr>
        <w:pStyle w:val="BodyText"/>
        <w:widowControl/>
        <w:numPr>
          <w:ilvl w:val="0"/>
          <w:numId w:val="0"/>
        </w:numPr>
        <w:tabs>
          <w:tab w:val="clear" w:pos="833"/>
          <w:tab w:val="left" w:pos="720"/>
          <w:tab w:val="left" w:pos="2160"/>
          <w:tab w:val="left" w:pos="2880"/>
          <w:tab w:val="left" w:pos="4680"/>
          <w:tab w:val="left" w:pos="5400"/>
          <w:tab w:val="right" w:pos="9000"/>
        </w:tabs>
        <w:spacing w:line="240" w:lineRule="atLeast"/>
        <w:ind w:left="360" w:right="0" w:hanging="360"/>
        <w:rPr>
          <w:sz w:val="22"/>
        </w:rPr>
      </w:pPr>
    </w:p>
    <w:p w14:paraId="7BECFE1C" w14:textId="77777777" w:rsidR="00E83AA6" w:rsidRPr="00EA1EE0" w:rsidRDefault="00E83AA6" w:rsidP="00EA1EE0">
      <w:pPr>
        <w:pStyle w:val="BodyText"/>
        <w:widowControl/>
        <w:numPr>
          <w:ilvl w:val="0"/>
          <w:numId w:val="0"/>
        </w:numPr>
        <w:tabs>
          <w:tab w:val="clear" w:pos="833"/>
          <w:tab w:val="left" w:pos="720"/>
          <w:tab w:val="left" w:pos="2160"/>
          <w:tab w:val="left" w:pos="2880"/>
          <w:tab w:val="left" w:pos="4680"/>
          <w:tab w:val="left" w:pos="5400"/>
          <w:tab w:val="right" w:pos="9000"/>
        </w:tabs>
        <w:spacing w:line="240" w:lineRule="atLeast"/>
        <w:ind w:right="0"/>
        <w:rPr>
          <w:sz w:val="22"/>
          <w:u w:val="single"/>
        </w:rPr>
      </w:pPr>
    </w:p>
    <w:p w14:paraId="4DDD7287" w14:textId="77777777" w:rsidR="0064653A" w:rsidRPr="00165D56" w:rsidRDefault="00DB2092" w:rsidP="00222097">
      <w:pPr>
        <w:spacing w:after="0" w:line="240" w:lineRule="auto"/>
        <w:rPr>
          <w:rFonts w:cs="Calibri"/>
          <w:b/>
        </w:rPr>
      </w:pPr>
      <w:r>
        <w:br w:type="page"/>
      </w:r>
      <w:r w:rsidR="00222097">
        <w:rPr>
          <w:rFonts w:ascii="Tahoma" w:hAnsi="Tahoma" w:cs="Tahoma"/>
          <w:b/>
          <w:sz w:val="28"/>
          <w:szCs w:val="28"/>
        </w:rPr>
        <w:lastRenderedPageBreak/>
        <w:t>Appendix B</w:t>
      </w:r>
    </w:p>
    <w:p w14:paraId="437F96B6" w14:textId="77777777" w:rsidR="0064653A" w:rsidRPr="00EA1EE0" w:rsidRDefault="0064653A" w:rsidP="00EA1EE0">
      <w:pPr>
        <w:spacing w:after="0" w:line="240" w:lineRule="auto"/>
        <w:rPr>
          <w:noProof/>
          <w:szCs w:val="28"/>
          <w:lang w:eastAsia="en-GB"/>
        </w:rPr>
      </w:pPr>
    </w:p>
    <w:p w14:paraId="10C58CA7" w14:textId="77777777" w:rsidR="0064653A" w:rsidRPr="00B15191" w:rsidRDefault="0064653A" w:rsidP="0064653A">
      <w:pPr>
        <w:rPr>
          <w:b/>
          <w:sz w:val="28"/>
          <w:szCs w:val="28"/>
        </w:rPr>
      </w:pPr>
      <w:r>
        <w:rPr>
          <w:b/>
          <w:sz w:val="28"/>
          <w:szCs w:val="28"/>
        </w:rPr>
        <w:t xml:space="preserve">VMT Help Guide - </w:t>
      </w:r>
      <w:r w:rsidRPr="00B15191">
        <w:rPr>
          <w:b/>
          <w:sz w:val="28"/>
          <w:szCs w:val="28"/>
        </w:rPr>
        <w:t>Vaccinator</w:t>
      </w:r>
      <w:r>
        <w:rPr>
          <w:b/>
          <w:sz w:val="28"/>
          <w:szCs w:val="28"/>
        </w:rPr>
        <w:t xml:space="preserve"> (</w:t>
      </w:r>
      <w:r w:rsidRPr="00B15191">
        <w:rPr>
          <w:b/>
          <w:sz w:val="28"/>
          <w:szCs w:val="28"/>
        </w:rPr>
        <w:t>register, screen &amp; vaccinate a patient</w:t>
      </w:r>
      <w:r>
        <w:rPr>
          <w:b/>
          <w:sz w:val="28"/>
          <w:szCs w:val="28"/>
        </w:rPr>
        <w:t>)</w:t>
      </w:r>
    </w:p>
    <w:p w14:paraId="05B18F8E" w14:textId="77777777" w:rsidR="0064653A" w:rsidRDefault="0064653A" w:rsidP="00D022EA">
      <w:pPr>
        <w:numPr>
          <w:ilvl w:val="0"/>
          <w:numId w:val="9"/>
        </w:numPr>
        <w:rPr>
          <w:b/>
          <w:sz w:val="24"/>
          <w:szCs w:val="24"/>
        </w:rPr>
      </w:pPr>
      <w:r w:rsidRPr="00B15191">
        <w:rPr>
          <w:b/>
          <w:sz w:val="24"/>
          <w:szCs w:val="24"/>
        </w:rPr>
        <w:t>On your initial login you will be asked to enter your registrat</w:t>
      </w:r>
      <w:r>
        <w:rPr>
          <w:b/>
          <w:sz w:val="24"/>
          <w:szCs w:val="24"/>
        </w:rPr>
        <w:t>ion number.</w:t>
      </w:r>
    </w:p>
    <w:p w14:paraId="07DCE67F" w14:textId="77777777" w:rsidR="0064653A" w:rsidRPr="00B15191" w:rsidRDefault="0064653A" w:rsidP="00D022EA">
      <w:pPr>
        <w:numPr>
          <w:ilvl w:val="0"/>
          <w:numId w:val="9"/>
        </w:numPr>
        <w:rPr>
          <w:b/>
          <w:sz w:val="24"/>
          <w:szCs w:val="24"/>
        </w:rPr>
      </w:pPr>
      <w:r>
        <w:rPr>
          <w:b/>
          <w:sz w:val="24"/>
          <w:szCs w:val="24"/>
        </w:rPr>
        <w:t xml:space="preserve">Then </w:t>
      </w:r>
      <w:r w:rsidRPr="00B15191">
        <w:rPr>
          <w:b/>
          <w:sz w:val="24"/>
          <w:szCs w:val="24"/>
        </w:rPr>
        <w:t>select your current clinic – this is your</w:t>
      </w:r>
      <w:r>
        <w:rPr>
          <w:b/>
          <w:sz w:val="24"/>
          <w:szCs w:val="24"/>
        </w:rPr>
        <w:t xml:space="preserve"> Pharmacy</w:t>
      </w:r>
      <w:r w:rsidRPr="00B15191">
        <w:rPr>
          <w:b/>
          <w:sz w:val="24"/>
          <w:szCs w:val="24"/>
        </w:rPr>
        <w:t>.</w:t>
      </w:r>
    </w:p>
    <w:p w14:paraId="40835A8C" w14:textId="512B28A6" w:rsidR="0064653A" w:rsidRDefault="004D68F3" w:rsidP="0064653A">
      <w:pPr>
        <w:rPr>
          <w:b/>
        </w:rPr>
      </w:pPr>
      <w:r w:rsidRPr="0064653A">
        <w:rPr>
          <w:b/>
          <w:noProof/>
          <w:lang w:eastAsia="en-GB"/>
        </w:rPr>
        <w:drawing>
          <wp:inline distT="0" distB="0" distL="0" distR="0" wp14:anchorId="18161854" wp14:editId="3C9F22CB">
            <wp:extent cx="5381625" cy="3286125"/>
            <wp:effectExtent l="0" t="0" r="9525" b="9525"/>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286125"/>
                    </a:xfrm>
                    <a:prstGeom prst="rect">
                      <a:avLst/>
                    </a:prstGeom>
                    <a:noFill/>
                    <a:ln>
                      <a:noFill/>
                    </a:ln>
                  </pic:spPr>
                </pic:pic>
              </a:graphicData>
            </a:graphic>
          </wp:inline>
        </w:drawing>
      </w:r>
    </w:p>
    <w:p w14:paraId="0A35807C" w14:textId="77777777" w:rsidR="00604F22" w:rsidRDefault="00604F22" w:rsidP="00604F22">
      <w:pPr>
        <w:ind w:left="360"/>
        <w:rPr>
          <w:b/>
          <w:sz w:val="24"/>
        </w:rPr>
      </w:pPr>
    </w:p>
    <w:p w14:paraId="418EBD6F" w14:textId="77777777" w:rsidR="0064653A" w:rsidRPr="00EA1EE0" w:rsidRDefault="0064653A" w:rsidP="00D022EA">
      <w:pPr>
        <w:numPr>
          <w:ilvl w:val="0"/>
          <w:numId w:val="10"/>
        </w:numPr>
        <w:rPr>
          <w:b/>
          <w:sz w:val="24"/>
        </w:rPr>
      </w:pPr>
      <w:r w:rsidRPr="00EA1EE0">
        <w:rPr>
          <w:b/>
          <w:sz w:val="24"/>
        </w:rPr>
        <w:t>Select yes to confirm</w:t>
      </w:r>
    </w:p>
    <w:p w14:paraId="1C06217F" w14:textId="0EE53397" w:rsidR="0064653A" w:rsidRDefault="004D68F3" w:rsidP="0064653A">
      <w:pPr>
        <w:rPr>
          <w:b/>
        </w:rPr>
      </w:pPr>
      <w:r w:rsidRPr="0064653A">
        <w:rPr>
          <w:b/>
          <w:noProof/>
          <w:lang w:eastAsia="en-GB"/>
        </w:rPr>
        <w:drawing>
          <wp:inline distT="0" distB="0" distL="0" distR="0" wp14:anchorId="22B005F7" wp14:editId="31F13E06">
            <wp:extent cx="5314950" cy="2800350"/>
            <wp:effectExtent l="0" t="0" r="0" b="0"/>
            <wp:docPr id="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4950" cy="2800350"/>
                    </a:xfrm>
                    <a:prstGeom prst="rect">
                      <a:avLst/>
                    </a:prstGeom>
                    <a:noFill/>
                    <a:ln>
                      <a:noFill/>
                    </a:ln>
                  </pic:spPr>
                </pic:pic>
              </a:graphicData>
            </a:graphic>
          </wp:inline>
        </w:drawing>
      </w:r>
    </w:p>
    <w:p w14:paraId="323FB445" w14:textId="77777777" w:rsidR="0064653A" w:rsidRDefault="0064653A" w:rsidP="00D022EA">
      <w:pPr>
        <w:numPr>
          <w:ilvl w:val="0"/>
          <w:numId w:val="11"/>
        </w:numPr>
        <w:spacing w:after="0" w:line="240" w:lineRule="auto"/>
        <w:ind w:left="426" w:hanging="426"/>
        <w:rPr>
          <w:b/>
          <w:sz w:val="28"/>
          <w:szCs w:val="28"/>
        </w:rPr>
      </w:pPr>
      <w:r>
        <w:rPr>
          <w:b/>
        </w:rPr>
        <w:br w:type="page"/>
      </w:r>
      <w:r w:rsidR="00604F22">
        <w:rPr>
          <w:b/>
          <w:sz w:val="28"/>
          <w:szCs w:val="28"/>
        </w:rPr>
        <w:lastRenderedPageBreak/>
        <w:t>Register a Patient</w:t>
      </w:r>
    </w:p>
    <w:p w14:paraId="50F37835" w14:textId="77777777" w:rsidR="00604F22" w:rsidRPr="00604F22" w:rsidRDefault="00604F22" w:rsidP="00604F22">
      <w:pPr>
        <w:spacing w:after="0" w:line="240" w:lineRule="auto"/>
        <w:rPr>
          <w:sz w:val="28"/>
          <w:szCs w:val="28"/>
        </w:rPr>
      </w:pPr>
    </w:p>
    <w:p w14:paraId="27576B7D" w14:textId="77777777" w:rsidR="0064653A" w:rsidRPr="00B15191" w:rsidRDefault="0064653A" w:rsidP="00D022EA">
      <w:pPr>
        <w:numPr>
          <w:ilvl w:val="0"/>
          <w:numId w:val="10"/>
        </w:numPr>
        <w:rPr>
          <w:b/>
          <w:sz w:val="24"/>
          <w:szCs w:val="24"/>
        </w:rPr>
      </w:pPr>
      <w:r w:rsidRPr="00B15191">
        <w:rPr>
          <w:b/>
          <w:sz w:val="24"/>
          <w:szCs w:val="24"/>
        </w:rPr>
        <w:t>Go to homepage</w:t>
      </w:r>
    </w:p>
    <w:p w14:paraId="5FC352E8" w14:textId="4D1D2CB6" w:rsidR="0064653A" w:rsidRDefault="004D68F3" w:rsidP="0064653A">
      <w:pPr>
        <w:rPr>
          <w:b/>
          <w:sz w:val="28"/>
          <w:szCs w:val="28"/>
        </w:rPr>
      </w:pPr>
      <w:r w:rsidRPr="0064653A">
        <w:rPr>
          <w:b/>
          <w:noProof/>
          <w:sz w:val="28"/>
          <w:szCs w:val="28"/>
          <w:lang w:eastAsia="en-GB"/>
        </w:rPr>
        <w:drawing>
          <wp:inline distT="0" distB="0" distL="0" distR="0" wp14:anchorId="55E19817" wp14:editId="14CAA16A">
            <wp:extent cx="4838700" cy="2619375"/>
            <wp:effectExtent l="0" t="0" r="0" b="9525"/>
            <wp:docPr id="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38700" cy="2619375"/>
                    </a:xfrm>
                    <a:prstGeom prst="rect">
                      <a:avLst/>
                    </a:prstGeom>
                    <a:noFill/>
                    <a:ln>
                      <a:noFill/>
                    </a:ln>
                  </pic:spPr>
                </pic:pic>
              </a:graphicData>
            </a:graphic>
          </wp:inline>
        </w:drawing>
      </w:r>
    </w:p>
    <w:p w14:paraId="63506678" w14:textId="77777777" w:rsidR="0064653A" w:rsidRPr="00B15191" w:rsidRDefault="0064653A" w:rsidP="00D022EA">
      <w:pPr>
        <w:numPr>
          <w:ilvl w:val="0"/>
          <w:numId w:val="10"/>
        </w:numPr>
        <w:rPr>
          <w:b/>
          <w:sz w:val="24"/>
          <w:szCs w:val="24"/>
        </w:rPr>
      </w:pPr>
      <w:r w:rsidRPr="00B15191">
        <w:rPr>
          <w:b/>
          <w:sz w:val="24"/>
          <w:szCs w:val="24"/>
        </w:rPr>
        <w:t>and select register patient</w:t>
      </w:r>
    </w:p>
    <w:p w14:paraId="1E7801C8" w14:textId="24566926" w:rsidR="0064653A" w:rsidRDefault="004D68F3" w:rsidP="0064653A">
      <w:pPr>
        <w:rPr>
          <w:b/>
        </w:rPr>
      </w:pPr>
      <w:r w:rsidRPr="0064653A">
        <w:rPr>
          <w:b/>
          <w:noProof/>
          <w:lang w:eastAsia="en-GB"/>
        </w:rPr>
        <w:drawing>
          <wp:inline distT="0" distB="0" distL="0" distR="0" wp14:anchorId="4A948F82" wp14:editId="5F218774">
            <wp:extent cx="2771775" cy="1238250"/>
            <wp:effectExtent l="0" t="0" r="9525" b="0"/>
            <wp:docPr id="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1775" cy="1238250"/>
                    </a:xfrm>
                    <a:prstGeom prst="rect">
                      <a:avLst/>
                    </a:prstGeom>
                    <a:noFill/>
                    <a:ln>
                      <a:noFill/>
                    </a:ln>
                  </pic:spPr>
                </pic:pic>
              </a:graphicData>
            </a:graphic>
          </wp:inline>
        </w:drawing>
      </w:r>
    </w:p>
    <w:p w14:paraId="7CE9169E" w14:textId="77777777" w:rsidR="0064653A" w:rsidRPr="00B15191" w:rsidRDefault="0064653A" w:rsidP="00D022EA">
      <w:pPr>
        <w:numPr>
          <w:ilvl w:val="0"/>
          <w:numId w:val="10"/>
        </w:numPr>
        <w:rPr>
          <w:b/>
          <w:sz w:val="24"/>
          <w:szCs w:val="24"/>
        </w:rPr>
      </w:pPr>
      <w:r w:rsidRPr="00B15191">
        <w:rPr>
          <w:b/>
          <w:sz w:val="24"/>
          <w:szCs w:val="24"/>
        </w:rPr>
        <w:t xml:space="preserve">Search for patient by either entering patients CHI or Search by Patient Details (DOB, last name &amp; first name). The use of CHI is preferable as demographics will be populated for you. Fields with red </w:t>
      </w:r>
      <w:r w:rsidRPr="00B15191">
        <w:rPr>
          <w:b/>
          <w:color w:val="FF0000"/>
          <w:sz w:val="24"/>
          <w:szCs w:val="24"/>
        </w:rPr>
        <w:t>*</w:t>
      </w:r>
      <w:r>
        <w:rPr>
          <w:b/>
          <w:sz w:val="24"/>
          <w:szCs w:val="24"/>
        </w:rPr>
        <w:t xml:space="preserve"> are mandatory.</w:t>
      </w:r>
    </w:p>
    <w:p w14:paraId="151597BF" w14:textId="7D9A227E" w:rsidR="0064653A" w:rsidRDefault="004D68F3" w:rsidP="0064653A">
      <w:pPr>
        <w:rPr>
          <w:b/>
        </w:rPr>
      </w:pPr>
      <w:r w:rsidRPr="0064653A">
        <w:rPr>
          <w:b/>
          <w:noProof/>
          <w:lang w:eastAsia="en-GB"/>
        </w:rPr>
        <w:drawing>
          <wp:inline distT="0" distB="0" distL="0" distR="0" wp14:anchorId="4052504F" wp14:editId="345D628A">
            <wp:extent cx="3162300" cy="2638425"/>
            <wp:effectExtent l="0" t="0" r="0" b="9525"/>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2300" cy="2638425"/>
                    </a:xfrm>
                    <a:prstGeom prst="rect">
                      <a:avLst/>
                    </a:prstGeom>
                    <a:noFill/>
                    <a:ln>
                      <a:noFill/>
                    </a:ln>
                  </pic:spPr>
                </pic:pic>
              </a:graphicData>
            </a:graphic>
          </wp:inline>
        </w:drawing>
      </w:r>
    </w:p>
    <w:p w14:paraId="786B4709" w14:textId="77777777" w:rsidR="0064653A" w:rsidRDefault="00604F22" w:rsidP="00D022EA">
      <w:pPr>
        <w:numPr>
          <w:ilvl w:val="0"/>
          <w:numId w:val="10"/>
        </w:numPr>
        <w:spacing w:after="0" w:line="240" w:lineRule="auto"/>
        <w:rPr>
          <w:b/>
          <w:sz w:val="24"/>
          <w:szCs w:val="24"/>
        </w:rPr>
      </w:pPr>
      <w:r>
        <w:br w:type="page"/>
      </w:r>
      <w:r w:rsidR="0064653A" w:rsidRPr="00B15191">
        <w:rPr>
          <w:b/>
          <w:sz w:val="24"/>
          <w:szCs w:val="24"/>
        </w:rPr>
        <w:lastRenderedPageBreak/>
        <w:t xml:space="preserve">Confirm CHI search results &amp; select patient </w:t>
      </w:r>
    </w:p>
    <w:p w14:paraId="46911D81" w14:textId="27EA119A" w:rsidR="0064653A" w:rsidRDefault="004D68F3" w:rsidP="0064653A">
      <w:pPr>
        <w:rPr>
          <w:b/>
          <w:noProof/>
          <w:lang w:eastAsia="en-GB"/>
        </w:rPr>
      </w:pPr>
      <w:r w:rsidRPr="0064653A">
        <w:rPr>
          <w:b/>
          <w:noProof/>
          <w:lang w:eastAsia="en-GB"/>
        </w:rPr>
        <w:drawing>
          <wp:inline distT="0" distB="0" distL="0" distR="0" wp14:anchorId="30DFB79F" wp14:editId="0FCF89E7">
            <wp:extent cx="4876800" cy="1038225"/>
            <wp:effectExtent l="0" t="0" r="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t="27753"/>
                    <a:stretch>
                      <a:fillRect/>
                    </a:stretch>
                  </pic:blipFill>
                  <pic:spPr bwMode="auto">
                    <a:xfrm>
                      <a:off x="0" y="0"/>
                      <a:ext cx="4876800" cy="1038225"/>
                    </a:xfrm>
                    <a:prstGeom prst="rect">
                      <a:avLst/>
                    </a:prstGeom>
                    <a:noFill/>
                    <a:ln>
                      <a:noFill/>
                    </a:ln>
                  </pic:spPr>
                </pic:pic>
              </a:graphicData>
            </a:graphic>
          </wp:inline>
        </w:drawing>
      </w:r>
    </w:p>
    <w:p w14:paraId="4825B3CE" w14:textId="77777777" w:rsidR="00604F22" w:rsidRDefault="00604F22" w:rsidP="00604F22">
      <w:pPr>
        <w:spacing w:after="0" w:line="240" w:lineRule="auto"/>
        <w:rPr>
          <w:b/>
        </w:rPr>
      </w:pPr>
    </w:p>
    <w:p w14:paraId="696FCCC9" w14:textId="77777777" w:rsidR="0064653A" w:rsidRDefault="0064653A" w:rsidP="00D022EA">
      <w:pPr>
        <w:numPr>
          <w:ilvl w:val="0"/>
          <w:numId w:val="10"/>
        </w:numPr>
        <w:rPr>
          <w:b/>
          <w:sz w:val="24"/>
          <w:szCs w:val="24"/>
        </w:rPr>
      </w:pPr>
      <w:r>
        <w:rPr>
          <w:b/>
          <w:sz w:val="24"/>
          <w:szCs w:val="24"/>
        </w:rPr>
        <w:t xml:space="preserve">Select vaccination type </w:t>
      </w:r>
      <w:r w:rsidRPr="00B15191">
        <w:rPr>
          <w:b/>
          <w:sz w:val="24"/>
          <w:szCs w:val="24"/>
        </w:rPr>
        <w:t>&amp; eligibility criteria</w:t>
      </w:r>
    </w:p>
    <w:p w14:paraId="01102AE4" w14:textId="71FD4DDB" w:rsidR="0064653A" w:rsidRDefault="004D68F3" w:rsidP="0064653A">
      <w:pPr>
        <w:rPr>
          <w:b/>
        </w:rPr>
      </w:pPr>
      <w:r w:rsidRPr="0064653A">
        <w:rPr>
          <w:b/>
          <w:noProof/>
          <w:sz w:val="24"/>
          <w:szCs w:val="24"/>
          <w:lang w:eastAsia="en-GB"/>
        </w:rPr>
        <w:drawing>
          <wp:inline distT="0" distB="0" distL="0" distR="0" wp14:anchorId="11942F33" wp14:editId="09A83374">
            <wp:extent cx="4371975" cy="466725"/>
            <wp:effectExtent l="0" t="0" r="9525" b="9525"/>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r="9457" b="82271"/>
                    <a:stretch>
                      <a:fillRect/>
                    </a:stretch>
                  </pic:blipFill>
                  <pic:spPr bwMode="auto">
                    <a:xfrm>
                      <a:off x="0" y="0"/>
                      <a:ext cx="4371975" cy="466725"/>
                    </a:xfrm>
                    <a:prstGeom prst="rect">
                      <a:avLst/>
                    </a:prstGeom>
                    <a:noFill/>
                    <a:ln>
                      <a:noFill/>
                    </a:ln>
                  </pic:spPr>
                </pic:pic>
              </a:graphicData>
            </a:graphic>
          </wp:inline>
        </w:drawing>
      </w:r>
      <w:r w:rsidRPr="0064653A">
        <w:rPr>
          <w:b/>
          <w:noProof/>
          <w:sz w:val="24"/>
          <w:szCs w:val="24"/>
          <w:lang w:eastAsia="en-GB"/>
        </w:rPr>
        <w:drawing>
          <wp:inline distT="0" distB="0" distL="0" distR="0" wp14:anchorId="7CE3623C" wp14:editId="55323AB4">
            <wp:extent cx="2190750" cy="781050"/>
            <wp:effectExtent l="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t="15294" r="66837" b="59702"/>
                    <a:stretch>
                      <a:fillRect/>
                    </a:stretch>
                  </pic:blipFill>
                  <pic:spPr bwMode="auto">
                    <a:xfrm>
                      <a:off x="0" y="0"/>
                      <a:ext cx="2190750" cy="781050"/>
                    </a:xfrm>
                    <a:prstGeom prst="rect">
                      <a:avLst/>
                    </a:prstGeom>
                    <a:noFill/>
                    <a:ln>
                      <a:noFill/>
                    </a:ln>
                  </pic:spPr>
                </pic:pic>
              </a:graphicData>
            </a:graphic>
          </wp:inline>
        </w:drawing>
      </w:r>
      <w:r w:rsidRPr="0064653A">
        <w:rPr>
          <w:b/>
          <w:noProof/>
          <w:lang w:eastAsia="en-GB"/>
        </w:rPr>
        <w:drawing>
          <wp:inline distT="0" distB="0" distL="0" distR="0" wp14:anchorId="3A3C862B" wp14:editId="6D524EDC">
            <wp:extent cx="5162550" cy="1590675"/>
            <wp:effectExtent l="0" t="0" r="0" b="9525"/>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t="39078"/>
                    <a:stretch>
                      <a:fillRect/>
                    </a:stretch>
                  </pic:blipFill>
                  <pic:spPr bwMode="auto">
                    <a:xfrm>
                      <a:off x="0" y="0"/>
                      <a:ext cx="5162550" cy="1590675"/>
                    </a:xfrm>
                    <a:prstGeom prst="rect">
                      <a:avLst/>
                    </a:prstGeom>
                    <a:noFill/>
                    <a:ln>
                      <a:noFill/>
                    </a:ln>
                  </pic:spPr>
                </pic:pic>
              </a:graphicData>
            </a:graphic>
          </wp:inline>
        </w:drawing>
      </w:r>
    </w:p>
    <w:p w14:paraId="644A2792" w14:textId="77777777" w:rsidR="0064653A" w:rsidRPr="00B15191" w:rsidRDefault="0064653A" w:rsidP="00D022EA">
      <w:pPr>
        <w:numPr>
          <w:ilvl w:val="0"/>
          <w:numId w:val="10"/>
        </w:numPr>
        <w:rPr>
          <w:b/>
          <w:sz w:val="24"/>
          <w:szCs w:val="24"/>
        </w:rPr>
      </w:pPr>
      <w:r w:rsidRPr="00B15191">
        <w:rPr>
          <w:b/>
          <w:sz w:val="24"/>
          <w:szCs w:val="24"/>
        </w:rPr>
        <w:t>Select no to appointment clinic</w:t>
      </w:r>
    </w:p>
    <w:p w14:paraId="0BDCF578" w14:textId="65944083" w:rsidR="0064653A" w:rsidRDefault="004D68F3" w:rsidP="0064653A">
      <w:pPr>
        <w:rPr>
          <w:b/>
        </w:rPr>
      </w:pPr>
      <w:r w:rsidRPr="0064653A">
        <w:rPr>
          <w:b/>
          <w:noProof/>
          <w:lang w:eastAsia="en-GB"/>
        </w:rPr>
        <w:drawing>
          <wp:inline distT="0" distB="0" distL="0" distR="0" wp14:anchorId="3EF3E887" wp14:editId="7890C9A2">
            <wp:extent cx="3000375" cy="619125"/>
            <wp:effectExtent l="0" t="0" r="9525" b="9525"/>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0375" cy="619125"/>
                    </a:xfrm>
                    <a:prstGeom prst="rect">
                      <a:avLst/>
                    </a:prstGeom>
                    <a:noFill/>
                    <a:ln>
                      <a:noFill/>
                    </a:ln>
                  </pic:spPr>
                </pic:pic>
              </a:graphicData>
            </a:graphic>
          </wp:inline>
        </w:drawing>
      </w:r>
    </w:p>
    <w:p w14:paraId="36C1AAFA" w14:textId="77777777" w:rsidR="0064653A" w:rsidRDefault="0064653A" w:rsidP="00D022EA">
      <w:pPr>
        <w:numPr>
          <w:ilvl w:val="0"/>
          <w:numId w:val="10"/>
        </w:numPr>
        <w:rPr>
          <w:b/>
          <w:sz w:val="24"/>
          <w:szCs w:val="24"/>
        </w:rPr>
      </w:pPr>
      <w:r w:rsidRPr="00B15191">
        <w:rPr>
          <w:b/>
          <w:sz w:val="24"/>
          <w:szCs w:val="24"/>
        </w:rPr>
        <w:t>Select register patient &amp; start screening</w:t>
      </w:r>
    </w:p>
    <w:p w14:paraId="3EC8FD01" w14:textId="7B2EB8C2" w:rsidR="0064653A" w:rsidRDefault="004D68F3" w:rsidP="0064653A">
      <w:pPr>
        <w:rPr>
          <w:b/>
          <w:sz w:val="24"/>
          <w:szCs w:val="24"/>
        </w:rPr>
      </w:pPr>
      <w:r w:rsidRPr="0064653A">
        <w:rPr>
          <w:b/>
          <w:noProof/>
          <w:lang w:eastAsia="en-GB"/>
        </w:rPr>
        <w:drawing>
          <wp:inline distT="0" distB="0" distL="0" distR="0" wp14:anchorId="2E2C52C5" wp14:editId="21455085">
            <wp:extent cx="2076450" cy="466725"/>
            <wp:effectExtent l="0" t="0" r="0" b="9525"/>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0" cy="466725"/>
                    </a:xfrm>
                    <a:prstGeom prst="rect">
                      <a:avLst/>
                    </a:prstGeom>
                    <a:noFill/>
                    <a:ln>
                      <a:noFill/>
                    </a:ln>
                  </pic:spPr>
                </pic:pic>
              </a:graphicData>
            </a:graphic>
          </wp:inline>
        </w:drawing>
      </w:r>
    </w:p>
    <w:p w14:paraId="3F9EF471" w14:textId="77777777" w:rsidR="0064653A" w:rsidRDefault="0064653A" w:rsidP="00D022EA">
      <w:pPr>
        <w:numPr>
          <w:ilvl w:val="0"/>
          <w:numId w:val="10"/>
        </w:numPr>
        <w:rPr>
          <w:b/>
          <w:sz w:val="24"/>
          <w:szCs w:val="24"/>
        </w:rPr>
      </w:pPr>
      <w:r w:rsidRPr="00B15191">
        <w:rPr>
          <w:b/>
          <w:sz w:val="24"/>
          <w:szCs w:val="24"/>
        </w:rPr>
        <w:t>Confirm details</w:t>
      </w:r>
    </w:p>
    <w:p w14:paraId="50146E2A" w14:textId="0E5B2564" w:rsidR="0064653A" w:rsidRPr="00B15191" w:rsidRDefault="004D68F3" w:rsidP="0064653A">
      <w:pPr>
        <w:rPr>
          <w:b/>
          <w:sz w:val="24"/>
          <w:szCs w:val="24"/>
        </w:rPr>
      </w:pPr>
      <w:r w:rsidRPr="0064653A">
        <w:rPr>
          <w:b/>
          <w:noProof/>
          <w:sz w:val="24"/>
          <w:szCs w:val="24"/>
          <w:lang w:eastAsia="en-GB"/>
        </w:rPr>
        <w:drawing>
          <wp:inline distT="0" distB="0" distL="0" distR="0" wp14:anchorId="75700D3B" wp14:editId="6E23C53B">
            <wp:extent cx="3324225" cy="1219200"/>
            <wp:effectExtent l="0" t="0" r="9525"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24225" cy="1219200"/>
                    </a:xfrm>
                    <a:prstGeom prst="rect">
                      <a:avLst/>
                    </a:prstGeom>
                    <a:noFill/>
                    <a:ln>
                      <a:noFill/>
                    </a:ln>
                  </pic:spPr>
                </pic:pic>
              </a:graphicData>
            </a:graphic>
          </wp:inline>
        </w:drawing>
      </w:r>
    </w:p>
    <w:p w14:paraId="3AD3164D" w14:textId="77777777" w:rsidR="0064653A" w:rsidRPr="00FB62BE" w:rsidRDefault="00604F22" w:rsidP="00D022EA">
      <w:pPr>
        <w:numPr>
          <w:ilvl w:val="0"/>
          <w:numId w:val="11"/>
        </w:numPr>
        <w:spacing w:after="0" w:line="240" w:lineRule="auto"/>
        <w:rPr>
          <w:b/>
          <w:sz w:val="28"/>
          <w:szCs w:val="28"/>
        </w:rPr>
      </w:pPr>
      <w:r>
        <w:rPr>
          <w:b/>
          <w:sz w:val="24"/>
          <w:szCs w:val="24"/>
        </w:rPr>
        <w:br w:type="page"/>
      </w:r>
      <w:r w:rsidR="0064653A" w:rsidRPr="00FB62BE">
        <w:rPr>
          <w:b/>
          <w:sz w:val="28"/>
          <w:szCs w:val="28"/>
        </w:rPr>
        <w:lastRenderedPageBreak/>
        <w:t>Screening &amp; Consent</w:t>
      </w:r>
    </w:p>
    <w:p w14:paraId="4F0B6808" w14:textId="77777777" w:rsidR="00604F22" w:rsidRPr="00604F22" w:rsidRDefault="00604F22" w:rsidP="00604F22">
      <w:pPr>
        <w:spacing w:after="0" w:line="240" w:lineRule="auto"/>
        <w:rPr>
          <w:szCs w:val="24"/>
        </w:rPr>
      </w:pPr>
    </w:p>
    <w:p w14:paraId="03A2CF81" w14:textId="77777777" w:rsidR="0064653A" w:rsidRPr="00B15191" w:rsidRDefault="0064653A" w:rsidP="00D022EA">
      <w:pPr>
        <w:numPr>
          <w:ilvl w:val="0"/>
          <w:numId w:val="10"/>
        </w:numPr>
        <w:rPr>
          <w:b/>
          <w:sz w:val="24"/>
          <w:szCs w:val="24"/>
        </w:rPr>
      </w:pPr>
      <w:r>
        <w:rPr>
          <w:b/>
          <w:sz w:val="24"/>
          <w:szCs w:val="24"/>
        </w:rPr>
        <w:t>If yes, you will be prompted for details.</w:t>
      </w:r>
    </w:p>
    <w:p w14:paraId="17FF3E1D" w14:textId="6CA08D43" w:rsidR="0064653A" w:rsidRDefault="004D68F3" w:rsidP="0064653A">
      <w:pPr>
        <w:rPr>
          <w:b/>
        </w:rPr>
      </w:pPr>
      <w:r w:rsidRPr="0064653A">
        <w:rPr>
          <w:b/>
          <w:noProof/>
          <w:lang w:eastAsia="en-GB"/>
        </w:rPr>
        <w:drawing>
          <wp:inline distT="0" distB="0" distL="0" distR="0" wp14:anchorId="66B87D14" wp14:editId="782CE029">
            <wp:extent cx="3981450" cy="152400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1450" cy="1524000"/>
                    </a:xfrm>
                    <a:prstGeom prst="rect">
                      <a:avLst/>
                    </a:prstGeom>
                    <a:noFill/>
                    <a:ln>
                      <a:noFill/>
                    </a:ln>
                  </pic:spPr>
                </pic:pic>
              </a:graphicData>
            </a:graphic>
          </wp:inline>
        </w:drawing>
      </w:r>
    </w:p>
    <w:p w14:paraId="35FEA57E" w14:textId="77777777" w:rsidR="0064653A" w:rsidRPr="00B15191" w:rsidRDefault="0064653A" w:rsidP="00D022EA">
      <w:pPr>
        <w:numPr>
          <w:ilvl w:val="0"/>
          <w:numId w:val="10"/>
        </w:numPr>
        <w:rPr>
          <w:b/>
          <w:sz w:val="24"/>
          <w:szCs w:val="24"/>
        </w:rPr>
      </w:pPr>
      <w:r w:rsidRPr="00B15191">
        <w:rPr>
          <w:b/>
          <w:sz w:val="24"/>
          <w:szCs w:val="24"/>
        </w:rPr>
        <w:t>Select suitability &amp; consent for Flu</w:t>
      </w:r>
    </w:p>
    <w:p w14:paraId="051FAD24" w14:textId="7A4A7576" w:rsidR="0064653A" w:rsidRDefault="004D68F3" w:rsidP="0064653A">
      <w:pPr>
        <w:rPr>
          <w:b/>
        </w:rPr>
      </w:pPr>
      <w:r w:rsidRPr="0064653A">
        <w:rPr>
          <w:b/>
          <w:noProof/>
          <w:lang w:eastAsia="en-GB"/>
        </w:rPr>
        <w:drawing>
          <wp:inline distT="0" distB="0" distL="0" distR="0" wp14:anchorId="4EA350CA" wp14:editId="296A4D49">
            <wp:extent cx="4791075" cy="2438400"/>
            <wp:effectExtent l="0" t="0" r="9525"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91075" cy="2438400"/>
                    </a:xfrm>
                    <a:prstGeom prst="rect">
                      <a:avLst/>
                    </a:prstGeom>
                    <a:noFill/>
                    <a:ln>
                      <a:noFill/>
                    </a:ln>
                  </pic:spPr>
                </pic:pic>
              </a:graphicData>
            </a:graphic>
          </wp:inline>
        </w:drawing>
      </w:r>
    </w:p>
    <w:p w14:paraId="2B41F3CE" w14:textId="77777777" w:rsidR="0064653A" w:rsidRPr="00B15191" w:rsidRDefault="0064653A" w:rsidP="00D022EA">
      <w:pPr>
        <w:numPr>
          <w:ilvl w:val="0"/>
          <w:numId w:val="10"/>
        </w:numPr>
        <w:rPr>
          <w:b/>
          <w:sz w:val="24"/>
          <w:szCs w:val="24"/>
        </w:rPr>
      </w:pPr>
      <w:r w:rsidRPr="00B15191">
        <w:rPr>
          <w:b/>
          <w:sz w:val="24"/>
          <w:szCs w:val="24"/>
        </w:rPr>
        <w:t>Record Screening Outcome &amp; Start Vaccination</w:t>
      </w:r>
    </w:p>
    <w:p w14:paraId="1C32E261" w14:textId="6B84B768" w:rsidR="0064653A" w:rsidRDefault="004D68F3" w:rsidP="0064653A">
      <w:pPr>
        <w:rPr>
          <w:b/>
        </w:rPr>
      </w:pPr>
      <w:r w:rsidRPr="0064653A">
        <w:rPr>
          <w:b/>
          <w:noProof/>
          <w:lang w:eastAsia="en-GB"/>
        </w:rPr>
        <w:drawing>
          <wp:inline distT="0" distB="0" distL="0" distR="0" wp14:anchorId="6A5F3E21" wp14:editId="3D9A8247">
            <wp:extent cx="6362700" cy="571500"/>
            <wp:effectExtent l="0" t="0" r="0"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62700" cy="571500"/>
                    </a:xfrm>
                    <a:prstGeom prst="rect">
                      <a:avLst/>
                    </a:prstGeom>
                    <a:noFill/>
                    <a:ln>
                      <a:noFill/>
                    </a:ln>
                  </pic:spPr>
                </pic:pic>
              </a:graphicData>
            </a:graphic>
          </wp:inline>
        </w:drawing>
      </w:r>
    </w:p>
    <w:p w14:paraId="67237415" w14:textId="22D9E131" w:rsidR="0064653A" w:rsidRDefault="004D68F3" w:rsidP="0064653A">
      <w:pPr>
        <w:rPr>
          <w:b/>
        </w:rPr>
      </w:pPr>
      <w:r w:rsidRPr="0064653A">
        <w:rPr>
          <w:b/>
          <w:noProof/>
          <w:lang w:eastAsia="en-GB"/>
        </w:rPr>
        <w:drawing>
          <wp:inline distT="0" distB="0" distL="0" distR="0" wp14:anchorId="62DF75A4" wp14:editId="2BD844F3">
            <wp:extent cx="4610100" cy="1657350"/>
            <wp:effectExtent l="0" t="0" r="0" b="0"/>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0100" cy="1657350"/>
                    </a:xfrm>
                    <a:prstGeom prst="rect">
                      <a:avLst/>
                    </a:prstGeom>
                    <a:noFill/>
                    <a:ln>
                      <a:noFill/>
                    </a:ln>
                  </pic:spPr>
                </pic:pic>
              </a:graphicData>
            </a:graphic>
          </wp:inline>
        </w:drawing>
      </w:r>
    </w:p>
    <w:p w14:paraId="56294975" w14:textId="77777777" w:rsidR="0064653A" w:rsidRPr="001D6855" w:rsidRDefault="00604F22" w:rsidP="00D022EA">
      <w:pPr>
        <w:numPr>
          <w:ilvl w:val="0"/>
          <w:numId w:val="11"/>
        </w:numPr>
        <w:rPr>
          <w:b/>
          <w:sz w:val="28"/>
          <w:szCs w:val="28"/>
        </w:rPr>
      </w:pPr>
      <w:r>
        <w:rPr>
          <w:b/>
        </w:rPr>
        <w:br w:type="page"/>
      </w:r>
      <w:r w:rsidR="0064653A" w:rsidRPr="001D6855">
        <w:rPr>
          <w:b/>
          <w:sz w:val="28"/>
          <w:szCs w:val="28"/>
        </w:rPr>
        <w:lastRenderedPageBreak/>
        <w:t>Record Vaccination</w:t>
      </w:r>
      <w:r w:rsidR="0064653A">
        <w:rPr>
          <w:b/>
          <w:sz w:val="28"/>
          <w:szCs w:val="28"/>
        </w:rPr>
        <w:t xml:space="preserve"> </w:t>
      </w:r>
    </w:p>
    <w:p w14:paraId="08F3E2B3" w14:textId="4F2F1990" w:rsidR="0064653A" w:rsidRDefault="004D68F3" w:rsidP="0064653A">
      <w:pPr>
        <w:rPr>
          <w:b/>
        </w:rPr>
      </w:pPr>
      <w:r w:rsidRPr="0064653A">
        <w:rPr>
          <w:b/>
          <w:noProof/>
          <w:lang w:eastAsia="en-GB"/>
        </w:rPr>
        <w:drawing>
          <wp:inline distT="0" distB="0" distL="0" distR="0" wp14:anchorId="31B105DF" wp14:editId="50AB1AC7">
            <wp:extent cx="4057650" cy="1809750"/>
            <wp:effectExtent l="0" t="0" r="0" b="0"/>
            <wp:docPr id="1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57650" cy="1809750"/>
                    </a:xfrm>
                    <a:prstGeom prst="rect">
                      <a:avLst/>
                    </a:prstGeom>
                    <a:noFill/>
                    <a:ln>
                      <a:noFill/>
                    </a:ln>
                  </pic:spPr>
                </pic:pic>
              </a:graphicData>
            </a:graphic>
          </wp:inline>
        </w:drawing>
      </w:r>
    </w:p>
    <w:p w14:paraId="0F4CB4A9" w14:textId="77777777" w:rsidR="0064653A" w:rsidRPr="00B15191" w:rsidRDefault="0064653A" w:rsidP="0064653A">
      <w:pPr>
        <w:rPr>
          <w:b/>
          <w:sz w:val="24"/>
          <w:szCs w:val="24"/>
        </w:rPr>
      </w:pPr>
      <w:r w:rsidRPr="00B15191">
        <w:rPr>
          <w:b/>
          <w:sz w:val="24"/>
          <w:szCs w:val="24"/>
        </w:rPr>
        <w:t>N.B. Product name selected will provide differing methods of administration</w:t>
      </w:r>
    </w:p>
    <w:p w14:paraId="0CBB83C0" w14:textId="77777777" w:rsidR="0064653A" w:rsidRPr="00B15191" w:rsidRDefault="0064653A" w:rsidP="00D022EA">
      <w:pPr>
        <w:numPr>
          <w:ilvl w:val="0"/>
          <w:numId w:val="10"/>
        </w:numPr>
        <w:rPr>
          <w:b/>
          <w:sz w:val="24"/>
          <w:szCs w:val="24"/>
        </w:rPr>
      </w:pPr>
      <w:r w:rsidRPr="00B15191">
        <w:rPr>
          <w:b/>
          <w:sz w:val="24"/>
          <w:szCs w:val="24"/>
        </w:rPr>
        <w:t>Select product &amp; batch</w:t>
      </w:r>
    </w:p>
    <w:p w14:paraId="10BA13C0" w14:textId="3DAA317E" w:rsidR="0064653A" w:rsidRDefault="004D68F3" w:rsidP="0064653A">
      <w:pPr>
        <w:rPr>
          <w:b/>
        </w:rPr>
      </w:pPr>
      <w:r w:rsidRPr="0064653A">
        <w:rPr>
          <w:b/>
          <w:noProof/>
          <w:lang w:eastAsia="en-GB"/>
        </w:rPr>
        <w:drawing>
          <wp:inline distT="0" distB="0" distL="0" distR="0" wp14:anchorId="6F3B0810" wp14:editId="413F0331">
            <wp:extent cx="3895725" cy="2466975"/>
            <wp:effectExtent l="0" t="0" r="9525" b="952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95725" cy="2466975"/>
                    </a:xfrm>
                    <a:prstGeom prst="rect">
                      <a:avLst/>
                    </a:prstGeom>
                    <a:noFill/>
                    <a:ln>
                      <a:noFill/>
                    </a:ln>
                  </pic:spPr>
                </pic:pic>
              </a:graphicData>
            </a:graphic>
          </wp:inline>
        </w:drawing>
      </w:r>
    </w:p>
    <w:p w14:paraId="4D946CAA" w14:textId="77777777" w:rsidR="0064653A" w:rsidRDefault="0064653A" w:rsidP="00D022EA">
      <w:pPr>
        <w:numPr>
          <w:ilvl w:val="0"/>
          <w:numId w:val="10"/>
        </w:numPr>
        <w:rPr>
          <w:b/>
          <w:sz w:val="24"/>
          <w:szCs w:val="24"/>
        </w:rPr>
      </w:pPr>
      <w:r w:rsidRPr="00B15191">
        <w:rPr>
          <w:b/>
          <w:sz w:val="24"/>
          <w:szCs w:val="24"/>
        </w:rPr>
        <w:t>Enter dose, date, method &amp; site</w:t>
      </w:r>
      <w:r>
        <w:rPr>
          <w:b/>
          <w:sz w:val="24"/>
          <w:szCs w:val="24"/>
        </w:rPr>
        <w:t xml:space="preserve"> </w:t>
      </w:r>
    </w:p>
    <w:p w14:paraId="52198D46" w14:textId="053A1DD9" w:rsidR="0064653A" w:rsidRDefault="004D68F3" w:rsidP="0064653A">
      <w:pPr>
        <w:rPr>
          <w:b/>
        </w:rPr>
      </w:pPr>
      <w:r w:rsidRPr="0064653A">
        <w:rPr>
          <w:b/>
          <w:noProof/>
          <w:lang w:eastAsia="en-GB"/>
        </w:rPr>
        <w:drawing>
          <wp:inline distT="0" distB="0" distL="0" distR="0" wp14:anchorId="46B135AA" wp14:editId="5ED234C3">
            <wp:extent cx="3819525" cy="2400300"/>
            <wp:effectExtent l="0" t="0" r="9525"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9525" cy="2400300"/>
                    </a:xfrm>
                    <a:prstGeom prst="rect">
                      <a:avLst/>
                    </a:prstGeom>
                    <a:noFill/>
                    <a:ln>
                      <a:noFill/>
                    </a:ln>
                  </pic:spPr>
                </pic:pic>
              </a:graphicData>
            </a:graphic>
          </wp:inline>
        </w:drawing>
      </w:r>
    </w:p>
    <w:p w14:paraId="394D9644" w14:textId="77777777" w:rsidR="0064653A" w:rsidRDefault="0064653A" w:rsidP="00D022EA">
      <w:pPr>
        <w:numPr>
          <w:ilvl w:val="0"/>
          <w:numId w:val="10"/>
        </w:numPr>
        <w:rPr>
          <w:b/>
          <w:sz w:val="24"/>
          <w:szCs w:val="24"/>
        </w:rPr>
      </w:pPr>
      <w:r>
        <w:rPr>
          <w:b/>
          <w:noProof/>
          <w:sz w:val="28"/>
          <w:szCs w:val="28"/>
          <w:lang w:eastAsia="en-GB"/>
        </w:rPr>
        <w:br w:type="page"/>
      </w:r>
      <w:r>
        <w:rPr>
          <w:b/>
          <w:sz w:val="24"/>
          <w:szCs w:val="24"/>
        </w:rPr>
        <w:lastRenderedPageBreak/>
        <w:t xml:space="preserve">Complete Post Vaccination </w:t>
      </w:r>
      <w:r w:rsidRPr="00B15191">
        <w:rPr>
          <w:b/>
          <w:sz w:val="24"/>
          <w:szCs w:val="24"/>
        </w:rPr>
        <w:t xml:space="preserve">Check &amp; Finalise the vaccination record.  </w:t>
      </w:r>
    </w:p>
    <w:p w14:paraId="708A6E64" w14:textId="77777777" w:rsidR="0064653A" w:rsidRPr="00B15191" w:rsidRDefault="0064653A" w:rsidP="0064653A">
      <w:pPr>
        <w:rPr>
          <w:b/>
          <w:sz w:val="24"/>
          <w:szCs w:val="24"/>
        </w:rPr>
      </w:pPr>
      <w:r>
        <w:rPr>
          <w:b/>
          <w:sz w:val="24"/>
          <w:szCs w:val="24"/>
        </w:rPr>
        <w:t>IMPORTANT: Please ensure all vaccination details are correct before confirming vaccination.</w:t>
      </w:r>
    </w:p>
    <w:p w14:paraId="09B9DB4E" w14:textId="44B265CB" w:rsidR="0064653A" w:rsidRDefault="004D68F3" w:rsidP="0064653A">
      <w:pPr>
        <w:rPr>
          <w:b/>
        </w:rPr>
      </w:pPr>
      <w:r w:rsidRPr="0064653A">
        <w:rPr>
          <w:b/>
          <w:noProof/>
          <w:lang w:eastAsia="en-GB"/>
        </w:rPr>
        <w:drawing>
          <wp:inline distT="0" distB="0" distL="0" distR="0" wp14:anchorId="17648B4F" wp14:editId="12018183">
            <wp:extent cx="4438650" cy="2400300"/>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38650" cy="2400300"/>
                    </a:xfrm>
                    <a:prstGeom prst="rect">
                      <a:avLst/>
                    </a:prstGeom>
                    <a:noFill/>
                    <a:ln>
                      <a:noFill/>
                    </a:ln>
                  </pic:spPr>
                </pic:pic>
              </a:graphicData>
            </a:graphic>
          </wp:inline>
        </w:drawing>
      </w:r>
    </w:p>
    <w:p w14:paraId="3A1F053F" w14:textId="77777777" w:rsidR="0064653A" w:rsidRPr="00B15191" w:rsidRDefault="0064653A" w:rsidP="00D022EA">
      <w:pPr>
        <w:numPr>
          <w:ilvl w:val="0"/>
          <w:numId w:val="10"/>
        </w:numPr>
        <w:rPr>
          <w:b/>
          <w:sz w:val="24"/>
          <w:szCs w:val="24"/>
        </w:rPr>
      </w:pPr>
      <w:r w:rsidRPr="00B15191">
        <w:rPr>
          <w:b/>
          <w:sz w:val="24"/>
          <w:szCs w:val="24"/>
        </w:rPr>
        <w:t>Confirm Vaccination</w:t>
      </w:r>
    </w:p>
    <w:p w14:paraId="5319076B" w14:textId="415D7EDF" w:rsidR="0064653A" w:rsidRDefault="004D68F3" w:rsidP="0064653A">
      <w:pPr>
        <w:rPr>
          <w:b/>
        </w:rPr>
      </w:pPr>
      <w:r w:rsidRPr="0064653A">
        <w:rPr>
          <w:b/>
          <w:noProof/>
          <w:lang w:eastAsia="en-GB"/>
        </w:rPr>
        <w:drawing>
          <wp:inline distT="0" distB="0" distL="0" distR="0" wp14:anchorId="0741134B" wp14:editId="32BE15F7">
            <wp:extent cx="4086225" cy="1752600"/>
            <wp:effectExtent l="0" t="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6225" cy="1752600"/>
                    </a:xfrm>
                    <a:prstGeom prst="rect">
                      <a:avLst/>
                    </a:prstGeom>
                    <a:noFill/>
                    <a:ln>
                      <a:noFill/>
                    </a:ln>
                  </pic:spPr>
                </pic:pic>
              </a:graphicData>
            </a:graphic>
          </wp:inline>
        </w:drawing>
      </w:r>
    </w:p>
    <w:p w14:paraId="023E834B" w14:textId="77777777" w:rsidR="0064653A" w:rsidRPr="00604F22" w:rsidRDefault="0064653A" w:rsidP="00D022EA">
      <w:pPr>
        <w:numPr>
          <w:ilvl w:val="0"/>
          <w:numId w:val="10"/>
        </w:numPr>
        <w:rPr>
          <w:b/>
          <w:noProof/>
          <w:sz w:val="24"/>
          <w:szCs w:val="24"/>
          <w:lang w:eastAsia="en-GB"/>
        </w:rPr>
      </w:pPr>
      <w:r w:rsidRPr="00604F22">
        <w:rPr>
          <w:b/>
          <w:noProof/>
          <w:sz w:val="24"/>
          <w:szCs w:val="24"/>
          <w:lang w:eastAsia="en-GB"/>
        </w:rPr>
        <w:t>Go back to home page to register another patient.</w:t>
      </w:r>
      <w:r w:rsidR="00604F22" w:rsidRPr="00604F22">
        <w:rPr>
          <w:b/>
          <w:noProof/>
          <w:sz w:val="24"/>
          <w:szCs w:val="24"/>
          <w:lang w:eastAsia="en-GB"/>
        </w:rPr>
        <w:t xml:space="preserve"> (</w:t>
      </w:r>
      <w:r w:rsidRPr="00604F22">
        <w:rPr>
          <w:b/>
          <w:noProof/>
          <w:sz w:val="24"/>
          <w:szCs w:val="24"/>
          <w:lang w:eastAsia="en-GB"/>
        </w:rPr>
        <w:t>You may be asked if using the same batch numbers and previous batch details will be populated</w:t>
      </w:r>
      <w:r w:rsidR="00604F22">
        <w:rPr>
          <w:b/>
          <w:noProof/>
          <w:sz w:val="24"/>
          <w:szCs w:val="24"/>
          <w:lang w:eastAsia="en-GB"/>
        </w:rPr>
        <w:t>)</w:t>
      </w:r>
      <w:r w:rsidRPr="00604F22">
        <w:rPr>
          <w:b/>
          <w:noProof/>
          <w:sz w:val="24"/>
          <w:szCs w:val="24"/>
          <w:lang w:eastAsia="en-GB"/>
        </w:rPr>
        <w:t>.</w:t>
      </w:r>
    </w:p>
    <w:p w14:paraId="333F8B8B" w14:textId="1C487AA3" w:rsidR="0064653A" w:rsidRDefault="004D68F3" w:rsidP="0064653A">
      <w:pPr>
        <w:rPr>
          <w:b/>
          <w:noProof/>
          <w:sz w:val="24"/>
          <w:szCs w:val="24"/>
          <w:lang w:eastAsia="en-GB"/>
        </w:rPr>
      </w:pPr>
      <w:r w:rsidRPr="0064653A">
        <w:rPr>
          <w:b/>
          <w:noProof/>
          <w:sz w:val="24"/>
          <w:szCs w:val="24"/>
          <w:lang w:eastAsia="en-GB"/>
        </w:rPr>
        <w:drawing>
          <wp:inline distT="0" distB="0" distL="0" distR="0" wp14:anchorId="668DE38F" wp14:editId="00717956">
            <wp:extent cx="4448175" cy="2076450"/>
            <wp:effectExtent l="0" t="0" r="9525"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8175" cy="2076450"/>
                    </a:xfrm>
                    <a:prstGeom prst="rect">
                      <a:avLst/>
                    </a:prstGeom>
                    <a:noFill/>
                    <a:ln>
                      <a:noFill/>
                    </a:ln>
                  </pic:spPr>
                </pic:pic>
              </a:graphicData>
            </a:graphic>
          </wp:inline>
        </w:drawing>
      </w:r>
    </w:p>
    <w:p w14:paraId="27D92F4A" w14:textId="77777777" w:rsidR="0064653A" w:rsidRPr="00B15191" w:rsidRDefault="0064653A" w:rsidP="0064653A">
      <w:pPr>
        <w:rPr>
          <w:b/>
          <w:sz w:val="24"/>
          <w:szCs w:val="24"/>
        </w:rPr>
      </w:pPr>
      <w:r>
        <w:rPr>
          <w:b/>
          <w:sz w:val="24"/>
          <w:szCs w:val="24"/>
        </w:rPr>
        <w:br w:type="page"/>
      </w:r>
      <w:r>
        <w:rPr>
          <w:b/>
          <w:sz w:val="24"/>
          <w:szCs w:val="24"/>
        </w:rPr>
        <w:lastRenderedPageBreak/>
        <w:t xml:space="preserve">If you discover an error has been made, </w:t>
      </w:r>
      <w:r w:rsidRPr="00B15191">
        <w:rPr>
          <w:b/>
          <w:sz w:val="24"/>
          <w:szCs w:val="24"/>
        </w:rPr>
        <w:t>you have up to 60 minutes to amend the vaccination</w:t>
      </w:r>
      <w:r>
        <w:rPr>
          <w:b/>
          <w:sz w:val="24"/>
          <w:szCs w:val="24"/>
        </w:rPr>
        <w:t xml:space="preserve"> details. </w:t>
      </w:r>
    </w:p>
    <w:p w14:paraId="51F7E18E" w14:textId="191A42F0" w:rsidR="0064653A" w:rsidRPr="00B15191" w:rsidRDefault="004D68F3" w:rsidP="00D022EA">
      <w:pPr>
        <w:numPr>
          <w:ilvl w:val="0"/>
          <w:numId w:val="10"/>
        </w:numPr>
        <w:rPr>
          <w:b/>
          <w:sz w:val="24"/>
          <w:szCs w:val="24"/>
        </w:rPr>
      </w:pPr>
      <w:r>
        <w:rPr>
          <w:noProof/>
          <w:lang w:eastAsia="en-GB"/>
        </w:rPr>
        <mc:AlternateContent>
          <mc:Choice Requires="wps">
            <w:drawing>
              <wp:anchor distT="0" distB="0" distL="114300" distR="114300" simplePos="0" relativeHeight="251662336" behindDoc="0" locked="0" layoutInCell="1" allowOverlap="1" wp14:anchorId="6C5FD171" wp14:editId="1328A3A2">
                <wp:simplePos x="0" y="0"/>
                <wp:positionH relativeFrom="column">
                  <wp:posOffset>251460</wp:posOffset>
                </wp:positionH>
                <wp:positionV relativeFrom="paragraph">
                  <wp:posOffset>122555</wp:posOffset>
                </wp:positionV>
                <wp:extent cx="161925" cy="371475"/>
                <wp:effectExtent l="57150" t="7620" r="9525" b="40005"/>
                <wp:wrapNone/>
                <wp:docPr id="4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9D6D2FC" id="_x0000_t32" coordsize="21600,21600" o:spt="32" o:oned="t" path="m,l21600,21600e" filled="f">
                <v:path arrowok="t" fillok="f" o:connecttype="none"/>
                <o:lock v:ext="edit" shapetype="t"/>
              </v:shapetype>
              <v:shape id="AutoShape 25" o:spid="_x0000_s1026" type="#_x0000_t32" style="position:absolute;margin-left:19.8pt;margin-top:9.65pt;width:12.75pt;height:29.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">
                <v:stroke endarrow="block"/>
              </v:shape>
            </w:pict>
          </mc:Fallback>
        </mc:AlternateContent>
      </w:r>
      <w:r w:rsidR="0017270F">
        <w:rPr>
          <w:b/>
          <w:sz w:val="24"/>
          <w:szCs w:val="24"/>
        </w:rPr>
        <w:t>Click on Home</w:t>
      </w:r>
      <w:r w:rsidR="0064653A" w:rsidRPr="00B15191">
        <w:rPr>
          <w:b/>
          <w:sz w:val="24"/>
          <w:szCs w:val="24"/>
        </w:rPr>
        <w:t xml:space="preserve"> to take you Home Page</w:t>
      </w:r>
    </w:p>
    <w:p w14:paraId="2D94DCDA" w14:textId="0862A3B1" w:rsidR="0064653A" w:rsidRDefault="004D68F3" w:rsidP="0064653A">
      <w:pPr>
        <w:rPr>
          <w:b/>
        </w:rPr>
      </w:pPr>
      <w:r w:rsidRPr="0064653A">
        <w:rPr>
          <w:b/>
          <w:noProof/>
          <w:lang w:eastAsia="en-GB"/>
        </w:rPr>
        <w:drawing>
          <wp:inline distT="0" distB="0" distL="0" distR="0" wp14:anchorId="32F2DCDB" wp14:editId="7F9BAB24">
            <wp:extent cx="4695825" cy="2914650"/>
            <wp:effectExtent l="0" t="0" r="952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95825" cy="2914650"/>
                    </a:xfrm>
                    <a:prstGeom prst="rect">
                      <a:avLst/>
                    </a:prstGeom>
                    <a:noFill/>
                    <a:ln>
                      <a:noFill/>
                    </a:ln>
                  </pic:spPr>
                </pic:pic>
              </a:graphicData>
            </a:graphic>
          </wp:inline>
        </w:drawing>
      </w:r>
    </w:p>
    <w:p w14:paraId="42E96FFC" w14:textId="75F85738" w:rsidR="0064653A" w:rsidRDefault="004D68F3" w:rsidP="00D022EA">
      <w:pPr>
        <w:numPr>
          <w:ilvl w:val="0"/>
          <w:numId w:val="10"/>
        </w:numPr>
        <w:rPr>
          <w:b/>
        </w:rPr>
      </w:pPr>
      <w:r>
        <w:rPr>
          <w:noProof/>
          <w:lang w:eastAsia="en-GB"/>
        </w:rPr>
        <mc:AlternateContent>
          <mc:Choice Requires="wps">
            <w:drawing>
              <wp:anchor distT="0" distB="0" distL="114300" distR="114300" simplePos="0" relativeHeight="251663360" behindDoc="0" locked="0" layoutInCell="1" allowOverlap="1" wp14:anchorId="2A0F7A54" wp14:editId="06EE106A">
                <wp:simplePos x="0" y="0"/>
                <wp:positionH relativeFrom="column">
                  <wp:posOffset>2844800</wp:posOffset>
                </wp:positionH>
                <wp:positionV relativeFrom="paragraph">
                  <wp:posOffset>141605</wp:posOffset>
                </wp:positionV>
                <wp:extent cx="400050" cy="647700"/>
                <wp:effectExtent l="38100" t="0" r="19050" b="57150"/>
                <wp:wrapNone/>
                <wp:docPr id="3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25B01EE" id="AutoShape 26" o:spid="_x0000_s1026" type="#_x0000_t32" style="position:absolute;margin-left:224pt;margin-top:11.15pt;width:31.5pt;height:5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t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">
                <v:stroke endarrow="block"/>
              </v:shape>
            </w:pict>
          </mc:Fallback>
        </mc:AlternateContent>
      </w:r>
      <w:r w:rsidR="0064653A">
        <w:rPr>
          <w:b/>
        </w:rPr>
        <w:t xml:space="preserve">Click on view clinic list and filter list on </w:t>
      </w:r>
      <w:r w:rsidR="0017270F">
        <w:rPr>
          <w:b/>
        </w:rPr>
        <w:t>C</w:t>
      </w:r>
      <w:r w:rsidR="0064653A">
        <w:rPr>
          <w:b/>
        </w:rPr>
        <w:t xml:space="preserve">ompleted </w:t>
      </w:r>
      <w:r w:rsidR="0017270F">
        <w:rPr>
          <w:b/>
        </w:rPr>
        <w:t>T</w:t>
      </w:r>
      <w:r w:rsidR="0064653A">
        <w:rPr>
          <w:b/>
        </w:rPr>
        <w:t>oday</w:t>
      </w:r>
    </w:p>
    <w:p w14:paraId="1079F9C1" w14:textId="5607182B" w:rsidR="0064653A" w:rsidRDefault="004D68F3" w:rsidP="0064653A">
      <w:pPr>
        <w:rPr>
          <w:b/>
        </w:rPr>
      </w:pPr>
      <w:r>
        <w:rPr>
          <w:noProof/>
          <w:lang w:eastAsia="en-GB"/>
        </w:rPr>
        <mc:AlternateContent>
          <mc:Choice Requires="wps">
            <w:drawing>
              <wp:anchor distT="0" distB="0" distL="114300" distR="114300" simplePos="0" relativeHeight="251664384" behindDoc="0" locked="0" layoutInCell="1" allowOverlap="1" wp14:anchorId="2ED4A7E8" wp14:editId="5998CD41">
                <wp:simplePos x="0" y="0"/>
                <wp:positionH relativeFrom="column">
                  <wp:posOffset>4309110</wp:posOffset>
                </wp:positionH>
                <wp:positionV relativeFrom="paragraph">
                  <wp:posOffset>1726565</wp:posOffset>
                </wp:positionV>
                <wp:extent cx="263525" cy="609600"/>
                <wp:effectExtent l="9525" t="41910" r="60325" b="5715"/>
                <wp:wrapNone/>
                <wp:docPr id="3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5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0CC9AE1" id="AutoShape 27" o:spid="_x0000_s1026" type="#_x0000_t32" style="position:absolute;margin-left:339.3pt;margin-top:135.95pt;width:20.75pt;height:4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">
                <v:stroke endarrow="block"/>
              </v:shape>
            </w:pict>
          </mc:Fallback>
        </mc:AlternateContent>
      </w:r>
      <w:r w:rsidRPr="0064653A">
        <w:rPr>
          <w:b/>
          <w:noProof/>
          <w:lang w:eastAsia="en-GB"/>
        </w:rPr>
        <w:drawing>
          <wp:inline distT="0" distB="0" distL="0" distR="0" wp14:anchorId="2F3A3C62" wp14:editId="2AB868DD">
            <wp:extent cx="4972050" cy="2085975"/>
            <wp:effectExtent l="0" t="0" r="0" b="9525"/>
            <wp:docPr id="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72050" cy="2085975"/>
                    </a:xfrm>
                    <a:prstGeom prst="rect">
                      <a:avLst/>
                    </a:prstGeom>
                    <a:noFill/>
                    <a:ln>
                      <a:noFill/>
                    </a:ln>
                  </pic:spPr>
                </pic:pic>
              </a:graphicData>
            </a:graphic>
          </wp:inline>
        </w:drawing>
      </w:r>
    </w:p>
    <w:p w14:paraId="326F2779" w14:textId="77777777" w:rsidR="0064653A" w:rsidRPr="00B15191" w:rsidRDefault="0064653A" w:rsidP="00D022EA">
      <w:pPr>
        <w:numPr>
          <w:ilvl w:val="0"/>
          <w:numId w:val="10"/>
        </w:numPr>
        <w:rPr>
          <w:b/>
          <w:sz w:val="24"/>
          <w:szCs w:val="24"/>
        </w:rPr>
      </w:pPr>
      <w:r>
        <w:rPr>
          <w:b/>
          <w:sz w:val="24"/>
          <w:szCs w:val="24"/>
        </w:rPr>
        <w:t xml:space="preserve">Select </w:t>
      </w:r>
      <w:r w:rsidR="00BD7914">
        <w:rPr>
          <w:b/>
          <w:sz w:val="24"/>
          <w:szCs w:val="24"/>
        </w:rPr>
        <w:t>patients’</w:t>
      </w:r>
      <w:r>
        <w:rPr>
          <w:b/>
          <w:sz w:val="24"/>
          <w:szCs w:val="24"/>
        </w:rPr>
        <w:t xml:space="preserve"> actions and click on </w:t>
      </w:r>
      <w:r w:rsidR="0017270F">
        <w:rPr>
          <w:b/>
          <w:sz w:val="24"/>
          <w:szCs w:val="24"/>
        </w:rPr>
        <w:t>A</w:t>
      </w:r>
      <w:r>
        <w:rPr>
          <w:b/>
          <w:sz w:val="24"/>
          <w:szCs w:val="24"/>
        </w:rPr>
        <w:t xml:space="preserve">mend </w:t>
      </w:r>
      <w:r w:rsidR="0017270F">
        <w:rPr>
          <w:b/>
          <w:sz w:val="24"/>
          <w:szCs w:val="24"/>
        </w:rPr>
        <w:t>V</w:t>
      </w:r>
      <w:r>
        <w:rPr>
          <w:b/>
          <w:sz w:val="24"/>
          <w:szCs w:val="24"/>
        </w:rPr>
        <w:t>accination.</w:t>
      </w:r>
    </w:p>
    <w:p w14:paraId="6D4A15EF" w14:textId="77777777" w:rsidR="0064653A" w:rsidRPr="00C3310F" w:rsidRDefault="0064653A" w:rsidP="0064653A">
      <w:pPr>
        <w:rPr>
          <w:b/>
          <w:color w:val="FF0000"/>
          <w:sz w:val="24"/>
          <w:szCs w:val="24"/>
        </w:rPr>
      </w:pPr>
      <w:r w:rsidRPr="00B15191">
        <w:rPr>
          <w:b/>
          <w:sz w:val="24"/>
          <w:szCs w:val="24"/>
        </w:rPr>
        <w:t xml:space="preserve">Any patients who need amended </w:t>
      </w:r>
      <w:r>
        <w:rPr>
          <w:b/>
          <w:sz w:val="24"/>
          <w:szCs w:val="24"/>
        </w:rPr>
        <w:t xml:space="preserve">thereafter will need to be done by contacting </w:t>
      </w:r>
      <w:hyperlink r:id="rId57" w:history="1">
        <w:r w:rsidR="00524039">
          <w:rPr>
            <w:rStyle w:val="Hyperlink"/>
            <w:b/>
            <w:sz w:val="24"/>
            <w:szCs w:val="24"/>
          </w:rPr>
          <w:t>cpdt@ggc.scot.nhs.uk</w:t>
        </w:r>
      </w:hyperlink>
      <w:r>
        <w:rPr>
          <w:b/>
          <w:sz w:val="24"/>
          <w:szCs w:val="24"/>
        </w:rPr>
        <w:t xml:space="preserve"> in the first instance.</w:t>
      </w:r>
    </w:p>
    <w:p w14:paraId="4E386EE1" w14:textId="77777777" w:rsidR="0064653A" w:rsidRPr="00B15191" w:rsidRDefault="0064653A" w:rsidP="00D022EA">
      <w:pPr>
        <w:numPr>
          <w:ilvl w:val="0"/>
          <w:numId w:val="10"/>
        </w:numPr>
        <w:rPr>
          <w:b/>
          <w:sz w:val="24"/>
          <w:szCs w:val="24"/>
        </w:rPr>
      </w:pPr>
      <w:r w:rsidRPr="00B15191">
        <w:rPr>
          <w:b/>
          <w:sz w:val="24"/>
          <w:szCs w:val="24"/>
        </w:rPr>
        <w:t>Please ensure you sign out of clinic when you have completed your vaccinations</w:t>
      </w:r>
      <w:r>
        <w:rPr>
          <w:b/>
          <w:sz w:val="24"/>
          <w:szCs w:val="24"/>
        </w:rPr>
        <w:t>.</w:t>
      </w:r>
    </w:p>
    <w:p w14:paraId="66028DB8" w14:textId="0FA30F93" w:rsidR="0017270F" w:rsidRDefault="004D68F3" w:rsidP="0064653A">
      <w:pPr>
        <w:rPr>
          <w:b/>
        </w:rPr>
      </w:pPr>
      <w:r w:rsidRPr="0064653A">
        <w:rPr>
          <w:b/>
          <w:noProof/>
          <w:lang w:eastAsia="en-GB"/>
        </w:rPr>
        <w:drawing>
          <wp:inline distT="0" distB="0" distL="0" distR="0" wp14:anchorId="682B51EB" wp14:editId="41E880D4">
            <wp:extent cx="1085850" cy="72390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p w14:paraId="0B03BFD6" w14:textId="77777777" w:rsidR="0064653A" w:rsidRPr="00C3310F" w:rsidRDefault="0064653A" w:rsidP="0017270F">
      <w:pPr>
        <w:spacing w:after="0" w:line="240" w:lineRule="auto"/>
        <w:rPr>
          <w:b/>
        </w:rPr>
      </w:pPr>
      <w:r w:rsidRPr="00B15191">
        <w:rPr>
          <w:b/>
          <w:sz w:val="24"/>
          <w:szCs w:val="24"/>
        </w:rPr>
        <w:t>You will be warned if you have any outstanding vaccinations</w:t>
      </w:r>
      <w:r>
        <w:rPr>
          <w:b/>
          <w:sz w:val="24"/>
          <w:szCs w:val="24"/>
        </w:rPr>
        <w:t>.</w:t>
      </w:r>
    </w:p>
    <w:p w14:paraId="29E32F1D" w14:textId="77777777" w:rsidR="00E83AA6" w:rsidRDefault="0064653A" w:rsidP="00E83AA6">
      <w:pPr>
        <w:autoSpaceDE w:val="0"/>
        <w:autoSpaceDN w:val="0"/>
        <w:adjustRightInd w:val="0"/>
        <w:rPr>
          <w:rFonts w:cs="Calibri"/>
          <w:color w:val="000000"/>
          <w:sz w:val="30"/>
          <w:szCs w:val="30"/>
          <w:lang w:eastAsia="en-GB"/>
        </w:rPr>
      </w:pPr>
      <w:r>
        <w:br w:type="page"/>
      </w:r>
      <w:r w:rsidR="00E83AA6" w:rsidRPr="00E010A5">
        <w:rPr>
          <w:rFonts w:ascii="Arial" w:eastAsia="Arial" w:hAnsi="Arial" w:cs="Arial"/>
          <w:b/>
          <w:bCs/>
          <w:color w:val="365F91"/>
          <w:sz w:val="28"/>
          <w:szCs w:val="28"/>
        </w:rPr>
        <w:lastRenderedPageBreak/>
        <w:t xml:space="preserve">Appendix </w:t>
      </w:r>
      <w:r w:rsidR="004D4ADA">
        <w:rPr>
          <w:rFonts w:ascii="Arial" w:eastAsia="Arial" w:hAnsi="Arial" w:cs="Arial"/>
          <w:b/>
          <w:bCs/>
          <w:color w:val="365F91"/>
          <w:sz w:val="28"/>
          <w:szCs w:val="28"/>
        </w:rPr>
        <w:t>C</w:t>
      </w:r>
      <w:r w:rsidR="00E83AA6" w:rsidRPr="00E010A5">
        <w:rPr>
          <w:rFonts w:ascii="Arial" w:eastAsia="Arial" w:hAnsi="Arial" w:cs="Arial"/>
          <w:b/>
          <w:bCs/>
          <w:color w:val="365F91"/>
          <w:sz w:val="28"/>
          <w:szCs w:val="28"/>
        </w:rPr>
        <w:t>: NHS</w:t>
      </w:r>
      <w:r w:rsidR="00E83AA6" w:rsidRPr="00E010A5">
        <w:rPr>
          <w:rFonts w:ascii="Arial" w:eastAsia="Arial" w:hAnsi="Arial" w:cs="Arial"/>
          <w:b/>
          <w:bCs/>
          <w:color w:val="365F91"/>
          <w:spacing w:val="-9"/>
          <w:sz w:val="28"/>
          <w:szCs w:val="28"/>
        </w:rPr>
        <w:t xml:space="preserve"> </w:t>
      </w:r>
      <w:r w:rsidR="007F20FD">
        <w:rPr>
          <w:rFonts w:ascii="Arial" w:eastAsia="Arial" w:hAnsi="Arial" w:cs="Arial"/>
          <w:b/>
          <w:bCs/>
          <w:color w:val="365F91"/>
          <w:sz w:val="28"/>
          <w:szCs w:val="28"/>
        </w:rPr>
        <w:t>Community Pharmacy</w:t>
      </w:r>
      <w:r w:rsidR="00E83AA6" w:rsidRPr="00E010A5">
        <w:rPr>
          <w:rFonts w:ascii="Arial" w:eastAsia="Arial" w:hAnsi="Arial" w:cs="Arial"/>
          <w:b/>
          <w:bCs/>
          <w:color w:val="365F91"/>
          <w:spacing w:val="-16"/>
          <w:sz w:val="28"/>
          <w:szCs w:val="28"/>
        </w:rPr>
        <w:t xml:space="preserve"> </w:t>
      </w:r>
      <w:r w:rsidR="00E83AA6" w:rsidRPr="00E010A5">
        <w:rPr>
          <w:rFonts w:ascii="Arial" w:eastAsia="Arial" w:hAnsi="Arial" w:cs="Arial"/>
          <w:b/>
          <w:bCs/>
          <w:color w:val="365F91"/>
          <w:sz w:val="28"/>
          <w:szCs w:val="28"/>
        </w:rPr>
        <w:t>Sea</w:t>
      </w:r>
      <w:r w:rsidR="00E83AA6" w:rsidRPr="00E010A5">
        <w:rPr>
          <w:rFonts w:ascii="Arial" w:eastAsia="Arial" w:hAnsi="Arial" w:cs="Arial"/>
          <w:b/>
          <w:bCs/>
          <w:color w:val="365F91"/>
          <w:spacing w:val="2"/>
          <w:sz w:val="28"/>
          <w:szCs w:val="28"/>
        </w:rPr>
        <w:t>s</w:t>
      </w:r>
      <w:r w:rsidR="00E83AA6" w:rsidRPr="00E010A5">
        <w:rPr>
          <w:rFonts w:ascii="Arial" w:eastAsia="Arial" w:hAnsi="Arial" w:cs="Arial"/>
          <w:b/>
          <w:bCs/>
          <w:color w:val="365F91"/>
          <w:sz w:val="28"/>
          <w:szCs w:val="28"/>
        </w:rPr>
        <w:t>o</w:t>
      </w:r>
      <w:r w:rsidR="00E83AA6" w:rsidRPr="00E010A5">
        <w:rPr>
          <w:rFonts w:ascii="Arial" w:eastAsia="Arial" w:hAnsi="Arial" w:cs="Arial"/>
          <w:b/>
          <w:bCs/>
          <w:color w:val="365F91"/>
          <w:spacing w:val="-2"/>
          <w:sz w:val="28"/>
          <w:szCs w:val="28"/>
        </w:rPr>
        <w:t>n</w:t>
      </w:r>
      <w:r w:rsidR="00E83AA6" w:rsidRPr="00E010A5">
        <w:rPr>
          <w:rFonts w:ascii="Arial" w:eastAsia="Arial" w:hAnsi="Arial" w:cs="Arial"/>
          <w:b/>
          <w:bCs/>
          <w:color w:val="365F91"/>
          <w:spacing w:val="2"/>
          <w:sz w:val="28"/>
          <w:szCs w:val="28"/>
        </w:rPr>
        <w:t>a</w:t>
      </w:r>
      <w:r w:rsidR="00E83AA6" w:rsidRPr="00E010A5">
        <w:rPr>
          <w:rFonts w:ascii="Arial" w:eastAsia="Arial" w:hAnsi="Arial" w:cs="Arial"/>
          <w:b/>
          <w:bCs/>
          <w:color w:val="365F91"/>
          <w:sz w:val="28"/>
          <w:szCs w:val="28"/>
        </w:rPr>
        <w:t>l</w:t>
      </w:r>
      <w:r w:rsidR="00E83AA6" w:rsidRPr="00E010A5">
        <w:rPr>
          <w:rFonts w:ascii="Arial" w:eastAsia="Arial" w:hAnsi="Arial" w:cs="Arial"/>
          <w:b/>
          <w:bCs/>
          <w:color w:val="365F91"/>
          <w:spacing w:val="-10"/>
          <w:sz w:val="28"/>
          <w:szCs w:val="28"/>
        </w:rPr>
        <w:t xml:space="preserve"> i</w:t>
      </w:r>
      <w:r w:rsidR="00E83AA6" w:rsidRPr="00E010A5">
        <w:rPr>
          <w:rFonts w:ascii="Arial" w:eastAsia="Arial" w:hAnsi="Arial" w:cs="Arial"/>
          <w:b/>
          <w:bCs/>
          <w:color w:val="365F91"/>
          <w:sz w:val="28"/>
          <w:szCs w:val="28"/>
        </w:rPr>
        <w:t>n</w:t>
      </w:r>
      <w:r w:rsidR="00E83AA6" w:rsidRPr="00E010A5">
        <w:rPr>
          <w:rFonts w:ascii="Arial" w:eastAsia="Arial" w:hAnsi="Arial" w:cs="Arial"/>
          <w:b/>
          <w:bCs/>
          <w:color w:val="365F91"/>
          <w:spacing w:val="-2"/>
          <w:sz w:val="28"/>
          <w:szCs w:val="28"/>
        </w:rPr>
        <w:t>f</w:t>
      </w:r>
      <w:r w:rsidR="00E83AA6" w:rsidRPr="00E010A5">
        <w:rPr>
          <w:rFonts w:ascii="Arial" w:eastAsia="Arial" w:hAnsi="Arial" w:cs="Arial"/>
          <w:b/>
          <w:bCs/>
          <w:color w:val="365F91"/>
          <w:sz w:val="28"/>
          <w:szCs w:val="28"/>
        </w:rPr>
        <w:t>l</w:t>
      </w:r>
      <w:r w:rsidR="00E83AA6" w:rsidRPr="00E010A5">
        <w:rPr>
          <w:rFonts w:ascii="Arial" w:eastAsia="Arial" w:hAnsi="Arial" w:cs="Arial"/>
          <w:b/>
          <w:bCs/>
          <w:color w:val="365F91"/>
          <w:spacing w:val="1"/>
          <w:sz w:val="28"/>
          <w:szCs w:val="28"/>
        </w:rPr>
        <w:t>u</w:t>
      </w:r>
      <w:r w:rsidR="00E83AA6" w:rsidRPr="00E010A5">
        <w:rPr>
          <w:rFonts w:ascii="Arial" w:eastAsia="Arial" w:hAnsi="Arial" w:cs="Arial"/>
          <w:b/>
          <w:bCs/>
          <w:color w:val="365F91"/>
          <w:sz w:val="28"/>
          <w:szCs w:val="28"/>
        </w:rPr>
        <w:t>enza</w:t>
      </w:r>
      <w:r w:rsidR="00E83AA6" w:rsidRPr="00E010A5">
        <w:rPr>
          <w:rFonts w:ascii="Arial" w:eastAsia="Arial" w:hAnsi="Arial" w:cs="Arial"/>
          <w:b/>
          <w:bCs/>
          <w:color w:val="365F91"/>
          <w:w w:val="99"/>
          <w:sz w:val="28"/>
          <w:szCs w:val="28"/>
        </w:rPr>
        <w:t xml:space="preserve"> </w:t>
      </w:r>
      <w:r w:rsidR="00E83AA6" w:rsidRPr="00E010A5">
        <w:rPr>
          <w:rFonts w:ascii="Arial" w:eastAsia="Arial" w:hAnsi="Arial" w:cs="Arial"/>
          <w:b/>
          <w:bCs/>
          <w:color w:val="365F91"/>
          <w:sz w:val="28"/>
          <w:szCs w:val="28"/>
        </w:rPr>
        <w:t>Vaccination</w:t>
      </w:r>
      <w:r w:rsidR="00E83AA6" w:rsidRPr="00E010A5">
        <w:rPr>
          <w:rFonts w:ascii="Arial" w:eastAsia="Arial" w:hAnsi="Arial" w:cs="Arial"/>
          <w:b/>
          <w:bCs/>
          <w:color w:val="365F91"/>
          <w:spacing w:val="-12"/>
          <w:sz w:val="28"/>
          <w:szCs w:val="28"/>
        </w:rPr>
        <w:t xml:space="preserve"> </w:t>
      </w:r>
      <w:r w:rsidR="00E83AA6" w:rsidRPr="00E010A5">
        <w:rPr>
          <w:rFonts w:ascii="Arial" w:eastAsia="Arial" w:hAnsi="Arial" w:cs="Arial"/>
          <w:b/>
          <w:bCs/>
          <w:color w:val="365F91"/>
          <w:spacing w:val="2"/>
          <w:sz w:val="28"/>
          <w:szCs w:val="28"/>
        </w:rPr>
        <w:t>S</w:t>
      </w:r>
      <w:r w:rsidR="00E83AA6" w:rsidRPr="00E010A5">
        <w:rPr>
          <w:rFonts w:ascii="Arial" w:eastAsia="Arial" w:hAnsi="Arial" w:cs="Arial"/>
          <w:b/>
          <w:bCs/>
          <w:color w:val="365F91"/>
          <w:sz w:val="28"/>
          <w:szCs w:val="28"/>
        </w:rPr>
        <w:t>er</w:t>
      </w:r>
      <w:r w:rsidR="00E83AA6" w:rsidRPr="00E010A5">
        <w:rPr>
          <w:rFonts w:ascii="Arial" w:eastAsia="Arial" w:hAnsi="Arial" w:cs="Arial"/>
          <w:b/>
          <w:bCs/>
          <w:color w:val="365F91"/>
          <w:spacing w:val="-5"/>
          <w:sz w:val="28"/>
          <w:szCs w:val="28"/>
        </w:rPr>
        <w:t>v</w:t>
      </w:r>
      <w:r w:rsidR="00E83AA6" w:rsidRPr="00E010A5">
        <w:rPr>
          <w:rFonts w:ascii="Arial" w:eastAsia="Arial" w:hAnsi="Arial" w:cs="Arial"/>
          <w:b/>
          <w:bCs/>
          <w:color w:val="365F91"/>
          <w:spacing w:val="2"/>
          <w:sz w:val="28"/>
          <w:szCs w:val="28"/>
        </w:rPr>
        <w:t>ic</w:t>
      </w:r>
      <w:r w:rsidR="00E83AA6" w:rsidRPr="00E010A5">
        <w:rPr>
          <w:rFonts w:ascii="Arial" w:eastAsia="Arial" w:hAnsi="Arial" w:cs="Arial"/>
          <w:b/>
          <w:bCs/>
          <w:color w:val="365F91"/>
          <w:sz w:val="28"/>
          <w:szCs w:val="28"/>
        </w:rPr>
        <w:t>e</w:t>
      </w:r>
      <w:r w:rsidR="00E83AA6" w:rsidRPr="00E010A5">
        <w:rPr>
          <w:rFonts w:ascii="Arial" w:eastAsia="Arial" w:hAnsi="Arial" w:cs="Arial"/>
          <w:b/>
          <w:bCs/>
          <w:color w:val="365F91"/>
          <w:spacing w:val="-9"/>
          <w:sz w:val="28"/>
          <w:szCs w:val="28"/>
        </w:rPr>
        <w:t xml:space="preserve"> </w:t>
      </w:r>
      <w:r w:rsidR="00E83AA6" w:rsidRPr="00E010A5">
        <w:rPr>
          <w:rFonts w:ascii="Arial" w:eastAsia="Arial" w:hAnsi="Arial" w:cs="Arial"/>
          <w:b/>
          <w:bCs/>
          <w:color w:val="365F91"/>
          <w:sz w:val="28"/>
          <w:szCs w:val="28"/>
        </w:rPr>
        <w:t>-</w:t>
      </w:r>
      <w:r w:rsidR="00E83AA6" w:rsidRPr="00E010A5">
        <w:rPr>
          <w:rFonts w:ascii="Arial" w:eastAsia="Arial" w:hAnsi="Arial" w:cs="Arial"/>
          <w:b/>
          <w:bCs/>
          <w:color w:val="365F91"/>
          <w:spacing w:val="-11"/>
          <w:sz w:val="28"/>
          <w:szCs w:val="28"/>
        </w:rPr>
        <w:t xml:space="preserve"> </w:t>
      </w:r>
      <w:r w:rsidR="00E83AA6" w:rsidRPr="00E010A5">
        <w:rPr>
          <w:rFonts w:ascii="Arial" w:eastAsia="Arial" w:hAnsi="Arial" w:cs="Arial"/>
          <w:b/>
          <w:bCs/>
          <w:color w:val="365F91"/>
          <w:spacing w:val="1"/>
          <w:sz w:val="28"/>
          <w:szCs w:val="28"/>
        </w:rPr>
        <w:t>Record</w:t>
      </w:r>
      <w:r w:rsidR="00E83AA6" w:rsidRPr="00E010A5">
        <w:rPr>
          <w:rFonts w:ascii="Arial" w:eastAsia="Arial" w:hAnsi="Arial" w:cs="Arial"/>
          <w:b/>
          <w:bCs/>
          <w:color w:val="365F91"/>
          <w:spacing w:val="-12"/>
          <w:sz w:val="28"/>
          <w:szCs w:val="28"/>
        </w:rPr>
        <w:t xml:space="preserve"> </w:t>
      </w:r>
      <w:r w:rsidR="00E83AA6" w:rsidRPr="00E010A5">
        <w:rPr>
          <w:rFonts w:ascii="Arial" w:eastAsia="Arial" w:hAnsi="Arial" w:cs="Arial"/>
          <w:b/>
          <w:bCs/>
          <w:color w:val="365F91"/>
          <w:spacing w:val="1"/>
          <w:sz w:val="28"/>
          <w:szCs w:val="28"/>
        </w:rPr>
        <w:t>o</w:t>
      </w:r>
      <w:r w:rsidR="00E83AA6" w:rsidRPr="00E010A5">
        <w:rPr>
          <w:rFonts w:ascii="Arial" w:eastAsia="Arial" w:hAnsi="Arial" w:cs="Arial"/>
          <w:b/>
          <w:bCs/>
          <w:color w:val="365F91"/>
          <w:sz w:val="28"/>
          <w:szCs w:val="28"/>
        </w:rPr>
        <w:t>f</w:t>
      </w:r>
      <w:r w:rsidR="00E83AA6" w:rsidRPr="00E010A5">
        <w:rPr>
          <w:rFonts w:ascii="Arial" w:eastAsia="Arial" w:hAnsi="Arial" w:cs="Arial"/>
          <w:b/>
          <w:bCs/>
          <w:color w:val="365F91"/>
          <w:spacing w:val="-10"/>
          <w:sz w:val="28"/>
          <w:szCs w:val="28"/>
        </w:rPr>
        <w:t xml:space="preserve"> </w:t>
      </w:r>
      <w:r w:rsidR="00E83AA6" w:rsidRPr="00E010A5">
        <w:rPr>
          <w:rFonts w:ascii="Arial" w:eastAsia="Arial" w:hAnsi="Arial" w:cs="Arial"/>
          <w:b/>
          <w:bCs/>
          <w:color w:val="365F91"/>
          <w:sz w:val="28"/>
          <w:szCs w:val="28"/>
        </w:rPr>
        <w:t>a</w:t>
      </w:r>
      <w:r w:rsidR="00E83AA6" w:rsidRPr="00E010A5">
        <w:rPr>
          <w:rFonts w:ascii="Arial" w:eastAsia="Arial" w:hAnsi="Arial" w:cs="Arial"/>
          <w:b/>
          <w:bCs/>
          <w:color w:val="365F91"/>
          <w:spacing w:val="1"/>
          <w:sz w:val="28"/>
          <w:szCs w:val="28"/>
        </w:rPr>
        <w:t>d</w:t>
      </w:r>
      <w:r w:rsidR="00E83AA6" w:rsidRPr="00E010A5">
        <w:rPr>
          <w:rFonts w:ascii="Arial" w:eastAsia="Arial" w:hAnsi="Arial" w:cs="Arial"/>
          <w:b/>
          <w:bCs/>
          <w:color w:val="365F91"/>
          <w:sz w:val="28"/>
          <w:szCs w:val="28"/>
        </w:rPr>
        <w:t>m</w:t>
      </w:r>
      <w:r w:rsidR="00E83AA6" w:rsidRPr="00E010A5">
        <w:rPr>
          <w:rFonts w:ascii="Arial" w:eastAsia="Arial" w:hAnsi="Arial" w:cs="Arial"/>
          <w:b/>
          <w:bCs/>
          <w:color w:val="365F91"/>
          <w:spacing w:val="1"/>
          <w:sz w:val="28"/>
          <w:szCs w:val="28"/>
        </w:rPr>
        <w:t>i</w:t>
      </w:r>
      <w:r w:rsidR="00E83AA6" w:rsidRPr="00E010A5">
        <w:rPr>
          <w:rFonts w:ascii="Arial" w:eastAsia="Arial" w:hAnsi="Arial" w:cs="Arial"/>
          <w:b/>
          <w:bCs/>
          <w:color w:val="365F91"/>
          <w:sz w:val="28"/>
          <w:szCs w:val="28"/>
        </w:rPr>
        <w:t>nis</w:t>
      </w:r>
      <w:r w:rsidR="00E83AA6" w:rsidRPr="00E010A5">
        <w:rPr>
          <w:rFonts w:ascii="Arial" w:eastAsia="Arial" w:hAnsi="Arial" w:cs="Arial"/>
          <w:b/>
          <w:bCs/>
          <w:color w:val="365F91"/>
          <w:spacing w:val="-2"/>
          <w:sz w:val="28"/>
          <w:szCs w:val="28"/>
        </w:rPr>
        <w:t>t</w:t>
      </w:r>
      <w:r w:rsidR="00E83AA6" w:rsidRPr="00E010A5">
        <w:rPr>
          <w:rFonts w:ascii="Arial" w:eastAsia="Arial" w:hAnsi="Arial" w:cs="Arial"/>
          <w:b/>
          <w:bCs/>
          <w:color w:val="365F91"/>
          <w:spacing w:val="2"/>
          <w:sz w:val="28"/>
          <w:szCs w:val="28"/>
        </w:rPr>
        <w:t>r</w:t>
      </w:r>
      <w:r w:rsidR="00E83AA6" w:rsidRPr="00E010A5">
        <w:rPr>
          <w:rFonts w:ascii="Arial" w:eastAsia="Arial" w:hAnsi="Arial" w:cs="Arial"/>
          <w:b/>
          <w:bCs/>
          <w:color w:val="365F91"/>
          <w:sz w:val="28"/>
          <w:szCs w:val="28"/>
        </w:rPr>
        <w:t>ation</w:t>
      </w:r>
      <w:r w:rsidR="00E83AA6" w:rsidRPr="00E010A5">
        <w:rPr>
          <w:rFonts w:ascii="Arial" w:eastAsia="Arial" w:hAnsi="Arial" w:cs="Arial"/>
          <w:b/>
          <w:bCs/>
          <w:color w:val="365F91"/>
          <w:spacing w:val="-11"/>
          <w:sz w:val="28"/>
          <w:szCs w:val="28"/>
        </w:rPr>
        <w:t xml:space="preserve"> </w:t>
      </w:r>
      <w:r w:rsidR="00E83AA6" w:rsidRPr="00E010A5">
        <w:rPr>
          <w:rFonts w:ascii="Arial" w:eastAsia="Arial" w:hAnsi="Arial" w:cs="Arial"/>
          <w:b/>
          <w:bCs/>
          <w:color w:val="365F91"/>
          <w:spacing w:val="-2"/>
          <w:sz w:val="28"/>
          <w:szCs w:val="28"/>
        </w:rPr>
        <w:t>o</w:t>
      </w:r>
      <w:r w:rsidR="00E83AA6" w:rsidRPr="00E010A5">
        <w:rPr>
          <w:rFonts w:ascii="Arial" w:eastAsia="Arial" w:hAnsi="Arial" w:cs="Arial"/>
          <w:b/>
          <w:bCs/>
          <w:color w:val="365F91"/>
          <w:sz w:val="28"/>
          <w:szCs w:val="28"/>
        </w:rPr>
        <w:t>f</w:t>
      </w:r>
      <w:r w:rsidR="00E83AA6" w:rsidRPr="00E010A5">
        <w:rPr>
          <w:rFonts w:ascii="Arial" w:eastAsia="Arial" w:hAnsi="Arial" w:cs="Arial"/>
          <w:b/>
          <w:bCs/>
          <w:color w:val="365F91"/>
          <w:spacing w:val="-9"/>
          <w:sz w:val="28"/>
          <w:szCs w:val="28"/>
        </w:rPr>
        <w:t xml:space="preserve"> </w:t>
      </w:r>
      <w:r w:rsidR="00E83AA6" w:rsidRPr="00E010A5">
        <w:rPr>
          <w:rFonts w:ascii="Arial" w:eastAsia="Arial" w:hAnsi="Arial" w:cs="Arial"/>
          <w:b/>
          <w:bCs/>
          <w:color w:val="365F91"/>
          <w:sz w:val="28"/>
          <w:szCs w:val="28"/>
        </w:rPr>
        <w:t>flu</w:t>
      </w:r>
      <w:r w:rsidR="00E83AA6" w:rsidRPr="00E010A5">
        <w:rPr>
          <w:rFonts w:ascii="Arial" w:eastAsia="Arial" w:hAnsi="Arial" w:cs="Arial"/>
          <w:b/>
          <w:bCs/>
          <w:color w:val="365F91"/>
          <w:w w:val="99"/>
          <w:sz w:val="28"/>
          <w:szCs w:val="28"/>
        </w:rPr>
        <w:t xml:space="preserve"> </w:t>
      </w:r>
      <w:r w:rsidR="00E83AA6" w:rsidRPr="00E010A5">
        <w:rPr>
          <w:rFonts w:ascii="Arial" w:eastAsia="Arial" w:hAnsi="Arial" w:cs="Arial"/>
          <w:b/>
          <w:bCs/>
          <w:color w:val="365F91"/>
          <w:spacing w:val="-6"/>
          <w:sz w:val="28"/>
          <w:szCs w:val="28"/>
        </w:rPr>
        <w:t>v</w:t>
      </w:r>
      <w:r w:rsidR="00E83AA6" w:rsidRPr="00E010A5">
        <w:rPr>
          <w:rFonts w:ascii="Arial" w:eastAsia="Arial" w:hAnsi="Arial" w:cs="Arial"/>
          <w:b/>
          <w:bCs/>
          <w:color w:val="365F91"/>
          <w:spacing w:val="2"/>
          <w:sz w:val="28"/>
          <w:szCs w:val="28"/>
        </w:rPr>
        <w:t>ac</w:t>
      </w:r>
      <w:r w:rsidR="00E83AA6" w:rsidRPr="00E010A5">
        <w:rPr>
          <w:rFonts w:ascii="Arial" w:eastAsia="Arial" w:hAnsi="Arial" w:cs="Arial"/>
          <w:b/>
          <w:bCs/>
          <w:color w:val="365F91"/>
          <w:sz w:val="28"/>
          <w:szCs w:val="28"/>
        </w:rPr>
        <w:t>cin</w:t>
      </w:r>
      <w:r w:rsidR="00E83AA6" w:rsidRPr="00E010A5">
        <w:rPr>
          <w:rFonts w:ascii="Arial" w:eastAsia="Arial" w:hAnsi="Arial" w:cs="Arial"/>
          <w:b/>
          <w:bCs/>
          <w:color w:val="365F91"/>
          <w:spacing w:val="1"/>
          <w:sz w:val="28"/>
          <w:szCs w:val="28"/>
        </w:rPr>
        <w:t>a</w:t>
      </w:r>
      <w:r w:rsidR="00E83AA6" w:rsidRPr="00E010A5">
        <w:rPr>
          <w:rFonts w:ascii="Arial" w:eastAsia="Arial" w:hAnsi="Arial" w:cs="Arial"/>
          <w:b/>
          <w:bCs/>
          <w:color w:val="365F91"/>
          <w:sz w:val="28"/>
          <w:szCs w:val="28"/>
        </w:rPr>
        <w:t>tion</w:t>
      </w:r>
      <w:r w:rsidR="00E83AA6" w:rsidRPr="00E010A5">
        <w:rPr>
          <w:rFonts w:ascii="Arial" w:eastAsia="Arial" w:hAnsi="Arial" w:cs="Arial"/>
          <w:b/>
          <w:bCs/>
          <w:color w:val="365F91"/>
          <w:spacing w:val="-14"/>
          <w:sz w:val="28"/>
          <w:szCs w:val="28"/>
        </w:rPr>
        <w:t xml:space="preserve"> </w:t>
      </w:r>
      <w:r w:rsidR="00E83AA6" w:rsidRPr="00E010A5">
        <w:rPr>
          <w:rFonts w:ascii="Arial" w:eastAsia="Arial" w:hAnsi="Arial" w:cs="Arial"/>
          <w:b/>
          <w:bCs/>
          <w:color w:val="365F91"/>
          <w:sz w:val="28"/>
          <w:szCs w:val="28"/>
        </w:rPr>
        <w:t>and consent (only required if VMT not available)</w:t>
      </w:r>
      <w:r w:rsidR="00E83AA6" w:rsidRPr="00AB605F">
        <w:rPr>
          <w:rFonts w:cs="Calibri"/>
          <w:color w:val="000000"/>
          <w:sz w:val="24"/>
          <w:szCs w:val="24"/>
          <w:lang w:eastAsia="en-GB"/>
        </w:rPr>
        <w:t xml:space="preserve"> </w:t>
      </w:r>
      <w:r w:rsidR="00E83AA6" w:rsidRPr="0017270F">
        <w:rPr>
          <w:rFonts w:ascii="Arial" w:hAnsi="Arial" w:cs="Arial"/>
          <w:color w:val="000000"/>
          <w:sz w:val="18"/>
          <w:szCs w:val="18"/>
          <w:lang w:eastAsia="en-GB"/>
        </w:rPr>
        <w:t xml:space="preserve">V7.0 16/06/2021 </w:t>
      </w:r>
      <w:r w:rsidR="00E83AA6" w:rsidRPr="00AB605F">
        <w:rPr>
          <w:rFonts w:cs="Calibri"/>
          <w:color w:val="000000"/>
          <w:sz w:val="30"/>
          <w:szCs w:val="30"/>
          <w:lang w:eastAsia="en-GB"/>
        </w:rPr>
        <w:t xml:space="preserve"> </w:t>
      </w:r>
    </w:p>
    <w:p w14:paraId="0B93321F" w14:textId="5CF7EC9E" w:rsidR="00E83AA6" w:rsidRPr="00AB605F" w:rsidRDefault="004D68F3" w:rsidP="0017270F">
      <w:pPr>
        <w:autoSpaceDE w:val="0"/>
        <w:autoSpaceDN w:val="0"/>
        <w:adjustRightInd w:val="0"/>
        <w:spacing w:after="0" w:line="240" w:lineRule="auto"/>
        <w:rPr>
          <w:rFonts w:cs="Calibri"/>
          <w:color w:val="000000"/>
          <w:sz w:val="30"/>
          <w:szCs w:val="30"/>
          <w:lang w:eastAsia="en-GB"/>
        </w:rPr>
      </w:pPr>
      <w:r w:rsidRPr="00334FBA">
        <w:rPr>
          <w:noProof/>
          <w:lang w:eastAsia="en-GB"/>
        </w:rPr>
        <w:drawing>
          <wp:inline distT="0" distB="0" distL="0" distR="0" wp14:anchorId="60F287CD" wp14:editId="5C41A230">
            <wp:extent cx="5924550" cy="7648575"/>
            <wp:effectExtent l="0" t="0" r="0"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4550" cy="7648575"/>
                    </a:xfrm>
                    <a:prstGeom prst="rect">
                      <a:avLst/>
                    </a:prstGeom>
                    <a:noFill/>
                    <a:ln>
                      <a:noFill/>
                    </a:ln>
                  </pic:spPr>
                </pic:pic>
              </a:graphicData>
            </a:graphic>
          </wp:inline>
        </w:drawing>
      </w:r>
    </w:p>
    <w:p w14:paraId="28F686C9" w14:textId="77777777" w:rsidR="00E83AA6" w:rsidRDefault="00E83AA6" w:rsidP="00E83AA6">
      <w:pPr>
        <w:spacing w:before="56" w:line="414" w:lineRule="exact"/>
        <w:ind w:right="1109"/>
        <w:rPr>
          <w:rFonts w:ascii="Arial" w:eastAsia="Arial" w:hAnsi="Arial" w:cs="Arial"/>
          <w:b/>
          <w:bCs/>
          <w:color w:val="365F91"/>
          <w:spacing w:val="3"/>
          <w:sz w:val="36"/>
          <w:szCs w:val="36"/>
        </w:rPr>
      </w:pPr>
      <w:r>
        <w:br w:type="page"/>
      </w:r>
      <w:r w:rsidRPr="00524F5D">
        <w:rPr>
          <w:rFonts w:ascii="Arial" w:eastAsia="Arial" w:hAnsi="Arial" w:cs="Arial"/>
          <w:b/>
          <w:bCs/>
          <w:color w:val="365F91"/>
          <w:spacing w:val="-6"/>
          <w:sz w:val="36"/>
          <w:szCs w:val="36"/>
        </w:rPr>
        <w:lastRenderedPageBreak/>
        <w:t>A</w:t>
      </w:r>
      <w:r w:rsidR="00E010A5">
        <w:rPr>
          <w:rFonts w:ascii="Arial" w:eastAsia="Arial" w:hAnsi="Arial" w:cs="Arial"/>
          <w:b/>
          <w:bCs/>
          <w:color w:val="365F91"/>
          <w:spacing w:val="2"/>
          <w:sz w:val="36"/>
          <w:szCs w:val="36"/>
        </w:rPr>
        <w:t xml:space="preserve">ppendix </w:t>
      </w:r>
      <w:r w:rsidR="004D4ADA">
        <w:rPr>
          <w:rFonts w:ascii="Arial" w:eastAsia="Arial" w:hAnsi="Arial" w:cs="Arial"/>
          <w:b/>
          <w:bCs/>
          <w:color w:val="365F91"/>
          <w:spacing w:val="2"/>
          <w:sz w:val="36"/>
          <w:szCs w:val="36"/>
        </w:rPr>
        <w:t>D</w:t>
      </w:r>
      <w:r w:rsidRPr="00524F5D">
        <w:rPr>
          <w:rFonts w:ascii="Arial" w:eastAsia="Arial" w:hAnsi="Arial" w:cs="Arial"/>
          <w:b/>
          <w:bCs/>
          <w:color w:val="365F91"/>
          <w:spacing w:val="-1"/>
          <w:sz w:val="36"/>
          <w:szCs w:val="36"/>
        </w:rPr>
        <w:t>: Flu</w:t>
      </w:r>
      <w:r w:rsidRPr="00524F5D">
        <w:rPr>
          <w:rFonts w:ascii="Arial" w:eastAsia="Arial" w:hAnsi="Arial" w:cs="Arial"/>
          <w:b/>
          <w:bCs/>
          <w:color w:val="365F91"/>
          <w:sz w:val="36"/>
          <w:szCs w:val="36"/>
        </w:rPr>
        <w:t xml:space="preserve"> V</w:t>
      </w:r>
      <w:r w:rsidRPr="00524F5D">
        <w:rPr>
          <w:rFonts w:ascii="Arial" w:eastAsia="Arial" w:hAnsi="Arial" w:cs="Arial"/>
          <w:b/>
          <w:bCs/>
          <w:color w:val="365F91"/>
          <w:spacing w:val="-2"/>
          <w:sz w:val="36"/>
          <w:szCs w:val="36"/>
        </w:rPr>
        <w:t>a</w:t>
      </w:r>
      <w:r w:rsidRPr="00524F5D">
        <w:rPr>
          <w:rFonts w:ascii="Arial" w:eastAsia="Arial" w:hAnsi="Arial" w:cs="Arial"/>
          <w:b/>
          <w:bCs/>
          <w:color w:val="365F91"/>
          <w:sz w:val="36"/>
          <w:szCs w:val="36"/>
        </w:rPr>
        <w:t>c</w:t>
      </w:r>
      <w:r w:rsidRPr="00524F5D">
        <w:rPr>
          <w:rFonts w:ascii="Arial" w:eastAsia="Arial" w:hAnsi="Arial" w:cs="Arial"/>
          <w:b/>
          <w:bCs/>
          <w:color w:val="365F91"/>
          <w:spacing w:val="-2"/>
          <w:sz w:val="36"/>
          <w:szCs w:val="36"/>
        </w:rPr>
        <w:t>c</w:t>
      </w:r>
      <w:r w:rsidRPr="00524F5D">
        <w:rPr>
          <w:rFonts w:ascii="Arial" w:eastAsia="Arial" w:hAnsi="Arial" w:cs="Arial"/>
          <w:b/>
          <w:bCs/>
          <w:color w:val="365F91"/>
          <w:sz w:val="36"/>
          <w:szCs w:val="36"/>
        </w:rPr>
        <w:t>i</w:t>
      </w:r>
      <w:r w:rsidRPr="00524F5D">
        <w:rPr>
          <w:rFonts w:ascii="Arial" w:eastAsia="Arial" w:hAnsi="Arial" w:cs="Arial"/>
          <w:b/>
          <w:bCs/>
          <w:color w:val="365F91"/>
          <w:spacing w:val="1"/>
          <w:sz w:val="36"/>
          <w:szCs w:val="36"/>
        </w:rPr>
        <w:t>n</w:t>
      </w:r>
      <w:r w:rsidRPr="00524F5D">
        <w:rPr>
          <w:rFonts w:ascii="Arial" w:eastAsia="Arial" w:hAnsi="Arial" w:cs="Arial"/>
          <w:b/>
          <w:bCs/>
          <w:color w:val="365F91"/>
          <w:sz w:val="36"/>
          <w:szCs w:val="36"/>
        </w:rPr>
        <w:t>ation</w:t>
      </w:r>
      <w:r w:rsidRPr="00524F5D">
        <w:rPr>
          <w:rFonts w:ascii="Arial" w:eastAsia="Arial" w:hAnsi="Arial" w:cs="Arial"/>
          <w:b/>
          <w:bCs/>
          <w:color w:val="365F91"/>
          <w:spacing w:val="1"/>
          <w:sz w:val="36"/>
          <w:szCs w:val="36"/>
        </w:rPr>
        <w:t xml:space="preserve"> </w:t>
      </w:r>
      <w:r w:rsidR="00BD7914" w:rsidRPr="00524F5D">
        <w:rPr>
          <w:rFonts w:ascii="Arial" w:eastAsia="Arial" w:hAnsi="Arial" w:cs="Arial"/>
          <w:b/>
          <w:bCs/>
          <w:color w:val="365F91"/>
          <w:sz w:val="36"/>
          <w:szCs w:val="36"/>
        </w:rPr>
        <w:t>Ser</w:t>
      </w:r>
      <w:r w:rsidR="00BD7914" w:rsidRPr="00524F5D">
        <w:rPr>
          <w:rFonts w:ascii="Arial" w:eastAsia="Arial" w:hAnsi="Arial" w:cs="Arial"/>
          <w:b/>
          <w:bCs/>
          <w:color w:val="365F91"/>
          <w:spacing w:val="-6"/>
          <w:sz w:val="36"/>
          <w:szCs w:val="36"/>
        </w:rPr>
        <w:t>v</w:t>
      </w:r>
      <w:r w:rsidR="00BD7914" w:rsidRPr="00524F5D">
        <w:rPr>
          <w:rFonts w:ascii="Arial" w:eastAsia="Arial" w:hAnsi="Arial" w:cs="Arial"/>
          <w:b/>
          <w:bCs/>
          <w:color w:val="365F91"/>
          <w:sz w:val="36"/>
          <w:szCs w:val="36"/>
        </w:rPr>
        <w:t>i</w:t>
      </w:r>
      <w:r w:rsidR="00BD7914" w:rsidRPr="00524F5D">
        <w:rPr>
          <w:rFonts w:ascii="Arial" w:eastAsia="Arial" w:hAnsi="Arial" w:cs="Arial"/>
          <w:b/>
          <w:bCs/>
          <w:color w:val="365F91"/>
          <w:spacing w:val="1"/>
          <w:sz w:val="36"/>
          <w:szCs w:val="36"/>
        </w:rPr>
        <w:t>c</w:t>
      </w:r>
      <w:r w:rsidR="00BD7914" w:rsidRPr="00524F5D">
        <w:rPr>
          <w:rFonts w:ascii="Arial" w:eastAsia="Arial" w:hAnsi="Arial" w:cs="Arial"/>
          <w:b/>
          <w:bCs/>
          <w:color w:val="365F91"/>
          <w:sz w:val="36"/>
          <w:szCs w:val="36"/>
        </w:rPr>
        <w:t>e</w:t>
      </w:r>
      <w:r w:rsidR="00BD7914" w:rsidRPr="00524F5D">
        <w:rPr>
          <w:rFonts w:ascii="Arial" w:eastAsia="Arial" w:hAnsi="Arial" w:cs="Arial"/>
          <w:b/>
          <w:bCs/>
          <w:color w:val="365F91"/>
          <w:spacing w:val="3"/>
          <w:sz w:val="36"/>
          <w:szCs w:val="36"/>
        </w:rPr>
        <w:t xml:space="preserve"> Claim</w:t>
      </w:r>
      <w:r w:rsidRPr="00524F5D">
        <w:rPr>
          <w:rFonts w:ascii="Arial" w:eastAsia="Arial" w:hAnsi="Arial" w:cs="Arial"/>
          <w:b/>
          <w:bCs/>
          <w:color w:val="365F91"/>
          <w:spacing w:val="3"/>
          <w:sz w:val="36"/>
          <w:szCs w:val="36"/>
        </w:rPr>
        <w:t xml:space="preserve"> Form (only to be used if </w:t>
      </w:r>
      <w:r>
        <w:rPr>
          <w:rFonts w:ascii="Arial" w:eastAsia="Arial" w:hAnsi="Arial" w:cs="Arial"/>
          <w:b/>
          <w:bCs/>
          <w:color w:val="365F91"/>
          <w:spacing w:val="3"/>
          <w:sz w:val="36"/>
          <w:szCs w:val="36"/>
        </w:rPr>
        <w:t>VMT</w:t>
      </w:r>
      <w:r w:rsidRPr="00524F5D">
        <w:rPr>
          <w:rFonts w:ascii="Arial" w:eastAsia="Arial" w:hAnsi="Arial" w:cs="Arial"/>
          <w:b/>
          <w:bCs/>
          <w:color w:val="365F91"/>
          <w:spacing w:val="3"/>
          <w:sz w:val="36"/>
          <w:szCs w:val="36"/>
        </w:rPr>
        <w:t xml:space="preserve"> not available)</w:t>
      </w:r>
    </w:p>
    <w:p w14:paraId="149D975A" w14:textId="77777777" w:rsidR="00E83AA6" w:rsidRDefault="00E83AA6" w:rsidP="00E83AA6">
      <w:pPr>
        <w:jc w:val="center"/>
        <w:rPr>
          <w:b/>
          <w:sz w:val="24"/>
          <w:szCs w:val="24"/>
        </w:rPr>
      </w:pPr>
      <w:r>
        <w:rPr>
          <w:b/>
          <w:sz w:val="24"/>
          <w:szCs w:val="24"/>
        </w:rPr>
        <w:t xml:space="preserve">NHS </w:t>
      </w:r>
      <w:r w:rsidR="00251EFE">
        <w:rPr>
          <w:b/>
          <w:sz w:val="24"/>
          <w:szCs w:val="24"/>
        </w:rPr>
        <w:t>GGC</w:t>
      </w:r>
      <w:r>
        <w:rPr>
          <w:b/>
          <w:sz w:val="24"/>
          <w:szCs w:val="24"/>
        </w:rPr>
        <w:t xml:space="preserve"> </w:t>
      </w:r>
      <w:r w:rsidR="007F20FD">
        <w:rPr>
          <w:b/>
          <w:sz w:val="24"/>
          <w:szCs w:val="24"/>
        </w:rPr>
        <w:t>COMMUNITY PHARMACY</w:t>
      </w:r>
      <w:r w:rsidRPr="00960DC4">
        <w:rPr>
          <w:b/>
          <w:sz w:val="24"/>
          <w:szCs w:val="24"/>
        </w:rPr>
        <w:t xml:space="preserve"> CLAIM FORM</w:t>
      </w:r>
    </w:p>
    <w:p w14:paraId="7CC4125C" w14:textId="77777777" w:rsidR="00E83AA6" w:rsidRPr="00960DC4" w:rsidRDefault="00E83AA6" w:rsidP="00E83AA6">
      <w:pPr>
        <w:jc w:val="center"/>
        <w:rPr>
          <w:b/>
          <w:sz w:val="24"/>
          <w:szCs w:val="24"/>
        </w:rPr>
      </w:pPr>
      <w:r>
        <w:rPr>
          <w:b/>
          <w:sz w:val="24"/>
          <w:szCs w:val="24"/>
        </w:rPr>
        <w:t xml:space="preserve">INFLUENZA </w:t>
      </w:r>
      <w:r w:rsidRPr="00960DC4">
        <w:rPr>
          <w:b/>
          <w:sz w:val="24"/>
          <w:szCs w:val="24"/>
        </w:rPr>
        <w:t>IMMUNISATION SERVICE</w:t>
      </w:r>
    </w:p>
    <w:p w14:paraId="09015C3F" w14:textId="3C6304D9" w:rsidR="00E83AA6" w:rsidRPr="00960DC4" w:rsidRDefault="004D68F3" w:rsidP="00E83AA6">
      <w:pPr>
        <w:rPr>
          <w:b/>
        </w:rPr>
      </w:pPr>
      <w:r>
        <w:rPr>
          <w:noProof/>
          <w:lang w:eastAsia="en-GB"/>
        </w:rPr>
        <mc:AlternateContent>
          <mc:Choice Requires="wps">
            <w:drawing>
              <wp:anchor distT="0" distB="0" distL="114300" distR="114300" simplePos="0" relativeHeight="251656192" behindDoc="0" locked="0" layoutInCell="1" allowOverlap="1" wp14:anchorId="53509EBC" wp14:editId="4C88EFC4">
                <wp:simplePos x="0" y="0"/>
                <wp:positionH relativeFrom="column">
                  <wp:posOffset>5494655</wp:posOffset>
                </wp:positionH>
                <wp:positionV relativeFrom="paragraph">
                  <wp:posOffset>156210</wp:posOffset>
                </wp:positionV>
                <wp:extent cx="247650" cy="333375"/>
                <wp:effectExtent l="0" t="0" r="19050" b="28575"/>
                <wp:wrapNone/>
                <wp:docPr id="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33375"/>
                        </a:xfrm>
                        <a:prstGeom prst="rect">
                          <a:avLst/>
                        </a:prstGeom>
                        <a:solidFill>
                          <a:srgbClr val="FFFFFF"/>
                        </a:solidFill>
                        <a:ln w="9525">
                          <a:solidFill>
                            <a:srgbClr val="000000"/>
                          </a:solidFill>
                          <a:miter lim="800000"/>
                          <a:headEnd/>
                          <a:tailEnd/>
                        </a:ln>
                      </wps:spPr>
                      <wps:txbx>
                        <w:txbxContent>
                          <w:p w14:paraId="66CF89C2" w14:textId="77777777" w:rsidR="000042C4" w:rsidRDefault="000042C4" w:rsidP="00E83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09EBC" id="_x0000_t202" coordsize="21600,21600" o:spt="202" path="m,l,21600r21600,l21600,xe">
                <v:stroke joinstyle="miter"/>
                <v:path gradientshapeok="t" o:connecttype="rect"/>
              </v:shapetype>
              <v:shape id="Text Box 357" o:spid="_x0000_s1026" type="#_x0000_t202" style="position:absolute;margin-left:432.65pt;margin-top:12.3pt;width:19.5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">
                <v:textbox>
                  <w:txbxContent>
                    <w:p w14:paraId="66CF89C2" w14:textId="77777777" w:rsidR="000042C4" w:rsidRDefault="000042C4" w:rsidP="00E83AA6"/>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14:anchorId="56E67547" wp14:editId="1023D684">
                <wp:simplePos x="0" y="0"/>
                <wp:positionH relativeFrom="column">
                  <wp:posOffset>5181600</wp:posOffset>
                </wp:positionH>
                <wp:positionV relativeFrom="paragraph">
                  <wp:posOffset>156210</wp:posOffset>
                </wp:positionV>
                <wp:extent cx="247650" cy="333375"/>
                <wp:effectExtent l="0" t="0" r="19050" b="28575"/>
                <wp:wrapNone/>
                <wp:docPr id="3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33375"/>
                        </a:xfrm>
                        <a:prstGeom prst="rect">
                          <a:avLst/>
                        </a:prstGeom>
                        <a:solidFill>
                          <a:srgbClr val="FFFFFF"/>
                        </a:solidFill>
                        <a:ln w="9525">
                          <a:solidFill>
                            <a:srgbClr val="000000"/>
                          </a:solidFill>
                          <a:miter lim="800000"/>
                          <a:headEnd/>
                          <a:tailEnd/>
                        </a:ln>
                      </wps:spPr>
                      <wps:txbx>
                        <w:txbxContent>
                          <w:p w14:paraId="5DA95D1C" w14:textId="77777777" w:rsidR="000042C4" w:rsidRDefault="000042C4" w:rsidP="00E83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67547" id="Text Box 356" o:spid="_x0000_s1027" type="#_x0000_t202" style="position:absolute;margin-left:408pt;margin-top:12.3pt;width:19.5pt;height: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">
                <v:textbox>
                  <w:txbxContent>
                    <w:p w14:paraId="5DA95D1C" w14:textId="77777777" w:rsidR="000042C4" w:rsidRDefault="000042C4" w:rsidP="00E83AA6"/>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622DFC9B" wp14:editId="77EDB233">
                <wp:simplePos x="0" y="0"/>
                <wp:positionH relativeFrom="column">
                  <wp:posOffset>4826000</wp:posOffset>
                </wp:positionH>
                <wp:positionV relativeFrom="paragraph">
                  <wp:posOffset>156210</wp:posOffset>
                </wp:positionV>
                <wp:extent cx="247650" cy="333375"/>
                <wp:effectExtent l="0" t="0" r="19050" b="28575"/>
                <wp:wrapNone/>
                <wp:docPr id="3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33375"/>
                        </a:xfrm>
                        <a:prstGeom prst="rect">
                          <a:avLst/>
                        </a:prstGeom>
                        <a:solidFill>
                          <a:srgbClr val="FFFFFF"/>
                        </a:solidFill>
                        <a:ln w="9525">
                          <a:solidFill>
                            <a:srgbClr val="000000"/>
                          </a:solidFill>
                          <a:miter lim="800000"/>
                          <a:headEnd/>
                          <a:tailEnd/>
                        </a:ln>
                      </wps:spPr>
                      <wps:txbx>
                        <w:txbxContent>
                          <w:p w14:paraId="7030942C" w14:textId="77777777" w:rsidR="000042C4" w:rsidRDefault="000042C4" w:rsidP="00E83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DFC9B" id="Text Box 355" o:spid="_x0000_s1028" type="#_x0000_t202" style="position:absolute;margin-left:380pt;margin-top:12.3pt;width:19.5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">
                <v:textbox>
                  <w:txbxContent>
                    <w:p w14:paraId="7030942C" w14:textId="77777777" w:rsidR="000042C4" w:rsidRDefault="000042C4" w:rsidP="00E83AA6"/>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1940C205" wp14:editId="75CE46C2">
                <wp:simplePos x="0" y="0"/>
                <wp:positionH relativeFrom="column">
                  <wp:posOffset>4533900</wp:posOffset>
                </wp:positionH>
                <wp:positionV relativeFrom="paragraph">
                  <wp:posOffset>156210</wp:posOffset>
                </wp:positionV>
                <wp:extent cx="247650" cy="333375"/>
                <wp:effectExtent l="0" t="0" r="19050" b="28575"/>
                <wp:wrapNone/>
                <wp:docPr id="3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33375"/>
                        </a:xfrm>
                        <a:prstGeom prst="rect">
                          <a:avLst/>
                        </a:prstGeom>
                        <a:solidFill>
                          <a:srgbClr val="FFFFFF"/>
                        </a:solidFill>
                        <a:ln w="9525">
                          <a:solidFill>
                            <a:srgbClr val="000000"/>
                          </a:solidFill>
                          <a:miter lim="800000"/>
                          <a:headEnd/>
                          <a:tailEnd/>
                        </a:ln>
                      </wps:spPr>
                      <wps:txbx>
                        <w:txbxContent>
                          <w:p w14:paraId="35985850" w14:textId="77777777" w:rsidR="000042C4" w:rsidRDefault="000042C4" w:rsidP="00E83AA6">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0C205" id="Text Box 354" o:spid="_x0000_s1029" type="#_x0000_t202" style="position:absolute;margin-left:357pt;margin-top:12.3pt;width:19.5pt;height:2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">
                <v:textbox>
                  <w:txbxContent>
                    <w:p w14:paraId="35985850" w14:textId="77777777" w:rsidR="000042C4" w:rsidRDefault="000042C4" w:rsidP="00E83AA6">
                      <w:r>
                        <w:tab/>
                      </w:r>
                      <w:r>
                        <w:tab/>
                      </w:r>
                      <w:r>
                        <w:tab/>
                      </w: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14:anchorId="645FE905" wp14:editId="38AEFF03">
                <wp:simplePos x="0" y="0"/>
                <wp:positionH relativeFrom="column">
                  <wp:posOffset>-83185</wp:posOffset>
                </wp:positionH>
                <wp:positionV relativeFrom="paragraph">
                  <wp:posOffset>107950</wp:posOffset>
                </wp:positionV>
                <wp:extent cx="5922010" cy="471170"/>
                <wp:effectExtent l="0" t="0" r="21590" b="24130"/>
                <wp:wrapNone/>
                <wp:docPr id="3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1170"/>
                        </a:xfrm>
                        <a:prstGeom prst="rect">
                          <a:avLst/>
                        </a:prstGeom>
                        <a:solidFill>
                          <a:srgbClr val="FFFFFF"/>
                        </a:solidFill>
                        <a:ln w="9525">
                          <a:solidFill>
                            <a:srgbClr val="000000"/>
                          </a:solidFill>
                          <a:miter lim="800000"/>
                          <a:headEnd/>
                          <a:tailEnd/>
                        </a:ln>
                      </wps:spPr>
                      <wps:txbx>
                        <w:txbxContent>
                          <w:p w14:paraId="54B451F3" w14:textId="77777777" w:rsidR="000042C4" w:rsidRPr="0006559D" w:rsidRDefault="000042C4" w:rsidP="00E83AA6">
                            <w:pPr>
                              <w:rPr>
                                <w:sz w:val="16"/>
                                <w:szCs w:val="16"/>
                              </w:rPr>
                            </w:pPr>
                          </w:p>
                          <w:p w14:paraId="24B8AAC0" w14:textId="77777777" w:rsidR="000042C4" w:rsidRPr="0006559D" w:rsidRDefault="000042C4" w:rsidP="00E83AA6">
                            <w:pPr>
                              <w:rPr>
                                <w:b/>
                              </w:rPr>
                            </w:pPr>
                            <w:r>
                              <w:rPr>
                                <w:b/>
                              </w:rPr>
                              <w:t>Contractor</w:t>
                            </w:r>
                            <w:r w:rsidRPr="0006559D">
                              <w:rPr>
                                <w:b/>
                              </w:rPr>
                              <w:t xml:space="preserve"> Code: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FE905" id="Text Box 353" o:spid="_x0000_s1030" type="#_x0000_t202" style="position:absolute;margin-left:-6.55pt;margin-top:8.5pt;width:466.3pt;height:3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">
                <v:textbox>
                  <w:txbxContent>
                    <w:p w14:paraId="54B451F3" w14:textId="77777777" w:rsidR="000042C4" w:rsidRPr="0006559D" w:rsidRDefault="000042C4" w:rsidP="00E83AA6">
                      <w:pPr>
                        <w:rPr>
                          <w:sz w:val="16"/>
                          <w:szCs w:val="16"/>
                        </w:rPr>
                      </w:pPr>
                    </w:p>
                    <w:p w14:paraId="24B8AAC0" w14:textId="77777777" w:rsidR="000042C4" w:rsidRPr="0006559D" w:rsidRDefault="000042C4" w:rsidP="00E83AA6">
                      <w:pPr>
                        <w:rPr>
                          <w:b/>
                        </w:rPr>
                      </w:pPr>
                      <w:r>
                        <w:rPr>
                          <w:b/>
                        </w:rPr>
                        <w:t>Contractor</w:t>
                      </w:r>
                      <w:r w:rsidRPr="0006559D">
                        <w:rPr>
                          <w:b/>
                        </w:rPr>
                        <w:t xml:space="preserve"> Code:</w:t>
                      </w:r>
                    </w:p>
                  </w:txbxContent>
                </v:textbox>
              </v:shape>
            </w:pict>
          </mc:Fallback>
        </mc:AlternateContent>
      </w:r>
    </w:p>
    <w:p w14:paraId="143C8414" w14:textId="77777777" w:rsidR="00E83AA6" w:rsidRPr="00960DC4" w:rsidRDefault="00E83AA6" w:rsidP="00E83AA6">
      <w:pPr>
        <w:rPr>
          <w:b/>
        </w:rPr>
      </w:pPr>
    </w:p>
    <w:p w14:paraId="70A3A6AA" w14:textId="77777777" w:rsidR="00E83AA6" w:rsidRPr="00960DC4" w:rsidRDefault="00E83AA6" w:rsidP="00E83AA6"/>
    <w:p w14:paraId="513DB8D3" w14:textId="57284E56" w:rsidR="00E83AA6" w:rsidRPr="00960DC4" w:rsidRDefault="004D68F3" w:rsidP="00E83AA6">
      <w:r>
        <w:rPr>
          <w:noProof/>
          <w:lang w:eastAsia="en-GB"/>
        </w:rPr>
        <mc:AlternateContent>
          <mc:Choice Requires="wps">
            <w:drawing>
              <wp:anchor distT="0" distB="0" distL="114300" distR="114300" simplePos="0" relativeHeight="251657216" behindDoc="0" locked="0" layoutInCell="1" allowOverlap="1" wp14:anchorId="4E7B4F4A" wp14:editId="11DFF0DF">
                <wp:simplePos x="0" y="0"/>
                <wp:positionH relativeFrom="column">
                  <wp:posOffset>-86995</wp:posOffset>
                </wp:positionH>
                <wp:positionV relativeFrom="paragraph">
                  <wp:posOffset>49530</wp:posOffset>
                </wp:positionV>
                <wp:extent cx="5898515" cy="1697990"/>
                <wp:effectExtent l="0" t="0" r="26035" b="16510"/>
                <wp:wrapNone/>
                <wp:docPr id="3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1697990"/>
                        </a:xfrm>
                        <a:prstGeom prst="rect">
                          <a:avLst/>
                        </a:prstGeom>
                        <a:solidFill>
                          <a:srgbClr val="FFFFFF"/>
                        </a:solidFill>
                        <a:ln w="9525">
                          <a:solidFill>
                            <a:srgbClr val="000000"/>
                          </a:solidFill>
                          <a:miter lim="800000"/>
                          <a:headEnd/>
                          <a:tailEnd/>
                        </a:ln>
                      </wps:spPr>
                      <wps:txbx>
                        <w:txbxContent>
                          <w:p w14:paraId="239B9AB9" w14:textId="77777777" w:rsidR="000042C4" w:rsidRDefault="000042C4" w:rsidP="00E83AA6">
                            <w:pPr>
                              <w:rPr>
                                <w:b/>
                              </w:rPr>
                            </w:pPr>
                          </w:p>
                          <w:p w14:paraId="238B7FF4" w14:textId="77777777" w:rsidR="000042C4" w:rsidRDefault="000042C4" w:rsidP="00E83AA6">
                            <w:pPr>
                              <w:rPr>
                                <w:b/>
                              </w:rPr>
                            </w:pPr>
                            <w:r>
                              <w:rPr>
                                <w:b/>
                              </w:rPr>
                              <w:t>Section A –</w:t>
                            </w:r>
                            <w:r w:rsidRPr="002822D9">
                              <w:rPr>
                                <w:b/>
                              </w:rPr>
                              <w:t xml:space="preserve"> Immunisations</w:t>
                            </w:r>
                            <w:r>
                              <w:rPr>
                                <w:b/>
                              </w:rPr>
                              <w:t xml:space="preserve"> administered for the month of </w:t>
                            </w:r>
                          </w:p>
                          <w:p w14:paraId="39B877D3" w14:textId="77777777" w:rsidR="000042C4" w:rsidRPr="00BC333E" w:rsidRDefault="000042C4" w:rsidP="00E83AA6">
                            <w:pPr>
                              <w:rPr>
                                <w:b/>
                                <w:sz w:val="16"/>
                                <w:szCs w:val="16"/>
                              </w:rPr>
                            </w:pPr>
                          </w:p>
                          <w:p w14:paraId="74D9BEBA" w14:textId="77777777" w:rsidR="000042C4" w:rsidRDefault="000042C4" w:rsidP="00E83AA6">
                            <w:pPr>
                              <w:spacing w:after="120"/>
                              <w:rPr>
                                <w:b/>
                              </w:rPr>
                            </w:pPr>
                            <w:r>
                              <w:rPr>
                                <w:b/>
                              </w:rPr>
                              <w:t>Number of claims submitted for</w:t>
                            </w:r>
                          </w:p>
                          <w:tbl>
                            <w:tblPr>
                              <w:tblW w:w="0" w:type="auto"/>
                              <w:tblLook w:val="04A0" w:firstRow="1" w:lastRow="0" w:firstColumn="1" w:lastColumn="0" w:noHBand="0" w:noVBand="1"/>
                            </w:tblPr>
                            <w:tblGrid>
                              <w:gridCol w:w="8006"/>
                              <w:gridCol w:w="951"/>
                            </w:tblGrid>
                            <w:tr w:rsidR="000042C4" w:rsidRPr="004667A5" w14:paraId="7A392B79" w14:textId="77777777" w:rsidTr="005915F6">
                              <w:trPr>
                                <w:trHeight w:val="340"/>
                              </w:trPr>
                              <w:tc>
                                <w:tcPr>
                                  <w:tcW w:w="8046" w:type="dxa"/>
                                  <w:tcBorders>
                                    <w:right w:val="single" w:sz="24" w:space="0" w:color="auto"/>
                                  </w:tcBorders>
                                  <w:shd w:val="clear" w:color="auto" w:fill="auto"/>
                                  <w:vAlign w:val="center"/>
                                </w:tcPr>
                                <w:p w14:paraId="6076E70B" w14:textId="77777777" w:rsidR="000042C4" w:rsidRPr="004667A5" w:rsidRDefault="000042C4" w:rsidP="005915F6">
                                  <w:pPr>
                                    <w:jc w:val="right"/>
                                    <w:rPr>
                                      <w:b/>
                                      <w:color w:val="000000"/>
                                      <w:shd w:val="clear" w:color="auto" w:fill="FFFFFF"/>
                                    </w:rPr>
                                  </w:pPr>
                                  <w:r>
                                    <w:t xml:space="preserve">Influenza vaccination </w:t>
                                  </w:r>
                                  <w:r w:rsidRPr="004667A5">
                                    <w:rPr>
                                      <w:b/>
                                      <w:color w:val="000000"/>
                                      <w:shd w:val="clear" w:color="auto" w:fill="FFFFFF"/>
                                    </w:rPr>
                                    <w:t>TOTAL</w:t>
                                  </w:r>
                                </w:p>
                              </w:tc>
                              <w:tc>
                                <w:tcPr>
                                  <w:tcW w:w="955" w:type="dxa"/>
                                  <w:tcBorders>
                                    <w:top w:val="single" w:sz="24" w:space="0" w:color="auto"/>
                                    <w:left w:val="single" w:sz="24" w:space="0" w:color="auto"/>
                                    <w:bottom w:val="single" w:sz="24" w:space="0" w:color="auto"/>
                                    <w:right w:val="single" w:sz="24" w:space="0" w:color="auto"/>
                                  </w:tcBorders>
                                  <w:shd w:val="clear" w:color="auto" w:fill="auto"/>
                                </w:tcPr>
                                <w:p w14:paraId="4C8A8C67" w14:textId="77777777" w:rsidR="000042C4" w:rsidRPr="004667A5" w:rsidRDefault="000042C4">
                                  <w:pPr>
                                    <w:rPr>
                                      <w:b/>
                                    </w:rPr>
                                  </w:pPr>
                                </w:p>
                              </w:tc>
                            </w:tr>
                          </w:tbl>
                          <w:p w14:paraId="7E45BBE9" w14:textId="77777777" w:rsidR="000042C4" w:rsidRDefault="000042C4" w:rsidP="00251EFE">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B4F4A" id="Text Box 358" o:spid="_x0000_s1031" type="#_x0000_t202" style="position:absolute;margin-left:-6.85pt;margin-top:3.9pt;width:464.45pt;height:13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">
                <v:textbox>
                  <w:txbxContent>
                    <w:p w14:paraId="239B9AB9" w14:textId="77777777" w:rsidR="000042C4" w:rsidRDefault="000042C4" w:rsidP="00E83AA6">
                      <w:pPr>
                        <w:rPr>
                          <w:b/>
                        </w:rPr>
                      </w:pPr>
                    </w:p>
                    <w:p w14:paraId="238B7FF4" w14:textId="77777777" w:rsidR="000042C4" w:rsidRDefault="000042C4" w:rsidP="00E83AA6">
                      <w:pPr>
                        <w:rPr>
                          <w:b/>
                        </w:rPr>
                      </w:pPr>
                      <w:r>
                        <w:rPr>
                          <w:b/>
                        </w:rPr>
                        <w:t>Section A –</w:t>
                      </w:r>
                      <w:r w:rsidRPr="002822D9">
                        <w:rPr>
                          <w:b/>
                        </w:rPr>
                        <w:t xml:space="preserve"> Immunisations</w:t>
                      </w:r>
                      <w:r>
                        <w:rPr>
                          <w:b/>
                        </w:rPr>
                        <w:t xml:space="preserve"> administered for the month of </w:t>
                      </w:r>
                    </w:p>
                    <w:p w14:paraId="39B877D3" w14:textId="77777777" w:rsidR="000042C4" w:rsidRPr="00BC333E" w:rsidRDefault="000042C4" w:rsidP="00E83AA6">
                      <w:pPr>
                        <w:rPr>
                          <w:b/>
                          <w:sz w:val="16"/>
                          <w:szCs w:val="16"/>
                        </w:rPr>
                      </w:pPr>
                    </w:p>
                    <w:p w14:paraId="74D9BEBA" w14:textId="77777777" w:rsidR="000042C4" w:rsidRDefault="000042C4" w:rsidP="00E83AA6">
                      <w:pPr>
                        <w:spacing w:after="120"/>
                        <w:rPr>
                          <w:b/>
                        </w:rPr>
                      </w:pPr>
                      <w:r>
                        <w:rPr>
                          <w:b/>
                        </w:rPr>
                        <w:t>Number of claims submitted for</w:t>
                      </w:r>
                    </w:p>
                    <w:tbl>
                      <w:tblPr>
                        <w:tblW w:w="0" w:type="auto"/>
                        <w:tblLook w:val="04A0" w:firstRow="1" w:lastRow="0" w:firstColumn="1" w:lastColumn="0" w:noHBand="0" w:noVBand="1"/>
                      </w:tblPr>
                      <w:tblGrid>
                        <w:gridCol w:w="8006"/>
                        <w:gridCol w:w="951"/>
                      </w:tblGrid>
                      <w:tr w:rsidR="000042C4" w:rsidRPr="004667A5" w14:paraId="7A392B79" w14:textId="77777777" w:rsidTr="005915F6">
                        <w:trPr>
                          <w:trHeight w:val="340"/>
                        </w:trPr>
                        <w:tc>
                          <w:tcPr>
                            <w:tcW w:w="8046" w:type="dxa"/>
                            <w:tcBorders>
                              <w:right w:val="single" w:sz="24" w:space="0" w:color="auto"/>
                            </w:tcBorders>
                            <w:shd w:val="clear" w:color="auto" w:fill="auto"/>
                            <w:vAlign w:val="center"/>
                          </w:tcPr>
                          <w:p w14:paraId="6076E70B" w14:textId="77777777" w:rsidR="000042C4" w:rsidRPr="004667A5" w:rsidRDefault="000042C4" w:rsidP="005915F6">
                            <w:pPr>
                              <w:jc w:val="right"/>
                              <w:rPr>
                                <w:b/>
                                <w:color w:val="000000"/>
                                <w:shd w:val="clear" w:color="auto" w:fill="FFFFFF"/>
                              </w:rPr>
                            </w:pPr>
                            <w:r>
                              <w:t xml:space="preserve">Influenza vaccination </w:t>
                            </w:r>
                            <w:r w:rsidRPr="004667A5">
                              <w:rPr>
                                <w:b/>
                                <w:color w:val="000000"/>
                                <w:shd w:val="clear" w:color="auto" w:fill="FFFFFF"/>
                              </w:rPr>
                              <w:t>TOTAL</w:t>
                            </w:r>
                          </w:p>
                        </w:tc>
                        <w:tc>
                          <w:tcPr>
                            <w:tcW w:w="955" w:type="dxa"/>
                            <w:tcBorders>
                              <w:top w:val="single" w:sz="24" w:space="0" w:color="auto"/>
                              <w:left w:val="single" w:sz="24" w:space="0" w:color="auto"/>
                              <w:bottom w:val="single" w:sz="24" w:space="0" w:color="auto"/>
                              <w:right w:val="single" w:sz="24" w:space="0" w:color="auto"/>
                            </w:tcBorders>
                            <w:shd w:val="clear" w:color="auto" w:fill="auto"/>
                          </w:tcPr>
                          <w:p w14:paraId="4C8A8C67" w14:textId="77777777" w:rsidR="000042C4" w:rsidRPr="004667A5" w:rsidRDefault="000042C4">
                            <w:pPr>
                              <w:rPr>
                                <w:b/>
                              </w:rPr>
                            </w:pPr>
                          </w:p>
                        </w:tc>
                      </w:tr>
                    </w:tbl>
                    <w:p w14:paraId="7E45BBE9" w14:textId="77777777" w:rsidR="000042C4" w:rsidRDefault="000042C4" w:rsidP="00251EFE">
                      <w:pPr>
                        <w:rPr>
                          <w:b/>
                        </w:rPr>
                      </w:pPr>
                    </w:p>
                  </w:txbxContent>
                </v:textbox>
              </v:shape>
            </w:pict>
          </mc:Fallback>
        </mc:AlternateContent>
      </w:r>
    </w:p>
    <w:p w14:paraId="47E8543D" w14:textId="7303C749" w:rsidR="00E83AA6" w:rsidRPr="00960DC4" w:rsidRDefault="004D68F3" w:rsidP="00E83AA6">
      <w:r>
        <w:rPr>
          <w:noProof/>
          <w:lang w:eastAsia="en-GB"/>
        </w:rPr>
        <mc:AlternateContent>
          <mc:Choice Requires="wps">
            <w:drawing>
              <wp:anchor distT="0" distB="0" distL="114300" distR="114300" simplePos="0" relativeHeight="251658240" behindDoc="0" locked="0" layoutInCell="1" allowOverlap="1" wp14:anchorId="6B9DA7FE" wp14:editId="2CB33BA4">
                <wp:simplePos x="0" y="0"/>
                <wp:positionH relativeFrom="column">
                  <wp:posOffset>3895725</wp:posOffset>
                </wp:positionH>
                <wp:positionV relativeFrom="paragraph">
                  <wp:posOffset>45720</wp:posOffset>
                </wp:positionV>
                <wp:extent cx="1800225" cy="304800"/>
                <wp:effectExtent l="0" t="0" r="28575" b="19050"/>
                <wp:wrapNone/>
                <wp:docPr id="3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solidFill>
                          <a:srgbClr val="FFFFFF"/>
                        </a:solidFill>
                        <a:ln w="9525">
                          <a:solidFill>
                            <a:srgbClr val="000000"/>
                          </a:solidFill>
                          <a:miter lim="800000"/>
                          <a:headEnd/>
                          <a:tailEnd/>
                        </a:ln>
                      </wps:spPr>
                      <wps:txbx>
                        <w:txbxContent>
                          <w:p w14:paraId="3D8D66AA" w14:textId="77777777" w:rsidR="000042C4" w:rsidRDefault="000042C4" w:rsidP="00E83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A7FE" id="Text Box 359" o:spid="_x0000_s1032" type="#_x0000_t202" style="position:absolute;margin-left:306.75pt;margin-top:3.6pt;width:141.7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">
                <v:textbox>
                  <w:txbxContent>
                    <w:p w14:paraId="3D8D66AA" w14:textId="77777777" w:rsidR="000042C4" w:rsidRDefault="000042C4" w:rsidP="00E83AA6"/>
                  </w:txbxContent>
                </v:textbox>
              </v:shape>
            </w:pict>
          </mc:Fallback>
        </mc:AlternateContent>
      </w:r>
    </w:p>
    <w:p w14:paraId="36F47CFB" w14:textId="77777777" w:rsidR="00E83AA6" w:rsidRPr="00960DC4" w:rsidRDefault="00E83AA6" w:rsidP="00E83AA6"/>
    <w:p w14:paraId="5C6B7456" w14:textId="77777777" w:rsidR="00E83AA6" w:rsidRPr="00960DC4" w:rsidRDefault="00E83AA6" w:rsidP="00E83AA6"/>
    <w:p w14:paraId="215AE834" w14:textId="77777777" w:rsidR="00E83AA6" w:rsidRPr="00960DC4" w:rsidRDefault="00E83AA6" w:rsidP="00E83AA6"/>
    <w:p w14:paraId="378AC804" w14:textId="77777777" w:rsidR="00E83AA6" w:rsidRPr="00960DC4" w:rsidRDefault="00E83AA6" w:rsidP="00E83AA6"/>
    <w:p w14:paraId="622812F9" w14:textId="77777777" w:rsidR="00E83AA6" w:rsidRPr="00960DC4" w:rsidRDefault="00E83AA6" w:rsidP="00E83AA6"/>
    <w:p w14:paraId="366CCC46" w14:textId="517E5F52" w:rsidR="00E83AA6" w:rsidRPr="00960DC4" w:rsidRDefault="004D68F3" w:rsidP="00E83AA6">
      <w:r>
        <w:rPr>
          <w:noProof/>
          <w:lang w:eastAsia="en-GB"/>
        </w:rPr>
        <mc:AlternateContent>
          <mc:Choice Requires="wps">
            <w:drawing>
              <wp:anchor distT="0" distB="0" distL="114300" distR="114300" simplePos="0" relativeHeight="251659264" behindDoc="0" locked="0" layoutInCell="1" allowOverlap="1" wp14:anchorId="1A429A83" wp14:editId="7F3C9072">
                <wp:simplePos x="0" y="0"/>
                <wp:positionH relativeFrom="column">
                  <wp:posOffset>-83185</wp:posOffset>
                </wp:positionH>
                <wp:positionV relativeFrom="paragraph">
                  <wp:posOffset>76200</wp:posOffset>
                </wp:positionV>
                <wp:extent cx="5909945" cy="1192530"/>
                <wp:effectExtent l="0" t="0" r="14605" b="26670"/>
                <wp:wrapNone/>
                <wp:docPr id="3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1192530"/>
                        </a:xfrm>
                        <a:prstGeom prst="rect">
                          <a:avLst/>
                        </a:prstGeom>
                        <a:solidFill>
                          <a:srgbClr val="FFFFFF"/>
                        </a:solidFill>
                        <a:ln w="9525">
                          <a:solidFill>
                            <a:srgbClr val="000000"/>
                          </a:solidFill>
                          <a:miter lim="800000"/>
                          <a:headEnd/>
                          <a:tailEnd/>
                        </a:ln>
                      </wps:spPr>
                      <wps:txbx>
                        <w:txbxContent>
                          <w:p w14:paraId="7B36566E" w14:textId="77777777" w:rsidR="000042C4" w:rsidRDefault="000042C4" w:rsidP="00E83AA6">
                            <w:pPr>
                              <w:rPr>
                                <w:b/>
                              </w:rPr>
                            </w:pPr>
                            <w:r w:rsidRPr="0099283F">
                              <w:rPr>
                                <w:b/>
                              </w:rPr>
                              <w:t>Payment</w:t>
                            </w:r>
                          </w:p>
                          <w:p w14:paraId="6E9EC028" w14:textId="77777777" w:rsidR="000042C4" w:rsidRDefault="000042C4" w:rsidP="00E83AA6">
                            <w:r>
                              <w:t>Fee applicable as per any national remuneration package</w:t>
                            </w:r>
                          </w:p>
                          <w:p w14:paraId="5B3EA4A8" w14:textId="77777777" w:rsidR="000042C4" w:rsidRPr="0099283F" w:rsidRDefault="000042C4" w:rsidP="00E83AA6">
                            <w:pPr>
                              <w:rPr>
                                <w:b/>
                              </w:rPr>
                            </w:pPr>
                            <w:r>
                              <w:t xml:space="preserve"> </w:t>
                            </w:r>
                            <w:r w:rsidRPr="0099283F">
                              <w:rPr>
                                <w:b/>
                              </w:rPr>
                              <w:t xml:space="preserve">Claims should be submitted </w:t>
                            </w:r>
                            <w:r>
                              <w:rPr>
                                <w:b/>
                              </w:rPr>
                              <w:t>by the 1st</w:t>
                            </w:r>
                            <w:r w:rsidRPr="001B03C2">
                              <w:rPr>
                                <w:b/>
                                <w:vertAlign w:val="superscript"/>
                              </w:rPr>
                              <w:t>h</w:t>
                            </w:r>
                            <w:r>
                              <w:rPr>
                                <w:b/>
                              </w:rPr>
                              <w:t xml:space="preserve"> of the </w:t>
                            </w:r>
                            <w:r w:rsidRPr="0099283F">
                              <w:rPr>
                                <w:b/>
                              </w:rPr>
                              <w:t>month to:</w:t>
                            </w:r>
                          </w:p>
                          <w:p w14:paraId="0D3FB10D" w14:textId="77777777" w:rsidR="000042C4" w:rsidRDefault="000042C4" w:rsidP="00E83AA6">
                            <w:pPr>
                              <w:rPr>
                                <w:i/>
                              </w:rPr>
                            </w:pPr>
                            <w:r>
                              <w:rPr>
                                <w:i/>
                              </w:rPr>
                              <w:t>ggc.cpdevteam@nhs.scot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29A83" id="Text Box 360" o:spid="_x0000_s1033" type="#_x0000_t202" style="position:absolute;margin-left:-6.55pt;margin-top:6pt;width:465.35pt;height:9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">
                <v:textbox>
                  <w:txbxContent>
                    <w:p w14:paraId="7B36566E" w14:textId="77777777" w:rsidR="000042C4" w:rsidRDefault="000042C4" w:rsidP="00E83AA6">
                      <w:pPr>
                        <w:rPr>
                          <w:b/>
                        </w:rPr>
                      </w:pPr>
                      <w:r w:rsidRPr="0099283F">
                        <w:rPr>
                          <w:b/>
                        </w:rPr>
                        <w:t>Payment</w:t>
                      </w:r>
                    </w:p>
                    <w:p w14:paraId="6E9EC028" w14:textId="77777777" w:rsidR="000042C4" w:rsidRDefault="000042C4" w:rsidP="00E83AA6">
                      <w:r>
                        <w:t>Fee applicable as per any national remuneration package</w:t>
                      </w:r>
                    </w:p>
                    <w:p w14:paraId="5B3EA4A8" w14:textId="77777777" w:rsidR="000042C4" w:rsidRPr="0099283F" w:rsidRDefault="000042C4" w:rsidP="00E83AA6">
                      <w:pPr>
                        <w:rPr>
                          <w:b/>
                        </w:rPr>
                      </w:pPr>
                      <w:r>
                        <w:t xml:space="preserve"> </w:t>
                      </w:r>
                      <w:r w:rsidRPr="0099283F">
                        <w:rPr>
                          <w:b/>
                        </w:rPr>
                        <w:t xml:space="preserve">Claims should be submitted </w:t>
                      </w:r>
                      <w:r>
                        <w:rPr>
                          <w:b/>
                        </w:rPr>
                        <w:t>by the 1st</w:t>
                      </w:r>
                      <w:r w:rsidRPr="001B03C2">
                        <w:rPr>
                          <w:b/>
                          <w:vertAlign w:val="superscript"/>
                        </w:rPr>
                        <w:t>h</w:t>
                      </w:r>
                      <w:r>
                        <w:rPr>
                          <w:b/>
                        </w:rPr>
                        <w:t xml:space="preserve"> of the </w:t>
                      </w:r>
                      <w:r w:rsidRPr="0099283F">
                        <w:rPr>
                          <w:b/>
                        </w:rPr>
                        <w:t>month to:</w:t>
                      </w:r>
                    </w:p>
                    <w:p w14:paraId="0D3FB10D" w14:textId="77777777" w:rsidR="000042C4" w:rsidRDefault="000042C4" w:rsidP="00E83AA6">
                      <w:pPr>
                        <w:rPr>
                          <w:i/>
                        </w:rPr>
                      </w:pPr>
                      <w:r>
                        <w:rPr>
                          <w:i/>
                        </w:rPr>
                        <w:t>ggc.cpdevteam@nhs.scot</w:t>
                      </w:r>
                    </w:p>
                  </w:txbxContent>
                </v:textbox>
              </v:shape>
            </w:pict>
          </mc:Fallback>
        </mc:AlternateContent>
      </w:r>
    </w:p>
    <w:p w14:paraId="06E56FE7" w14:textId="77777777" w:rsidR="00E83AA6" w:rsidRPr="00960DC4" w:rsidRDefault="00E83AA6" w:rsidP="00E83AA6"/>
    <w:p w14:paraId="2B02958F" w14:textId="77777777" w:rsidR="00E83AA6" w:rsidRPr="00960DC4" w:rsidRDefault="00E83AA6" w:rsidP="00E83AA6"/>
    <w:p w14:paraId="1D3061F9" w14:textId="77777777" w:rsidR="00E83AA6" w:rsidRPr="00960DC4" w:rsidRDefault="00E83AA6" w:rsidP="00E83AA6">
      <w:pPr>
        <w:rPr>
          <w:b/>
        </w:rPr>
      </w:pPr>
    </w:p>
    <w:p w14:paraId="642B4AD2" w14:textId="77777777" w:rsidR="00E83AA6" w:rsidRPr="00960DC4" w:rsidRDefault="00E83AA6" w:rsidP="00E83AA6">
      <w:pPr>
        <w:rPr>
          <w:b/>
        </w:rPr>
      </w:pPr>
    </w:p>
    <w:p w14:paraId="6BE2516C" w14:textId="6FAEC8E7" w:rsidR="00E83AA6" w:rsidRPr="00960DC4" w:rsidRDefault="004D68F3" w:rsidP="00E83AA6">
      <w:pPr>
        <w:rPr>
          <w:b/>
        </w:rPr>
      </w:pPr>
      <w:r>
        <w:rPr>
          <w:noProof/>
          <w:lang w:eastAsia="en-GB"/>
        </w:rPr>
        <mc:AlternateContent>
          <mc:Choice Requires="wps">
            <w:drawing>
              <wp:anchor distT="0" distB="0" distL="114300" distR="114300" simplePos="0" relativeHeight="251660288" behindDoc="0" locked="0" layoutInCell="1" allowOverlap="1" wp14:anchorId="082E41F9" wp14:editId="38C4C462">
                <wp:simplePos x="0" y="0"/>
                <wp:positionH relativeFrom="column">
                  <wp:posOffset>-93980</wp:posOffset>
                </wp:positionH>
                <wp:positionV relativeFrom="paragraph">
                  <wp:posOffset>111760</wp:posOffset>
                </wp:positionV>
                <wp:extent cx="5913755" cy="1845945"/>
                <wp:effectExtent l="0" t="0" r="10795" b="20955"/>
                <wp:wrapNone/>
                <wp:docPr id="2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845945"/>
                        </a:xfrm>
                        <a:prstGeom prst="rect">
                          <a:avLst/>
                        </a:prstGeom>
                        <a:solidFill>
                          <a:srgbClr val="FFFFFF"/>
                        </a:solidFill>
                        <a:ln w="9525">
                          <a:solidFill>
                            <a:srgbClr val="000000"/>
                          </a:solidFill>
                          <a:miter lim="800000"/>
                          <a:headEnd/>
                          <a:tailEnd/>
                        </a:ln>
                      </wps:spPr>
                      <wps:txbx>
                        <w:txbxContent>
                          <w:p w14:paraId="1AE7389A" w14:textId="77777777" w:rsidR="000042C4" w:rsidRPr="00C76D40" w:rsidRDefault="000042C4" w:rsidP="00E83AA6">
                            <w:pPr>
                              <w:rPr>
                                <w:sz w:val="20"/>
                                <w:szCs w:val="20"/>
                              </w:rPr>
                            </w:pPr>
                            <w:r w:rsidRPr="00C76D40">
                              <w:rPr>
                                <w:sz w:val="20"/>
                                <w:szCs w:val="20"/>
                              </w:rPr>
                              <w:t xml:space="preserve">I declare that the information I have given on this form is correct and complete and I understand that if it is not, action may be taken against me.  I acknowledge that my claim will be authenticated from appropriate records, and that payment will be made to my Pharmacy, which will be subject to Payment Verification.  Where </w:t>
                            </w:r>
                            <w:r>
                              <w:rPr>
                                <w:sz w:val="20"/>
                                <w:szCs w:val="20"/>
                              </w:rPr>
                              <w:t xml:space="preserve">the Community Pharmacy Development Team </w:t>
                            </w:r>
                            <w:r w:rsidRPr="00C76D40">
                              <w:rPr>
                                <w:sz w:val="20"/>
                                <w:szCs w:val="20"/>
                              </w:rPr>
                              <w:t>is unable to obtain authentication, I acknowledge that the onus is on me to provide documentary evidence to support this claim.</w:t>
                            </w:r>
                          </w:p>
                          <w:p w14:paraId="337335FA" w14:textId="77777777" w:rsidR="000042C4" w:rsidRDefault="000042C4" w:rsidP="00E83AA6"/>
                          <w:p w14:paraId="65EA7CFA" w14:textId="77777777" w:rsidR="000042C4" w:rsidRDefault="000042C4" w:rsidP="00E83AA6">
                            <w:r w:rsidRPr="00C76D40">
                              <w:rPr>
                                <w:b/>
                              </w:rPr>
                              <w:t>Signed by</w:t>
                            </w:r>
                            <w:r>
                              <w:t xml:space="preserve"> .........................................................</w:t>
                            </w:r>
                          </w:p>
                          <w:p w14:paraId="6FC975C2" w14:textId="77777777" w:rsidR="000042C4" w:rsidRDefault="000042C4" w:rsidP="00E83AA6"/>
                          <w:p w14:paraId="1EB785BF" w14:textId="77777777" w:rsidR="000042C4" w:rsidRPr="00C76D40" w:rsidRDefault="000042C4" w:rsidP="00E83AA6">
                            <w:r w:rsidRPr="00C76D40">
                              <w:rPr>
                                <w:b/>
                              </w:rPr>
                              <w:t>Date</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E41F9" id="Text Box 361" o:spid="_x0000_s1034" type="#_x0000_t202" style="position:absolute;margin-left:-7.4pt;margin-top:8.8pt;width:465.65pt;height:14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">
                <v:textbox>
                  <w:txbxContent>
                    <w:p w14:paraId="1AE7389A" w14:textId="77777777" w:rsidR="000042C4" w:rsidRPr="00C76D40" w:rsidRDefault="000042C4" w:rsidP="00E83AA6">
                      <w:pPr>
                        <w:rPr>
                          <w:sz w:val="20"/>
                          <w:szCs w:val="20"/>
                        </w:rPr>
                      </w:pPr>
                      <w:r w:rsidRPr="00C76D40">
                        <w:rPr>
                          <w:sz w:val="20"/>
                          <w:szCs w:val="20"/>
                        </w:rPr>
                        <w:t xml:space="preserve">I declare that the information I have given on this form is correct and complete and I understand that if it is not, action may be taken against me.  I acknowledge that my claim will be authenticated from appropriate records, and that payment will be made to my Pharmacy, which will be subject to Payment Verification.  Where </w:t>
                      </w:r>
                      <w:r>
                        <w:rPr>
                          <w:sz w:val="20"/>
                          <w:szCs w:val="20"/>
                        </w:rPr>
                        <w:t xml:space="preserve">the Community Pharmacy Development Team </w:t>
                      </w:r>
                      <w:r w:rsidRPr="00C76D40">
                        <w:rPr>
                          <w:sz w:val="20"/>
                          <w:szCs w:val="20"/>
                        </w:rPr>
                        <w:t>is unable to obtain authentication, I acknowledge that the onus is on me to provide documentary evidence to support this claim.</w:t>
                      </w:r>
                    </w:p>
                    <w:p w14:paraId="337335FA" w14:textId="77777777" w:rsidR="000042C4" w:rsidRDefault="000042C4" w:rsidP="00E83AA6"/>
                    <w:p w14:paraId="65EA7CFA" w14:textId="77777777" w:rsidR="000042C4" w:rsidRDefault="000042C4" w:rsidP="00E83AA6">
                      <w:r w:rsidRPr="00C76D40">
                        <w:rPr>
                          <w:b/>
                        </w:rPr>
                        <w:t>Signed by</w:t>
                      </w:r>
                      <w:r>
                        <w:t xml:space="preserve"> .........................................................</w:t>
                      </w:r>
                    </w:p>
                    <w:p w14:paraId="6FC975C2" w14:textId="77777777" w:rsidR="000042C4" w:rsidRDefault="000042C4" w:rsidP="00E83AA6"/>
                    <w:p w14:paraId="1EB785BF" w14:textId="77777777" w:rsidR="000042C4" w:rsidRPr="00C76D40" w:rsidRDefault="000042C4" w:rsidP="00E83AA6">
                      <w:r w:rsidRPr="00C76D40">
                        <w:rPr>
                          <w:b/>
                        </w:rPr>
                        <w:t>Date</w:t>
                      </w:r>
                      <w:r>
                        <w:t xml:space="preserve"> ..................................................................</w:t>
                      </w:r>
                    </w:p>
                  </w:txbxContent>
                </v:textbox>
              </v:shape>
            </w:pict>
          </mc:Fallback>
        </mc:AlternateContent>
      </w:r>
    </w:p>
    <w:p w14:paraId="645A9518" w14:textId="77777777" w:rsidR="00E83AA6" w:rsidRPr="00960DC4" w:rsidRDefault="00E83AA6" w:rsidP="00E83AA6">
      <w:pPr>
        <w:rPr>
          <w:b/>
        </w:rPr>
      </w:pPr>
    </w:p>
    <w:p w14:paraId="0216931D" w14:textId="77777777" w:rsidR="00E83AA6" w:rsidRPr="00960DC4" w:rsidRDefault="00E83AA6" w:rsidP="00E83AA6">
      <w:pPr>
        <w:rPr>
          <w:b/>
        </w:rPr>
      </w:pPr>
    </w:p>
    <w:p w14:paraId="37166766" w14:textId="71512528" w:rsidR="00E83AA6" w:rsidRPr="00960DC4" w:rsidRDefault="004D68F3" w:rsidP="00E83AA6">
      <w:pPr>
        <w:jc w:val="center"/>
      </w:pPr>
      <w:r>
        <w:rPr>
          <w:noProof/>
          <w:lang w:eastAsia="en-GB"/>
        </w:rPr>
        <mc:AlternateContent>
          <mc:Choice Requires="wps">
            <w:drawing>
              <wp:anchor distT="0" distB="0" distL="114300" distR="114300" simplePos="0" relativeHeight="251661312" behindDoc="0" locked="0" layoutInCell="1" allowOverlap="1" wp14:anchorId="71A5B1A4" wp14:editId="436ABFE9">
                <wp:simplePos x="0" y="0"/>
                <wp:positionH relativeFrom="column">
                  <wp:posOffset>3494405</wp:posOffset>
                </wp:positionH>
                <wp:positionV relativeFrom="paragraph">
                  <wp:posOffset>240665</wp:posOffset>
                </wp:positionV>
                <wp:extent cx="2247900" cy="736600"/>
                <wp:effectExtent l="0" t="0" r="19050" b="25400"/>
                <wp:wrapNone/>
                <wp:docPr id="2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36600"/>
                        </a:xfrm>
                        <a:prstGeom prst="rect">
                          <a:avLst/>
                        </a:prstGeom>
                        <a:solidFill>
                          <a:srgbClr val="FFFFFF"/>
                        </a:solidFill>
                        <a:ln w="9525">
                          <a:solidFill>
                            <a:srgbClr val="000000"/>
                          </a:solidFill>
                          <a:miter lim="800000"/>
                          <a:headEnd/>
                          <a:tailEnd/>
                        </a:ln>
                      </wps:spPr>
                      <wps:txbx>
                        <w:txbxContent>
                          <w:p w14:paraId="71AAE6B2" w14:textId="77777777" w:rsidR="000042C4" w:rsidRPr="00C76D40" w:rsidRDefault="000042C4" w:rsidP="00E83AA6">
                            <w:pPr>
                              <w:rPr>
                                <w:b/>
                                <w:sz w:val="20"/>
                                <w:szCs w:val="20"/>
                              </w:rPr>
                            </w:pPr>
                            <w:r w:rsidRPr="00C76D40">
                              <w:rPr>
                                <w:b/>
                                <w:sz w:val="20"/>
                                <w:szCs w:val="20"/>
                              </w:rPr>
                              <w:t>Pharmacy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5B1A4" id="Text Box 362" o:spid="_x0000_s1035" type="#_x0000_t202" style="position:absolute;left:0;text-align:left;margin-left:275.15pt;margin-top:18.95pt;width:177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6LgIAAFo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">
                <v:textbox>
                  <w:txbxContent>
                    <w:p w14:paraId="71AAE6B2" w14:textId="77777777" w:rsidR="000042C4" w:rsidRPr="00C76D40" w:rsidRDefault="000042C4" w:rsidP="00E83AA6">
                      <w:pPr>
                        <w:rPr>
                          <w:b/>
                          <w:sz w:val="20"/>
                          <w:szCs w:val="20"/>
                        </w:rPr>
                      </w:pPr>
                      <w:r w:rsidRPr="00C76D40">
                        <w:rPr>
                          <w:b/>
                          <w:sz w:val="20"/>
                          <w:szCs w:val="20"/>
                        </w:rPr>
                        <w:t>Pharmacy Stamp</w:t>
                      </w:r>
                    </w:p>
                  </w:txbxContent>
                </v:textbox>
              </v:shape>
            </w:pict>
          </mc:Fallback>
        </mc:AlternateContent>
      </w:r>
    </w:p>
    <w:p w14:paraId="71897FCF" w14:textId="77777777" w:rsidR="00E83AA6" w:rsidRPr="00960DC4" w:rsidRDefault="00E83AA6" w:rsidP="00E83AA6">
      <w:pPr>
        <w:jc w:val="center"/>
      </w:pPr>
    </w:p>
    <w:p w14:paraId="42F90B2E" w14:textId="77777777" w:rsidR="00E83AA6" w:rsidRPr="00993C34" w:rsidRDefault="00E83AA6" w:rsidP="00E83AA6">
      <w:pPr>
        <w:spacing w:before="56" w:line="414" w:lineRule="exact"/>
        <w:ind w:left="393" w:right="1109"/>
        <w:rPr>
          <w:rFonts w:ascii="Arial" w:eastAsia="Arial" w:hAnsi="Arial" w:cs="Arial"/>
          <w:color w:val="365F91"/>
          <w:sz w:val="36"/>
          <w:szCs w:val="36"/>
        </w:rPr>
      </w:pPr>
    </w:p>
    <w:p w14:paraId="672EBB9A" w14:textId="77777777" w:rsidR="00E83AA6" w:rsidRDefault="00E83AA6" w:rsidP="00E83AA6">
      <w:pPr>
        <w:spacing w:line="200" w:lineRule="exact"/>
        <w:rPr>
          <w:rFonts w:ascii="Arial" w:eastAsia="Arial" w:hAnsi="Arial" w:cs="Arial"/>
        </w:rPr>
      </w:pPr>
    </w:p>
    <w:p w14:paraId="06DFDF43" w14:textId="77777777" w:rsidR="00A4592C" w:rsidRPr="00A4592C" w:rsidRDefault="00E83AA6" w:rsidP="00E83AA6">
      <w:pPr>
        <w:spacing w:after="0" w:line="240" w:lineRule="auto"/>
      </w:pPr>
      <w:r>
        <w:rPr>
          <w:rFonts w:ascii="Arial" w:eastAsia="Arial" w:hAnsi="Arial" w:cs="Arial"/>
        </w:rPr>
        <w:br w:type="page"/>
      </w:r>
      <w:r w:rsidR="00A4592C">
        <w:rPr>
          <w:rFonts w:ascii="Tahoma" w:hAnsi="Tahoma" w:cs="Tahoma"/>
          <w:b/>
          <w:sz w:val="28"/>
          <w:szCs w:val="28"/>
        </w:rPr>
        <w:lastRenderedPageBreak/>
        <w:t xml:space="preserve">Appendix </w:t>
      </w:r>
      <w:r w:rsidR="00E010A5">
        <w:rPr>
          <w:rFonts w:ascii="Tahoma" w:hAnsi="Tahoma" w:cs="Tahoma"/>
          <w:b/>
          <w:sz w:val="28"/>
          <w:szCs w:val="28"/>
        </w:rPr>
        <w:t>E</w:t>
      </w:r>
    </w:p>
    <w:p w14:paraId="5584B86C" w14:textId="77777777" w:rsidR="00A4592C" w:rsidRDefault="00A4592C" w:rsidP="00EA3CCA">
      <w:pPr>
        <w:spacing w:after="0" w:line="240" w:lineRule="auto"/>
      </w:pPr>
    </w:p>
    <w:p w14:paraId="5FA3F215" w14:textId="77777777" w:rsidR="00142F5A" w:rsidRPr="00CA26C5" w:rsidRDefault="00142F5A" w:rsidP="00EA3CCA">
      <w:pPr>
        <w:spacing w:after="0" w:line="240" w:lineRule="auto"/>
        <w:rPr>
          <w:rFonts w:ascii="Tahoma" w:hAnsi="Tahoma" w:cs="Tahoma"/>
          <w:b/>
          <w:sz w:val="28"/>
          <w:szCs w:val="28"/>
        </w:rPr>
      </w:pPr>
      <w:r w:rsidRPr="00CA26C5">
        <w:rPr>
          <w:rFonts w:ascii="Tahoma" w:hAnsi="Tahoma" w:cs="Tahoma"/>
          <w:b/>
          <w:sz w:val="28"/>
          <w:szCs w:val="28"/>
        </w:rPr>
        <w:t xml:space="preserve">SLA </w:t>
      </w:r>
      <w:r w:rsidR="003F7443">
        <w:rPr>
          <w:rFonts w:ascii="Tahoma" w:hAnsi="Tahoma" w:cs="Tahoma"/>
          <w:b/>
          <w:sz w:val="28"/>
          <w:szCs w:val="28"/>
        </w:rPr>
        <w:t>Declaration of Participation</w:t>
      </w:r>
      <w:r w:rsidRPr="00CA26C5">
        <w:rPr>
          <w:rFonts w:ascii="Tahoma" w:hAnsi="Tahoma" w:cs="Tahoma"/>
          <w:b/>
          <w:sz w:val="28"/>
          <w:szCs w:val="28"/>
        </w:rPr>
        <w:t>:</w:t>
      </w:r>
    </w:p>
    <w:p w14:paraId="2F8AEA38" w14:textId="77777777" w:rsidR="00142F5A" w:rsidRDefault="00142F5A" w:rsidP="00142F5A">
      <w:pPr>
        <w:pStyle w:val="nhsbase"/>
        <w:keepNext/>
        <w:keepLines/>
        <w:jc w:val="both"/>
        <w:rPr>
          <w:rFonts w:ascii="Arial" w:hAnsi="Arial"/>
        </w:rPr>
      </w:pPr>
    </w:p>
    <w:tbl>
      <w:tblPr>
        <w:tblW w:w="9918" w:type="dxa"/>
        <w:tblLook w:val="01E0" w:firstRow="1" w:lastRow="1" w:firstColumn="1" w:lastColumn="1" w:noHBand="0" w:noVBand="0"/>
      </w:tblPr>
      <w:tblGrid>
        <w:gridCol w:w="5807"/>
        <w:gridCol w:w="1134"/>
        <w:gridCol w:w="2977"/>
      </w:tblGrid>
      <w:tr w:rsidR="00142F5A" w14:paraId="41F77B3A" w14:textId="77777777" w:rsidTr="00EE1DE1">
        <w:tc>
          <w:tcPr>
            <w:tcW w:w="5807" w:type="dxa"/>
            <w:tcBorders>
              <w:top w:val="single" w:sz="4" w:space="0" w:color="auto"/>
              <w:left w:val="single" w:sz="4" w:space="0" w:color="auto"/>
              <w:bottom w:val="single" w:sz="4" w:space="0" w:color="auto"/>
              <w:right w:val="single" w:sz="4" w:space="0" w:color="auto"/>
            </w:tcBorders>
          </w:tcPr>
          <w:p w14:paraId="7F4830F8" w14:textId="77777777" w:rsidR="00142F5A" w:rsidRDefault="007F20FD" w:rsidP="009C613A">
            <w:pPr>
              <w:pStyle w:val="nhsbase"/>
              <w:keepNext/>
              <w:keepLines/>
              <w:jc w:val="both"/>
              <w:rPr>
                <w:rFonts w:ascii="Arial" w:hAnsi="Arial" w:cs="Arial"/>
                <w:szCs w:val="22"/>
              </w:rPr>
            </w:pPr>
            <w:r>
              <w:rPr>
                <w:rFonts w:ascii="Arial" w:hAnsi="Arial" w:cs="Arial"/>
                <w:szCs w:val="22"/>
              </w:rPr>
              <w:t>Community Pharmacy</w:t>
            </w:r>
            <w:r w:rsidR="00142F5A">
              <w:rPr>
                <w:rFonts w:ascii="Arial" w:hAnsi="Arial" w:cs="Arial"/>
                <w:szCs w:val="22"/>
              </w:rPr>
              <w:t xml:space="preserve"> Stamp or Address:</w:t>
            </w:r>
          </w:p>
        </w:tc>
        <w:tc>
          <w:tcPr>
            <w:tcW w:w="1134" w:type="dxa"/>
            <w:tcBorders>
              <w:top w:val="nil"/>
              <w:left w:val="single" w:sz="4" w:space="0" w:color="auto"/>
              <w:bottom w:val="nil"/>
              <w:right w:val="single" w:sz="4" w:space="0" w:color="auto"/>
            </w:tcBorders>
          </w:tcPr>
          <w:p w14:paraId="0F8B9701" w14:textId="77777777" w:rsidR="00142F5A" w:rsidRDefault="00142F5A" w:rsidP="009C613A">
            <w:pPr>
              <w:pStyle w:val="nhsbase"/>
              <w:keepNext/>
              <w:keepLines/>
              <w:jc w:val="both"/>
              <w:rPr>
                <w:rFonts w:ascii="Arial" w:hAnsi="Arial" w:cs="Arial"/>
                <w:szCs w:val="22"/>
              </w:rPr>
            </w:pPr>
          </w:p>
        </w:tc>
        <w:tc>
          <w:tcPr>
            <w:tcW w:w="2977" w:type="dxa"/>
            <w:tcBorders>
              <w:top w:val="single" w:sz="4" w:space="0" w:color="auto"/>
              <w:left w:val="single" w:sz="4" w:space="0" w:color="auto"/>
              <w:bottom w:val="single" w:sz="4" w:space="0" w:color="auto"/>
              <w:right w:val="single" w:sz="4" w:space="0" w:color="auto"/>
            </w:tcBorders>
          </w:tcPr>
          <w:p w14:paraId="792CAD0B" w14:textId="77777777" w:rsidR="00142F5A" w:rsidRDefault="006F0546" w:rsidP="009C613A">
            <w:pPr>
              <w:pStyle w:val="nhsbase"/>
              <w:keepNext/>
              <w:keepLines/>
              <w:jc w:val="center"/>
              <w:rPr>
                <w:rFonts w:ascii="Arial" w:hAnsi="Arial" w:cs="Arial"/>
                <w:szCs w:val="22"/>
              </w:rPr>
            </w:pPr>
            <w:r>
              <w:rPr>
                <w:rFonts w:ascii="Arial" w:hAnsi="Arial" w:cs="Arial"/>
                <w:szCs w:val="22"/>
              </w:rPr>
              <w:t>Contractor</w:t>
            </w:r>
            <w:r w:rsidR="00142F5A">
              <w:rPr>
                <w:rFonts w:ascii="Arial" w:hAnsi="Arial" w:cs="Arial"/>
                <w:szCs w:val="22"/>
              </w:rPr>
              <w:t xml:space="preserve"> Code:</w:t>
            </w:r>
          </w:p>
        </w:tc>
      </w:tr>
      <w:tr w:rsidR="00142F5A" w14:paraId="7EBCB641" w14:textId="77777777" w:rsidTr="00EE1DE1">
        <w:trPr>
          <w:trHeight w:val="400"/>
        </w:trPr>
        <w:tc>
          <w:tcPr>
            <w:tcW w:w="5807" w:type="dxa"/>
            <w:tcBorders>
              <w:top w:val="single" w:sz="4" w:space="0" w:color="auto"/>
              <w:left w:val="single" w:sz="4" w:space="0" w:color="auto"/>
              <w:bottom w:val="dashSmallGap" w:sz="4" w:space="0" w:color="auto"/>
              <w:right w:val="single" w:sz="4" w:space="0" w:color="auto"/>
            </w:tcBorders>
          </w:tcPr>
          <w:p w14:paraId="4E3F4034" w14:textId="77777777" w:rsidR="00142F5A" w:rsidRDefault="00142F5A" w:rsidP="009C613A">
            <w:pPr>
              <w:pStyle w:val="nhsbase"/>
              <w:keepNext/>
              <w:keepLines/>
              <w:spacing w:line="360" w:lineRule="auto"/>
              <w:jc w:val="both"/>
              <w:rPr>
                <w:rFonts w:ascii="Arial" w:hAnsi="Arial" w:cs="Arial"/>
                <w:szCs w:val="22"/>
              </w:rPr>
            </w:pPr>
          </w:p>
        </w:tc>
        <w:tc>
          <w:tcPr>
            <w:tcW w:w="1134" w:type="dxa"/>
            <w:tcBorders>
              <w:top w:val="nil"/>
              <w:left w:val="single" w:sz="4" w:space="0" w:color="auto"/>
              <w:bottom w:val="nil"/>
              <w:right w:val="single" w:sz="4" w:space="0" w:color="auto"/>
            </w:tcBorders>
          </w:tcPr>
          <w:p w14:paraId="6B8EE673" w14:textId="77777777" w:rsidR="00142F5A" w:rsidRDefault="00142F5A" w:rsidP="009C613A">
            <w:pPr>
              <w:pStyle w:val="nhsbase"/>
              <w:keepNext/>
              <w:keepLines/>
              <w:jc w:val="both"/>
              <w:rPr>
                <w:rFonts w:ascii="Arial" w:hAnsi="Arial" w:cs="Arial"/>
                <w:szCs w:val="22"/>
              </w:rPr>
            </w:pPr>
          </w:p>
        </w:tc>
        <w:tc>
          <w:tcPr>
            <w:tcW w:w="2977" w:type="dxa"/>
            <w:tcBorders>
              <w:top w:val="single" w:sz="4" w:space="0" w:color="auto"/>
              <w:left w:val="single" w:sz="4" w:space="0" w:color="auto"/>
              <w:bottom w:val="single" w:sz="4" w:space="0" w:color="auto"/>
              <w:right w:val="single" w:sz="4" w:space="0" w:color="auto"/>
            </w:tcBorders>
          </w:tcPr>
          <w:p w14:paraId="642BC8A1" w14:textId="77777777" w:rsidR="00142F5A" w:rsidRDefault="00142F5A" w:rsidP="009C613A">
            <w:pPr>
              <w:pStyle w:val="nhsbase"/>
              <w:keepNext/>
              <w:keepLines/>
              <w:jc w:val="both"/>
              <w:rPr>
                <w:rFonts w:ascii="Arial" w:hAnsi="Arial" w:cs="Arial"/>
                <w:szCs w:val="22"/>
              </w:rPr>
            </w:pPr>
          </w:p>
        </w:tc>
      </w:tr>
      <w:tr w:rsidR="00142F5A" w14:paraId="35446994" w14:textId="77777777" w:rsidTr="00EE1DE1">
        <w:tc>
          <w:tcPr>
            <w:tcW w:w="5807" w:type="dxa"/>
            <w:tcBorders>
              <w:top w:val="dashSmallGap" w:sz="4" w:space="0" w:color="auto"/>
              <w:left w:val="single" w:sz="4" w:space="0" w:color="auto"/>
              <w:bottom w:val="dashSmallGap" w:sz="4" w:space="0" w:color="auto"/>
              <w:right w:val="single" w:sz="4" w:space="0" w:color="auto"/>
            </w:tcBorders>
          </w:tcPr>
          <w:p w14:paraId="28A8DFCA" w14:textId="77777777" w:rsidR="00142F5A" w:rsidRDefault="00142F5A" w:rsidP="009C613A">
            <w:pPr>
              <w:pStyle w:val="nhsbase"/>
              <w:keepNext/>
              <w:keepLines/>
              <w:spacing w:line="360" w:lineRule="auto"/>
              <w:jc w:val="both"/>
              <w:rPr>
                <w:rFonts w:ascii="Arial" w:hAnsi="Arial" w:cs="Arial"/>
                <w:szCs w:val="22"/>
              </w:rPr>
            </w:pPr>
          </w:p>
        </w:tc>
        <w:tc>
          <w:tcPr>
            <w:tcW w:w="1134" w:type="dxa"/>
            <w:tcBorders>
              <w:top w:val="nil"/>
              <w:left w:val="single" w:sz="4" w:space="0" w:color="auto"/>
              <w:bottom w:val="nil"/>
              <w:right w:val="nil"/>
            </w:tcBorders>
          </w:tcPr>
          <w:p w14:paraId="719E0BBE" w14:textId="77777777" w:rsidR="00142F5A" w:rsidRDefault="00142F5A" w:rsidP="009C613A">
            <w:pPr>
              <w:pStyle w:val="nhsbase"/>
              <w:keepNext/>
              <w:keepLines/>
              <w:jc w:val="both"/>
              <w:rPr>
                <w:rFonts w:ascii="Arial" w:hAnsi="Arial" w:cs="Arial"/>
                <w:szCs w:val="22"/>
              </w:rPr>
            </w:pPr>
          </w:p>
        </w:tc>
        <w:tc>
          <w:tcPr>
            <w:tcW w:w="2977" w:type="dxa"/>
            <w:tcBorders>
              <w:top w:val="single" w:sz="4" w:space="0" w:color="auto"/>
              <w:left w:val="nil"/>
              <w:bottom w:val="nil"/>
              <w:right w:val="nil"/>
            </w:tcBorders>
          </w:tcPr>
          <w:p w14:paraId="57355D2D" w14:textId="77777777" w:rsidR="00142F5A" w:rsidRDefault="00142F5A" w:rsidP="009C613A">
            <w:pPr>
              <w:pStyle w:val="nhsbase"/>
              <w:keepNext/>
              <w:keepLines/>
              <w:jc w:val="both"/>
              <w:rPr>
                <w:rFonts w:ascii="Arial" w:hAnsi="Arial" w:cs="Arial"/>
                <w:szCs w:val="22"/>
              </w:rPr>
            </w:pPr>
          </w:p>
        </w:tc>
      </w:tr>
      <w:tr w:rsidR="00142F5A" w14:paraId="44A03036" w14:textId="77777777" w:rsidTr="00EE1DE1">
        <w:tc>
          <w:tcPr>
            <w:tcW w:w="5807" w:type="dxa"/>
            <w:tcBorders>
              <w:top w:val="dashSmallGap" w:sz="4" w:space="0" w:color="auto"/>
              <w:left w:val="single" w:sz="4" w:space="0" w:color="auto"/>
              <w:bottom w:val="single" w:sz="4" w:space="0" w:color="auto"/>
              <w:right w:val="single" w:sz="4" w:space="0" w:color="auto"/>
            </w:tcBorders>
          </w:tcPr>
          <w:p w14:paraId="1C9331A1" w14:textId="77777777" w:rsidR="00142F5A" w:rsidRDefault="00142F5A" w:rsidP="009C613A">
            <w:pPr>
              <w:pStyle w:val="nhsbase"/>
              <w:keepNext/>
              <w:keepLines/>
              <w:spacing w:line="360" w:lineRule="auto"/>
              <w:jc w:val="both"/>
              <w:rPr>
                <w:rFonts w:ascii="Arial" w:hAnsi="Arial" w:cs="Arial"/>
                <w:szCs w:val="22"/>
              </w:rPr>
            </w:pPr>
          </w:p>
        </w:tc>
        <w:tc>
          <w:tcPr>
            <w:tcW w:w="1134" w:type="dxa"/>
            <w:tcBorders>
              <w:top w:val="nil"/>
              <w:left w:val="single" w:sz="4" w:space="0" w:color="auto"/>
              <w:bottom w:val="nil"/>
              <w:right w:val="nil"/>
            </w:tcBorders>
          </w:tcPr>
          <w:p w14:paraId="55E39F51" w14:textId="77777777" w:rsidR="00142F5A" w:rsidRDefault="00142F5A" w:rsidP="009C613A">
            <w:pPr>
              <w:pStyle w:val="nhsbase"/>
              <w:keepNext/>
              <w:keepLines/>
              <w:jc w:val="both"/>
              <w:rPr>
                <w:rFonts w:ascii="Arial" w:hAnsi="Arial" w:cs="Arial"/>
                <w:szCs w:val="22"/>
              </w:rPr>
            </w:pPr>
          </w:p>
        </w:tc>
        <w:tc>
          <w:tcPr>
            <w:tcW w:w="2977" w:type="dxa"/>
          </w:tcPr>
          <w:p w14:paraId="1863B840" w14:textId="77777777" w:rsidR="00142F5A" w:rsidRDefault="00142F5A" w:rsidP="009C613A">
            <w:pPr>
              <w:pStyle w:val="nhsbase"/>
              <w:keepNext/>
              <w:keepLines/>
              <w:jc w:val="both"/>
              <w:rPr>
                <w:rFonts w:ascii="Arial" w:hAnsi="Arial" w:cs="Arial"/>
                <w:szCs w:val="22"/>
              </w:rPr>
            </w:pPr>
          </w:p>
        </w:tc>
      </w:tr>
    </w:tbl>
    <w:p w14:paraId="506673F6" w14:textId="77777777" w:rsidR="00142F5A" w:rsidRDefault="00142F5A" w:rsidP="00142F5A">
      <w:pPr>
        <w:pStyle w:val="nhsbase"/>
        <w:keepNext/>
        <w:keepLines/>
        <w:rPr>
          <w:rFonts w:ascii="Arial" w:hAnsi="Arial" w:cs="Arial"/>
          <w:szCs w:val="22"/>
        </w:rPr>
      </w:pPr>
    </w:p>
    <w:p w14:paraId="057B973C" w14:textId="77777777" w:rsidR="00142F5A" w:rsidRDefault="00142F5A" w:rsidP="00142F5A">
      <w:pPr>
        <w:pStyle w:val="nhsbase"/>
        <w:keepNext/>
        <w:keepLines/>
        <w:rPr>
          <w:rFonts w:ascii="Arial" w:hAnsi="Arial" w:cs="Arial"/>
          <w:szCs w:val="22"/>
        </w:rPr>
      </w:pPr>
      <w:r>
        <w:rPr>
          <w:rFonts w:ascii="Arial" w:hAnsi="Arial" w:cs="Arial"/>
          <w:szCs w:val="22"/>
        </w:rPr>
        <w:t>Please complete and return this form to:</w:t>
      </w:r>
    </w:p>
    <w:p w14:paraId="71659DBA" w14:textId="77777777" w:rsidR="00142F5A" w:rsidRDefault="00142F5A" w:rsidP="00142F5A">
      <w:pPr>
        <w:pStyle w:val="nhsbase"/>
        <w:keepNext/>
        <w:keepLines/>
        <w:rPr>
          <w:rFonts w:ascii="Arial" w:hAnsi="Arial" w:cs="Arial"/>
          <w:szCs w:val="22"/>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969"/>
      </w:tblGrid>
      <w:tr w:rsidR="00142F5A" w:rsidRPr="00455F0B" w14:paraId="48E98815" w14:textId="77777777" w:rsidTr="00EE1DE1">
        <w:tc>
          <w:tcPr>
            <w:tcW w:w="5954" w:type="dxa"/>
            <w:tcBorders>
              <w:top w:val="nil"/>
              <w:left w:val="nil"/>
              <w:bottom w:val="nil"/>
              <w:right w:val="single" w:sz="4" w:space="0" w:color="auto"/>
            </w:tcBorders>
          </w:tcPr>
          <w:p w14:paraId="6260ECF8" w14:textId="77777777" w:rsidR="00142F5A" w:rsidRPr="00455F0B" w:rsidRDefault="007F20FD" w:rsidP="009C613A">
            <w:pPr>
              <w:pStyle w:val="nhsbase"/>
              <w:keepNext/>
              <w:keepLines/>
              <w:rPr>
                <w:rFonts w:ascii="Arial" w:hAnsi="Arial" w:cs="Arial"/>
                <w:szCs w:val="22"/>
              </w:rPr>
            </w:pPr>
            <w:r>
              <w:rPr>
                <w:rFonts w:ascii="Arial" w:hAnsi="Arial" w:cs="Arial"/>
                <w:szCs w:val="22"/>
              </w:rPr>
              <w:t>Community Pharmacy</w:t>
            </w:r>
            <w:r w:rsidR="00142F5A" w:rsidRPr="00455F0B">
              <w:rPr>
                <w:rFonts w:ascii="Arial" w:hAnsi="Arial" w:cs="Arial"/>
                <w:szCs w:val="22"/>
              </w:rPr>
              <w:t xml:space="preserve"> Development Team</w:t>
            </w:r>
          </w:p>
        </w:tc>
        <w:tc>
          <w:tcPr>
            <w:tcW w:w="3969" w:type="dxa"/>
            <w:tcBorders>
              <w:bottom w:val="nil"/>
            </w:tcBorders>
          </w:tcPr>
          <w:p w14:paraId="3B6FBE6F" w14:textId="77777777" w:rsidR="00142F5A" w:rsidRPr="00455F0B" w:rsidRDefault="00142F5A" w:rsidP="009C613A">
            <w:pPr>
              <w:pStyle w:val="nhsbase"/>
              <w:keepNext/>
              <w:keepLines/>
              <w:jc w:val="both"/>
              <w:rPr>
                <w:rFonts w:ascii="Arial" w:hAnsi="Arial" w:cs="Arial"/>
                <w:szCs w:val="22"/>
              </w:rPr>
            </w:pPr>
          </w:p>
        </w:tc>
      </w:tr>
      <w:tr w:rsidR="00142F5A" w:rsidRPr="00455F0B" w14:paraId="75985670" w14:textId="77777777" w:rsidTr="00EE1DE1">
        <w:tc>
          <w:tcPr>
            <w:tcW w:w="5954" w:type="dxa"/>
            <w:tcBorders>
              <w:top w:val="nil"/>
              <w:left w:val="nil"/>
              <w:bottom w:val="nil"/>
              <w:right w:val="single" w:sz="4" w:space="0" w:color="auto"/>
            </w:tcBorders>
          </w:tcPr>
          <w:p w14:paraId="42166CB7" w14:textId="77777777" w:rsidR="00142F5A" w:rsidRPr="00455F0B" w:rsidRDefault="00142F5A" w:rsidP="009C613A">
            <w:pPr>
              <w:pStyle w:val="nhsbase"/>
              <w:keepNext/>
              <w:keepLines/>
              <w:jc w:val="both"/>
              <w:rPr>
                <w:rFonts w:ascii="Arial" w:hAnsi="Arial" w:cs="Arial"/>
                <w:szCs w:val="22"/>
              </w:rPr>
            </w:pPr>
            <w:r w:rsidRPr="00455F0B">
              <w:rPr>
                <w:rFonts w:ascii="Arial" w:hAnsi="Arial" w:cs="Arial"/>
                <w:szCs w:val="22"/>
              </w:rPr>
              <w:t>Clarkston Court</w:t>
            </w:r>
            <w:r w:rsidR="00533195">
              <w:rPr>
                <w:rFonts w:ascii="Arial" w:hAnsi="Arial" w:cs="Arial"/>
                <w:szCs w:val="22"/>
              </w:rPr>
              <w:t>, 56 Busby Road</w:t>
            </w:r>
          </w:p>
        </w:tc>
        <w:tc>
          <w:tcPr>
            <w:tcW w:w="3969" w:type="dxa"/>
            <w:tcBorders>
              <w:top w:val="nil"/>
              <w:bottom w:val="nil"/>
            </w:tcBorders>
          </w:tcPr>
          <w:p w14:paraId="71556F36" w14:textId="77777777" w:rsidR="00142F5A" w:rsidRPr="00455F0B" w:rsidRDefault="00533195" w:rsidP="009C613A">
            <w:pPr>
              <w:pStyle w:val="nhsbase"/>
              <w:keepNext/>
              <w:keepLines/>
              <w:rPr>
                <w:rFonts w:ascii="Arial" w:hAnsi="Arial" w:cs="Arial"/>
                <w:szCs w:val="22"/>
              </w:rPr>
            </w:pPr>
            <w:r>
              <w:rPr>
                <w:rFonts w:ascii="Arial" w:hAnsi="Arial" w:cs="Arial"/>
                <w:szCs w:val="22"/>
              </w:rPr>
              <w:t xml:space="preserve">E-mail to: </w:t>
            </w:r>
            <w:hyperlink r:id="rId60" w:history="1">
              <w:r w:rsidRPr="00C26270">
                <w:rPr>
                  <w:rStyle w:val="Hyperlink"/>
                  <w:rFonts w:ascii="Arial" w:hAnsi="Arial" w:cs="Arial"/>
                  <w:szCs w:val="22"/>
                </w:rPr>
                <w:t>ggc.cpdevteam@nhs.scot</w:t>
              </w:r>
            </w:hyperlink>
          </w:p>
        </w:tc>
      </w:tr>
      <w:tr w:rsidR="00142F5A" w:rsidRPr="00455F0B" w14:paraId="05E57464" w14:textId="77777777" w:rsidTr="00EE1DE1">
        <w:tc>
          <w:tcPr>
            <w:tcW w:w="5954" w:type="dxa"/>
            <w:tcBorders>
              <w:top w:val="nil"/>
              <w:left w:val="nil"/>
              <w:bottom w:val="nil"/>
              <w:right w:val="single" w:sz="4" w:space="0" w:color="auto"/>
            </w:tcBorders>
          </w:tcPr>
          <w:p w14:paraId="7038EF36" w14:textId="36AC6F7E" w:rsidR="00142F5A" w:rsidRPr="00455F0B" w:rsidRDefault="00EE1DE1" w:rsidP="009C613A">
            <w:pPr>
              <w:pStyle w:val="nhsbase"/>
              <w:keepNext/>
              <w:keepLines/>
              <w:jc w:val="both"/>
              <w:rPr>
                <w:rFonts w:ascii="Arial" w:hAnsi="Arial" w:cs="Arial"/>
                <w:szCs w:val="22"/>
              </w:rPr>
            </w:pPr>
            <w:r>
              <w:rPr>
                <w:rFonts w:ascii="Arial" w:hAnsi="Arial" w:cs="Arial"/>
                <w:szCs w:val="22"/>
              </w:rPr>
              <w:t>Clarkston</w:t>
            </w:r>
          </w:p>
        </w:tc>
        <w:tc>
          <w:tcPr>
            <w:tcW w:w="3969" w:type="dxa"/>
            <w:tcBorders>
              <w:top w:val="nil"/>
              <w:bottom w:val="nil"/>
            </w:tcBorders>
          </w:tcPr>
          <w:p w14:paraId="533DD371" w14:textId="77777777" w:rsidR="00142F5A" w:rsidRPr="00455F0B" w:rsidRDefault="00142F5A" w:rsidP="009C613A">
            <w:pPr>
              <w:pStyle w:val="nhsbase"/>
              <w:keepNext/>
              <w:keepLines/>
              <w:rPr>
                <w:rFonts w:ascii="Arial" w:hAnsi="Arial" w:cs="Arial"/>
                <w:szCs w:val="22"/>
              </w:rPr>
            </w:pPr>
          </w:p>
        </w:tc>
      </w:tr>
      <w:tr w:rsidR="00142F5A" w:rsidRPr="00455F0B" w14:paraId="61E15738" w14:textId="77777777" w:rsidTr="00EE1DE1">
        <w:tc>
          <w:tcPr>
            <w:tcW w:w="5954" w:type="dxa"/>
            <w:tcBorders>
              <w:top w:val="nil"/>
              <w:left w:val="nil"/>
              <w:bottom w:val="nil"/>
              <w:right w:val="single" w:sz="4" w:space="0" w:color="auto"/>
            </w:tcBorders>
          </w:tcPr>
          <w:p w14:paraId="4EAEC7BD" w14:textId="1E5825BC" w:rsidR="00142F5A" w:rsidRPr="00455F0B" w:rsidRDefault="00EE1DE1" w:rsidP="009C613A">
            <w:pPr>
              <w:pStyle w:val="nhsbase"/>
              <w:keepNext/>
              <w:keepLines/>
              <w:jc w:val="both"/>
              <w:rPr>
                <w:rFonts w:ascii="Arial" w:hAnsi="Arial" w:cs="Arial"/>
                <w:szCs w:val="22"/>
              </w:rPr>
            </w:pPr>
            <w:r w:rsidRPr="00455F0B">
              <w:rPr>
                <w:rFonts w:ascii="Arial" w:hAnsi="Arial" w:cs="Arial"/>
                <w:szCs w:val="22"/>
              </w:rPr>
              <w:t>Glasgow</w:t>
            </w:r>
          </w:p>
        </w:tc>
        <w:tc>
          <w:tcPr>
            <w:tcW w:w="3969" w:type="dxa"/>
            <w:tcBorders>
              <w:top w:val="nil"/>
              <w:bottom w:val="nil"/>
            </w:tcBorders>
          </w:tcPr>
          <w:p w14:paraId="22318C55" w14:textId="07AEE542" w:rsidR="00142F5A" w:rsidRPr="00455F0B" w:rsidRDefault="00142F5A" w:rsidP="004173E3">
            <w:pPr>
              <w:pStyle w:val="nhsbase"/>
              <w:keepNext/>
              <w:keepLines/>
              <w:rPr>
                <w:rFonts w:ascii="Arial" w:hAnsi="Arial" w:cs="Arial"/>
                <w:szCs w:val="22"/>
              </w:rPr>
            </w:pPr>
          </w:p>
        </w:tc>
      </w:tr>
      <w:tr w:rsidR="00142F5A" w:rsidRPr="00455F0B" w14:paraId="54753EC7" w14:textId="77777777" w:rsidTr="00EE1DE1">
        <w:tc>
          <w:tcPr>
            <w:tcW w:w="5954" w:type="dxa"/>
            <w:tcBorders>
              <w:top w:val="nil"/>
              <w:left w:val="nil"/>
              <w:bottom w:val="nil"/>
              <w:right w:val="single" w:sz="4" w:space="0" w:color="auto"/>
            </w:tcBorders>
          </w:tcPr>
          <w:p w14:paraId="1CDBDDFB" w14:textId="271C68D8" w:rsidR="00142F5A" w:rsidRPr="00455F0B" w:rsidRDefault="00EE1DE1" w:rsidP="009C613A">
            <w:pPr>
              <w:pStyle w:val="nhsbase"/>
              <w:keepNext/>
              <w:keepLines/>
              <w:jc w:val="both"/>
              <w:rPr>
                <w:rFonts w:ascii="Arial" w:hAnsi="Arial" w:cs="Arial"/>
                <w:szCs w:val="22"/>
              </w:rPr>
            </w:pPr>
            <w:r w:rsidRPr="00455F0B">
              <w:rPr>
                <w:rFonts w:ascii="Arial" w:hAnsi="Arial" w:cs="Arial"/>
                <w:szCs w:val="22"/>
              </w:rPr>
              <w:t>G76 7AT</w:t>
            </w:r>
          </w:p>
        </w:tc>
        <w:tc>
          <w:tcPr>
            <w:tcW w:w="3969" w:type="dxa"/>
            <w:tcBorders>
              <w:top w:val="nil"/>
            </w:tcBorders>
          </w:tcPr>
          <w:p w14:paraId="39DFA978" w14:textId="4A9A11AB" w:rsidR="00142F5A" w:rsidRPr="00A4245A" w:rsidRDefault="00142F5A" w:rsidP="009C613A">
            <w:pPr>
              <w:pStyle w:val="nhsbase"/>
              <w:keepNext/>
              <w:keepLines/>
              <w:rPr>
                <w:rFonts w:ascii="Arial" w:hAnsi="Arial" w:cs="Arial"/>
                <w:b/>
                <w:szCs w:val="22"/>
              </w:rPr>
            </w:pPr>
          </w:p>
        </w:tc>
      </w:tr>
    </w:tbl>
    <w:p w14:paraId="47A26E1B" w14:textId="77777777" w:rsidR="00EE1DE1" w:rsidRPr="00EE1DE1" w:rsidRDefault="00EE1DE1" w:rsidP="00142F5A">
      <w:pPr>
        <w:pStyle w:val="nhsbase"/>
        <w:keepNext/>
        <w:keepLines/>
        <w:rPr>
          <w:rFonts w:ascii="Arial" w:hAnsi="Arial" w:cs="Arial"/>
          <w:szCs w:val="22"/>
        </w:rPr>
      </w:pPr>
    </w:p>
    <w:p w14:paraId="30F63E7F" w14:textId="77777777" w:rsidR="00142F5A" w:rsidRDefault="00142F5A" w:rsidP="00142F5A">
      <w:pPr>
        <w:pStyle w:val="nhsbase"/>
        <w:keepNext/>
        <w:keepLines/>
        <w:rPr>
          <w:rFonts w:ascii="Arial" w:hAnsi="Arial" w:cs="Arial"/>
          <w:szCs w:val="22"/>
        </w:rPr>
      </w:pPr>
      <w:r>
        <w:rPr>
          <w:rFonts w:ascii="Arial" w:hAnsi="Arial" w:cs="Arial"/>
          <w:b/>
          <w:szCs w:val="22"/>
          <w:u w:val="single"/>
        </w:rPr>
        <w:t>Agreement to Provide:</w:t>
      </w:r>
    </w:p>
    <w:p w14:paraId="71C85EAF" w14:textId="77777777" w:rsidR="00142F5A" w:rsidRDefault="00142F5A" w:rsidP="00142F5A">
      <w:pPr>
        <w:pStyle w:val="nhsbase"/>
        <w:keepNext/>
        <w:keepLines/>
        <w:rPr>
          <w:rFonts w:ascii="Arial" w:hAnsi="Arial" w:cs="Arial"/>
          <w:szCs w:val="22"/>
        </w:rPr>
      </w:pPr>
    </w:p>
    <w:p w14:paraId="2EE54388" w14:textId="06F843EE" w:rsidR="00142F5A" w:rsidRDefault="00533195" w:rsidP="00142F5A">
      <w:pPr>
        <w:pStyle w:val="nhsbase"/>
        <w:keepNext/>
        <w:keepLines/>
        <w:rPr>
          <w:rFonts w:ascii="Arial" w:hAnsi="Arial" w:cs="Arial"/>
          <w:szCs w:val="22"/>
        </w:rPr>
      </w:pPr>
      <w:r>
        <w:rPr>
          <w:rFonts w:ascii="Arial" w:hAnsi="Arial" w:cs="Arial"/>
          <w:szCs w:val="22"/>
        </w:rPr>
        <w:t xml:space="preserve">Flu </w:t>
      </w:r>
      <w:r w:rsidR="00EE1DE1">
        <w:rPr>
          <w:rFonts w:ascii="Arial" w:hAnsi="Arial" w:cs="Arial"/>
          <w:szCs w:val="22"/>
        </w:rPr>
        <w:t>V</w:t>
      </w:r>
      <w:r>
        <w:rPr>
          <w:rFonts w:ascii="Arial" w:hAnsi="Arial" w:cs="Arial"/>
          <w:szCs w:val="22"/>
        </w:rPr>
        <w:t>accination</w:t>
      </w:r>
      <w:r w:rsidR="00EE1DE1">
        <w:rPr>
          <w:rFonts w:ascii="Arial" w:hAnsi="Arial" w:cs="Arial"/>
          <w:szCs w:val="22"/>
        </w:rPr>
        <w:t xml:space="preserve"> S</w:t>
      </w:r>
      <w:r>
        <w:rPr>
          <w:rFonts w:ascii="Arial" w:hAnsi="Arial" w:cs="Arial"/>
          <w:szCs w:val="22"/>
        </w:rPr>
        <w:t>ervice to eligible patients between</w:t>
      </w:r>
      <w:r w:rsidR="006058D9">
        <w:rPr>
          <w:rFonts w:ascii="Arial" w:hAnsi="Arial" w:cs="Arial"/>
          <w:szCs w:val="22"/>
        </w:rPr>
        <w:t xml:space="preserve"> </w:t>
      </w:r>
      <w:r w:rsidR="00DB32AB">
        <w:rPr>
          <w:rFonts w:ascii="Arial" w:hAnsi="Arial" w:cs="Arial"/>
          <w:b/>
          <w:szCs w:val="22"/>
        </w:rPr>
        <w:t>1</w:t>
      </w:r>
      <w:r w:rsidR="00DB32AB" w:rsidRPr="00DB32AB">
        <w:rPr>
          <w:rFonts w:ascii="Arial" w:hAnsi="Arial" w:cs="Arial"/>
          <w:b/>
          <w:szCs w:val="22"/>
          <w:vertAlign w:val="superscript"/>
        </w:rPr>
        <w:t>st</w:t>
      </w:r>
      <w:r w:rsidR="00DB32AB">
        <w:rPr>
          <w:rFonts w:ascii="Arial" w:hAnsi="Arial" w:cs="Arial"/>
          <w:b/>
          <w:szCs w:val="22"/>
        </w:rPr>
        <w:t xml:space="preserve"> October 2024</w:t>
      </w:r>
      <w:r w:rsidR="006058D9" w:rsidRPr="003E252B">
        <w:rPr>
          <w:rFonts w:ascii="Arial" w:hAnsi="Arial" w:cs="Arial"/>
          <w:b/>
          <w:szCs w:val="22"/>
        </w:rPr>
        <w:t xml:space="preserve"> and 31</w:t>
      </w:r>
      <w:r w:rsidR="006058D9" w:rsidRPr="003E252B">
        <w:rPr>
          <w:rFonts w:ascii="Arial" w:hAnsi="Arial" w:cs="Arial"/>
          <w:b/>
          <w:szCs w:val="22"/>
          <w:vertAlign w:val="superscript"/>
        </w:rPr>
        <w:t>st</w:t>
      </w:r>
      <w:r>
        <w:rPr>
          <w:rFonts w:ascii="Arial" w:hAnsi="Arial" w:cs="Arial"/>
          <w:b/>
          <w:szCs w:val="22"/>
        </w:rPr>
        <w:t xml:space="preserve"> March 202</w:t>
      </w:r>
      <w:r w:rsidR="00D36B16">
        <w:rPr>
          <w:rFonts w:ascii="Arial" w:hAnsi="Arial" w:cs="Arial"/>
          <w:b/>
          <w:szCs w:val="22"/>
        </w:rPr>
        <w:t>5</w:t>
      </w:r>
      <w:r w:rsidR="006058D9">
        <w:rPr>
          <w:rFonts w:ascii="Arial" w:hAnsi="Arial" w:cs="Arial"/>
          <w:szCs w:val="22"/>
        </w:rPr>
        <w:t>.</w:t>
      </w:r>
    </w:p>
    <w:p w14:paraId="2C5C77DF" w14:textId="77777777" w:rsidR="00142F5A" w:rsidRDefault="00142F5A" w:rsidP="00142F5A">
      <w:pPr>
        <w:rPr>
          <w:rFonts w:ascii="Arial" w:hAnsi="Arial" w:cs="Arial"/>
          <w:kern w:val="16"/>
        </w:rPr>
      </w:pPr>
    </w:p>
    <w:p w14:paraId="13FD2DF8" w14:textId="77777777" w:rsidR="00DB32AB" w:rsidRDefault="00115A44" w:rsidP="00142F5A">
      <w:pPr>
        <w:rPr>
          <w:rFonts w:ascii="Arial" w:hAnsi="Arial" w:cs="Arial"/>
          <w:kern w:val="16"/>
        </w:rPr>
      </w:pPr>
      <w:r>
        <w:rPr>
          <w:rFonts w:ascii="Arial" w:hAnsi="Arial" w:cs="Arial"/>
          <w:kern w:val="16"/>
        </w:rPr>
        <w:t>Pharmacy Contractor</w:t>
      </w:r>
      <w:r w:rsidR="00142F5A">
        <w:rPr>
          <w:rFonts w:ascii="Arial" w:hAnsi="Arial" w:cs="Arial"/>
          <w:kern w:val="16"/>
        </w:rPr>
        <w:t>/</w:t>
      </w:r>
      <w:r>
        <w:rPr>
          <w:rFonts w:ascii="Arial" w:hAnsi="Arial" w:cs="Arial"/>
          <w:kern w:val="16"/>
        </w:rPr>
        <w:t>Pharmacy Contractor</w:t>
      </w:r>
      <w:r w:rsidR="00142F5A">
        <w:rPr>
          <w:rFonts w:ascii="Arial" w:hAnsi="Arial" w:cs="Arial"/>
          <w:kern w:val="16"/>
        </w:rPr>
        <w:t xml:space="preserve"> Representative Name:  </w:t>
      </w:r>
    </w:p>
    <w:p w14:paraId="2D2F9A3C" w14:textId="2A71E251" w:rsidR="00142F5A" w:rsidRDefault="00142F5A" w:rsidP="00142F5A">
      <w:pPr>
        <w:rPr>
          <w:rFonts w:ascii="Arial" w:hAnsi="Arial" w:cs="Arial"/>
          <w:i/>
          <w:kern w:val="16"/>
        </w:rPr>
      </w:pPr>
      <w:r>
        <w:rPr>
          <w:rFonts w:ascii="Arial" w:hAnsi="Arial" w:cs="Arial"/>
          <w:kern w:val="16"/>
        </w:rPr>
        <w:t>…………………………</w:t>
      </w:r>
      <w:r w:rsidR="00EE1DE1">
        <w:rPr>
          <w:rFonts w:ascii="Arial" w:hAnsi="Arial" w:cs="Arial"/>
          <w:kern w:val="16"/>
        </w:rPr>
        <w:t>…………</w:t>
      </w:r>
      <w:r w:rsidR="007D349D">
        <w:rPr>
          <w:rFonts w:ascii="Arial" w:hAnsi="Arial" w:cs="Arial"/>
          <w:kern w:val="16"/>
        </w:rPr>
        <w:t>……………………………………………….</w:t>
      </w:r>
      <w:r>
        <w:rPr>
          <w:rFonts w:ascii="Arial" w:hAnsi="Arial" w:cs="Arial"/>
          <w:kern w:val="16"/>
        </w:rPr>
        <w:t xml:space="preserve"> (</w:t>
      </w:r>
      <w:r>
        <w:rPr>
          <w:rFonts w:ascii="Arial" w:hAnsi="Arial" w:cs="Arial"/>
          <w:i/>
          <w:kern w:val="16"/>
        </w:rPr>
        <w:t>Please print)</w:t>
      </w:r>
    </w:p>
    <w:p w14:paraId="1217F053" w14:textId="77777777" w:rsidR="00DB32AB" w:rsidRDefault="00DB32AB" w:rsidP="00142F5A">
      <w:pPr>
        <w:rPr>
          <w:rFonts w:ascii="Arial" w:hAnsi="Arial" w:cs="Arial"/>
          <w:kern w:val="16"/>
        </w:rPr>
      </w:pPr>
    </w:p>
    <w:p w14:paraId="3139301E" w14:textId="77777777" w:rsidR="00142F5A" w:rsidRDefault="00142F5A" w:rsidP="00142F5A">
      <w:pPr>
        <w:rPr>
          <w:rFonts w:ascii="Arial" w:hAnsi="Arial" w:cs="Arial"/>
          <w:kern w:val="16"/>
        </w:rPr>
      </w:pPr>
      <w:r>
        <w:rPr>
          <w:rFonts w:ascii="Arial" w:hAnsi="Arial" w:cs="Arial"/>
          <w:kern w:val="16"/>
        </w:rPr>
        <w:t>Signature:  ………………………………………….</w:t>
      </w:r>
      <w:r>
        <w:rPr>
          <w:rFonts w:ascii="Arial" w:hAnsi="Arial" w:cs="Arial"/>
          <w:kern w:val="16"/>
        </w:rPr>
        <w:tab/>
      </w:r>
      <w:r>
        <w:rPr>
          <w:rFonts w:ascii="Arial" w:hAnsi="Arial" w:cs="Arial"/>
          <w:kern w:val="16"/>
        </w:rPr>
        <w:tab/>
        <w:t>Date:  …………………..</w:t>
      </w:r>
    </w:p>
    <w:p w14:paraId="79F7BE3F" w14:textId="77777777" w:rsidR="00142F5A" w:rsidRDefault="00142F5A" w:rsidP="0017270F">
      <w:pPr>
        <w:rPr>
          <w:rFonts w:ascii="Arial" w:hAnsi="Arial" w:cs="Arial"/>
          <w:kern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142F5A" w14:paraId="3015C9BA" w14:textId="77777777" w:rsidTr="00EE1DE1">
        <w:tc>
          <w:tcPr>
            <w:tcW w:w="9918" w:type="dxa"/>
          </w:tcPr>
          <w:p w14:paraId="304A5E70" w14:textId="77777777" w:rsidR="00142F5A" w:rsidRDefault="00142F5A" w:rsidP="009C613A">
            <w:pPr>
              <w:rPr>
                <w:rFonts w:ascii="Arial" w:hAnsi="Arial" w:cs="Arial"/>
                <w:b/>
              </w:rPr>
            </w:pPr>
            <w:r>
              <w:rPr>
                <w:rFonts w:ascii="Arial" w:hAnsi="Arial" w:cs="Arial"/>
                <w:b/>
                <w:bCs/>
              </w:rPr>
              <w:t>Counter Fraud Declaration</w:t>
            </w:r>
            <w:r>
              <w:rPr>
                <w:rFonts w:ascii="Arial" w:hAnsi="Arial" w:cs="Arial"/>
              </w:rPr>
              <w:t>: I accept that the information provided on this form may be used to verify any claim associated with this service and may be shared with other bodies/agencies for the purposes of prevention and detection of crime.  In signing this form, I consent to this use and acknowledge that if I provide false information then I may be liable to criminal prosecution, referral to my professional body and/or recovery proceedings.</w:t>
            </w:r>
          </w:p>
        </w:tc>
      </w:tr>
    </w:tbl>
    <w:p w14:paraId="4EE8B2A5" w14:textId="77777777" w:rsidR="00142F5A" w:rsidRDefault="00142F5A" w:rsidP="00142F5A">
      <w:pPr>
        <w:jc w:val="right"/>
        <w:rPr>
          <w:rFonts w:ascii="Arial" w:hAnsi="Arial" w:cs="Arial"/>
          <w:kern w:val="16"/>
        </w:rPr>
      </w:pPr>
    </w:p>
    <w:p w14:paraId="501A481F" w14:textId="53234A1E" w:rsidR="00142F5A" w:rsidRDefault="00142F5A" w:rsidP="00EE1DE1">
      <w:pPr>
        <w:jc w:val="center"/>
        <w:rPr>
          <w:rFonts w:ascii="Arial" w:hAnsi="Arial" w:cs="Arial"/>
          <w:kern w:val="16"/>
        </w:rPr>
      </w:pPr>
      <w:r>
        <w:rPr>
          <w:rFonts w:ascii="Arial" w:hAnsi="Arial" w:cs="Arial"/>
          <w:kern w:val="16"/>
        </w:rPr>
        <w:t xml:space="preserve">Please sign this document and retain for </w:t>
      </w:r>
      <w:r w:rsidR="00EE1DE1">
        <w:rPr>
          <w:rFonts w:ascii="Arial" w:hAnsi="Arial" w:cs="Arial"/>
          <w:kern w:val="16"/>
        </w:rPr>
        <w:t>your</w:t>
      </w:r>
      <w:r>
        <w:rPr>
          <w:rFonts w:ascii="Arial" w:hAnsi="Arial" w:cs="Arial"/>
          <w:kern w:val="16"/>
        </w:rPr>
        <w:t xml:space="preserve"> own records.  Please submit a copy as above.</w:t>
      </w:r>
    </w:p>
    <w:p w14:paraId="0BDF3486" w14:textId="77777777" w:rsidR="00EE1DE1" w:rsidRDefault="00EE1DE1" w:rsidP="00142F5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jc w:val="both"/>
        <w:outlineLvl w:val="0"/>
        <w:rPr>
          <w:rFonts w:ascii="Tahoma" w:hAnsi="Tahoma" w:cs="Tahoma"/>
          <w:b/>
        </w:rPr>
      </w:pPr>
    </w:p>
    <w:p w14:paraId="1B4DA17C" w14:textId="77777777" w:rsidR="00142F5A" w:rsidRPr="00CA26C5" w:rsidRDefault="00142F5A" w:rsidP="00142F5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jc w:val="both"/>
        <w:outlineLvl w:val="0"/>
        <w:rPr>
          <w:rFonts w:ascii="Tahoma" w:hAnsi="Tahoma" w:cs="Tahoma"/>
          <w:b/>
        </w:rPr>
      </w:pPr>
      <w:r w:rsidRPr="00CA26C5">
        <w:rPr>
          <w:rFonts w:ascii="Tahoma" w:hAnsi="Tahoma" w:cs="Tahoma"/>
          <w:b/>
        </w:rPr>
        <w:t xml:space="preserve">Signed on behalf of NHS Greater Glasgow &amp; Clyde: </w:t>
      </w:r>
    </w:p>
    <w:p w14:paraId="0C38CBD2" w14:textId="60FA4FD7" w:rsidR="00142F5A" w:rsidRPr="00CA26C5" w:rsidRDefault="004D68F3" w:rsidP="00142F5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rPr>
          <w:rFonts w:ascii="Tahoma" w:hAnsi="Tahoma" w:cs="Tahoma"/>
          <w:b/>
        </w:rPr>
      </w:pPr>
      <w:r>
        <w:rPr>
          <w:noProof/>
          <w:lang w:eastAsia="en-GB"/>
        </w:rPr>
        <w:drawing>
          <wp:inline distT="0" distB="0" distL="0" distR="0" wp14:anchorId="7C9CC5A7" wp14:editId="1449742B">
            <wp:extent cx="1276350" cy="5143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6350" cy="514350"/>
                    </a:xfrm>
                    <a:prstGeom prst="rect">
                      <a:avLst/>
                    </a:prstGeom>
                    <a:noFill/>
                    <a:ln>
                      <a:noFill/>
                    </a:ln>
                  </pic:spPr>
                </pic:pic>
              </a:graphicData>
            </a:graphic>
          </wp:inline>
        </w:drawing>
      </w:r>
    </w:p>
    <w:p w14:paraId="79EFEC7C" w14:textId="09191457" w:rsidR="00D1037E" w:rsidRDefault="00142F5A" w:rsidP="0053319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jc w:val="both"/>
      </w:pPr>
      <w:r>
        <w:rPr>
          <w:rFonts w:ascii="Tahoma" w:hAnsi="Tahoma" w:cs="Tahoma"/>
          <w:b/>
        </w:rPr>
        <w:t xml:space="preserve">Date: </w:t>
      </w:r>
      <w:r w:rsidR="00DB32AB">
        <w:rPr>
          <w:rFonts w:ascii="Tahoma" w:hAnsi="Tahoma" w:cs="Tahoma"/>
          <w:b/>
        </w:rPr>
        <w:t>12</w:t>
      </w:r>
      <w:r w:rsidR="00DB32AB" w:rsidRPr="00DB32AB">
        <w:rPr>
          <w:rFonts w:ascii="Tahoma" w:hAnsi="Tahoma" w:cs="Tahoma"/>
          <w:b/>
          <w:vertAlign w:val="superscript"/>
        </w:rPr>
        <w:t>th</w:t>
      </w:r>
      <w:r w:rsidR="00DB32AB">
        <w:rPr>
          <w:rFonts w:ascii="Tahoma" w:hAnsi="Tahoma" w:cs="Tahoma"/>
          <w:b/>
        </w:rPr>
        <w:t xml:space="preserve"> September 2024</w:t>
      </w:r>
    </w:p>
    <w:sectPr w:rsidR="00D1037E" w:rsidSect="00604F22">
      <w:footerReference w:type="default" r:id="rId62"/>
      <w:headerReference w:type="first" r:id="rId63"/>
      <w:pgSz w:w="11906" w:h="16838" w:code="9"/>
      <w:pgMar w:top="1247" w:right="1134" w:bottom="1247"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0FDA9E9" w16cex:dateUtc="2024-08-06T15:01:00Z"/>
  <w16cex:commentExtensible w16cex:durableId="351D7FDB" w16cex:dateUtc="2024-08-06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A2B03B6" w16cid:durableId="3E07439D"/>
  <w16cid:commentId w16cid:paraId="5489D443" w16cid:durableId="07402B9C"/>
  <w16cid:commentId w16cid:paraId="78F1EE2A" w16cid:durableId="173F577B"/>
  <w16cid:commentId w16cid:paraId="7F5730EB" w16cid:durableId="30FDA9E9"/>
  <w16cid:commentId w16cid:paraId="123A5857" w16cid:durableId="7BA02ADD"/>
  <w16cid:commentId w16cid:paraId="6B666843" w16cid:durableId="5BE3A166"/>
  <w16cid:commentId w16cid:paraId="6CC2843B" w16cid:durableId="7BA07A4C"/>
  <w16cid:commentId w16cid:paraId="58A92781" w16cid:durableId="351D7FDB"/>
  <w16cid:commentId w16cid:paraId="07D6EB45" w16cid:durableId="6465FCEC"/>
  <w16cid:commentId w16cid:paraId="1279AB45" w16cid:durableId="23A0A5ED"/>
  <w16cid:commentId w16cid:paraId="55E331F8" w16cid:durableId="12DF03B8"/>
  <w16cid:commentId w16cid:paraId="629261E5" w16cid:durableId="74E38E2E"/>
  <w16cid:commentId w16cid:paraId="5E675E2A" w16cid:durableId="1D3A4E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FEF77" w14:textId="77777777" w:rsidR="000042C4" w:rsidRDefault="000042C4" w:rsidP="003E1DC6">
      <w:pPr>
        <w:spacing w:after="0" w:line="240" w:lineRule="auto"/>
      </w:pPr>
      <w:r>
        <w:separator/>
      </w:r>
    </w:p>
  </w:endnote>
  <w:endnote w:type="continuationSeparator" w:id="0">
    <w:p w14:paraId="12E70B13" w14:textId="77777777" w:rsidR="000042C4" w:rsidRDefault="000042C4" w:rsidP="003E1DC6">
      <w:pPr>
        <w:spacing w:after="0" w:line="240" w:lineRule="auto"/>
      </w:pPr>
      <w:r>
        <w:continuationSeparator/>
      </w:r>
    </w:p>
  </w:endnote>
  <w:endnote w:type="continuationNotice" w:id="1">
    <w:p w14:paraId="61B05023" w14:textId="77777777" w:rsidR="000042C4" w:rsidRDefault="000042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A4273" w14:textId="77777777" w:rsidR="000042C4" w:rsidRDefault="000042C4" w:rsidP="006873E3">
    <w:pPr>
      <w:pStyle w:val="Footer"/>
      <w:pBdr>
        <w:top w:val="single" w:sz="4" w:space="1" w:color="D9D9D9"/>
      </w:pBdr>
      <w:rPr>
        <w:b/>
        <w:bCs/>
      </w:rPr>
    </w:pPr>
    <w:r>
      <w:fldChar w:fldCharType="begin"/>
    </w:r>
    <w:r>
      <w:instrText xml:space="preserve"> PAGE   \* MERGEFORMAT </w:instrText>
    </w:r>
    <w:r>
      <w:fldChar w:fldCharType="separate"/>
    </w:r>
    <w:r w:rsidR="005B2255" w:rsidRPr="005B2255">
      <w:rPr>
        <w:b/>
        <w:bCs/>
        <w:noProof/>
      </w:rPr>
      <w:t>21</w:t>
    </w:r>
    <w:r>
      <w:rPr>
        <w:b/>
        <w:bCs/>
        <w:noProof/>
      </w:rPr>
      <w:fldChar w:fldCharType="end"/>
    </w:r>
    <w:r>
      <w:rPr>
        <w:b/>
        <w:bCs/>
      </w:rPr>
      <w:t xml:space="preserve"> | </w:t>
    </w:r>
    <w:r w:rsidRPr="006873E3">
      <w:rPr>
        <w:color w:val="7F7F7F"/>
        <w:spacing w:val="60"/>
      </w:rPr>
      <w:t>Page</w:t>
    </w:r>
  </w:p>
  <w:p w14:paraId="40B3FDB5" w14:textId="77777777" w:rsidR="000042C4" w:rsidRDefault="000042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5DDCF" w14:textId="77777777" w:rsidR="000042C4" w:rsidRDefault="000042C4" w:rsidP="003E1DC6">
      <w:pPr>
        <w:spacing w:after="0" w:line="240" w:lineRule="auto"/>
      </w:pPr>
      <w:r>
        <w:separator/>
      </w:r>
    </w:p>
  </w:footnote>
  <w:footnote w:type="continuationSeparator" w:id="0">
    <w:p w14:paraId="5D8A0D26" w14:textId="77777777" w:rsidR="000042C4" w:rsidRDefault="000042C4" w:rsidP="003E1DC6">
      <w:pPr>
        <w:spacing w:after="0" w:line="240" w:lineRule="auto"/>
      </w:pPr>
      <w:r>
        <w:continuationSeparator/>
      </w:r>
    </w:p>
  </w:footnote>
  <w:footnote w:type="continuationNotice" w:id="1">
    <w:p w14:paraId="40E046DB" w14:textId="77777777" w:rsidR="000042C4" w:rsidRDefault="000042C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01939" w14:textId="5180ADB9" w:rsidR="000042C4" w:rsidRDefault="000042C4" w:rsidP="00DB15A3">
    <w:pPr>
      <w:pStyle w:val="Header"/>
      <w:spacing w:after="0"/>
    </w:pPr>
    <w:r>
      <w:t>Final V7.0</w:t>
    </w:r>
  </w:p>
  <w:p w14:paraId="2A6AA960" w14:textId="6775AD61" w:rsidR="000042C4" w:rsidRDefault="000042C4" w:rsidP="00DB15A3">
    <w:pPr>
      <w:pStyle w:val="Header"/>
      <w:spacing w:after="0"/>
    </w:pPr>
    <w:r>
      <w:t>August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E56A4"/>
    <w:multiLevelType w:val="hybridMultilevel"/>
    <w:tmpl w:val="53DA6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88352F"/>
    <w:multiLevelType w:val="hybridMultilevel"/>
    <w:tmpl w:val="F56A7CD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E775C"/>
    <w:multiLevelType w:val="hybridMultilevel"/>
    <w:tmpl w:val="D624C966"/>
    <w:lvl w:ilvl="0" w:tplc="AEB2915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5D25005"/>
    <w:multiLevelType w:val="hybridMultilevel"/>
    <w:tmpl w:val="E5EC3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2140A4"/>
    <w:multiLevelType w:val="hybridMultilevel"/>
    <w:tmpl w:val="BCE2D804"/>
    <w:lvl w:ilvl="0" w:tplc="08090001">
      <w:start w:val="1"/>
      <w:numFmt w:val="bullet"/>
      <w:lvlText w:val=""/>
      <w:lvlJc w:val="left"/>
      <w:pPr>
        <w:ind w:left="1287" w:hanging="720"/>
      </w:pPr>
      <w:rPr>
        <w:rFonts w:ascii="Symbol" w:hAnsi="Symbol" w:hint="default"/>
        <w:b/>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246A2E59"/>
    <w:multiLevelType w:val="hybridMultilevel"/>
    <w:tmpl w:val="3E9C55D4"/>
    <w:lvl w:ilvl="0" w:tplc="13446056">
      <w:numFmt w:val="bullet"/>
      <w:lvlText w:val=""/>
      <w:lvlJc w:val="left"/>
      <w:pPr>
        <w:ind w:left="720" w:hanging="360"/>
      </w:pPr>
      <w:rPr>
        <w:rFonts w:ascii="Symbol" w:eastAsia="Calibri" w:hAnsi="Symbol"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E24666"/>
    <w:multiLevelType w:val="hybridMultilevel"/>
    <w:tmpl w:val="F4C0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685DD7"/>
    <w:multiLevelType w:val="hybridMultilevel"/>
    <w:tmpl w:val="7B0037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8C44719"/>
    <w:multiLevelType w:val="hybridMultilevel"/>
    <w:tmpl w:val="A9E8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7646FA"/>
    <w:multiLevelType w:val="hybridMultilevel"/>
    <w:tmpl w:val="6BD430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B64E0E"/>
    <w:multiLevelType w:val="hybridMultilevel"/>
    <w:tmpl w:val="C4EAC362"/>
    <w:lvl w:ilvl="0" w:tplc="349229D6">
      <w:start w:val="1"/>
      <w:numFmt w:val="bullet"/>
      <w:lvlText w:val=""/>
      <w:lvlJc w:val="left"/>
      <w:pPr>
        <w:ind w:left="678" w:hanging="360"/>
      </w:pPr>
      <w:rPr>
        <w:rFonts w:ascii="Symbol" w:hAnsi="Symbol" w:hint="default"/>
        <w:color w:val="0000FF"/>
        <w:u w:val="none"/>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1" w15:restartNumberingAfterBreak="0">
    <w:nsid w:val="52665619"/>
    <w:multiLevelType w:val="hybridMultilevel"/>
    <w:tmpl w:val="763E9BE4"/>
    <w:lvl w:ilvl="0" w:tplc="E480A816">
      <w:start w:val="1"/>
      <w:numFmt w:val="bullet"/>
      <w:lvlText w:val=""/>
      <w:lvlJc w:val="left"/>
      <w:pPr>
        <w:ind w:left="1108" w:hanging="360"/>
      </w:pPr>
      <w:rPr>
        <w:rFonts w:ascii="Symbol" w:hAnsi="Symbol" w:hint="default"/>
      </w:rPr>
    </w:lvl>
    <w:lvl w:ilvl="1" w:tplc="08090003" w:tentative="1">
      <w:start w:val="1"/>
      <w:numFmt w:val="bullet"/>
      <w:lvlText w:val="o"/>
      <w:lvlJc w:val="left"/>
      <w:pPr>
        <w:ind w:left="1828" w:hanging="360"/>
      </w:pPr>
      <w:rPr>
        <w:rFonts w:ascii="Courier New" w:hAnsi="Courier New" w:cs="Courier New" w:hint="default"/>
      </w:rPr>
    </w:lvl>
    <w:lvl w:ilvl="2" w:tplc="08090005" w:tentative="1">
      <w:start w:val="1"/>
      <w:numFmt w:val="bullet"/>
      <w:lvlText w:val=""/>
      <w:lvlJc w:val="left"/>
      <w:pPr>
        <w:ind w:left="2548" w:hanging="360"/>
      </w:pPr>
      <w:rPr>
        <w:rFonts w:ascii="Wingdings" w:hAnsi="Wingdings" w:hint="default"/>
      </w:rPr>
    </w:lvl>
    <w:lvl w:ilvl="3" w:tplc="08090001" w:tentative="1">
      <w:start w:val="1"/>
      <w:numFmt w:val="bullet"/>
      <w:lvlText w:val=""/>
      <w:lvlJc w:val="left"/>
      <w:pPr>
        <w:ind w:left="3268" w:hanging="360"/>
      </w:pPr>
      <w:rPr>
        <w:rFonts w:ascii="Symbol" w:hAnsi="Symbol" w:hint="default"/>
      </w:rPr>
    </w:lvl>
    <w:lvl w:ilvl="4" w:tplc="08090003" w:tentative="1">
      <w:start w:val="1"/>
      <w:numFmt w:val="bullet"/>
      <w:lvlText w:val="o"/>
      <w:lvlJc w:val="left"/>
      <w:pPr>
        <w:ind w:left="3988" w:hanging="360"/>
      </w:pPr>
      <w:rPr>
        <w:rFonts w:ascii="Courier New" w:hAnsi="Courier New" w:cs="Courier New" w:hint="default"/>
      </w:rPr>
    </w:lvl>
    <w:lvl w:ilvl="5" w:tplc="08090005" w:tentative="1">
      <w:start w:val="1"/>
      <w:numFmt w:val="bullet"/>
      <w:lvlText w:val=""/>
      <w:lvlJc w:val="left"/>
      <w:pPr>
        <w:ind w:left="4708" w:hanging="360"/>
      </w:pPr>
      <w:rPr>
        <w:rFonts w:ascii="Wingdings" w:hAnsi="Wingdings" w:hint="default"/>
      </w:rPr>
    </w:lvl>
    <w:lvl w:ilvl="6" w:tplc="08090001" w:tentative="1">
      <w:start w:val="1"/>
      <w:numFmt w:val="bullet"/>
      <w:lvlText w:val=""/>
      <w:lvlJc w:val="left"/>
      <w:pPr>
        <w:ind w:left="5428" w:hanging="360"/>
      </w:pPr>
      <w:rPr>
        <w:rFonts w:ascii="Symbol" w:hAnsi="Symbol" w:hint="default"/>
      </w:rPr>
    </w:lvl>
    <w:lvl w:ilvl="7" w:tplc="08090003" w:tentative="1">
      <w:start w:val="1"/>
      <w:numFmt w:val="bullet"/>
      <w:lvlText w:val="o"/>
      <w:lvlJc w:val="left"/>
      <w:pPr>
        <w:ind w:left="6148" w:hanging="360"/>
      </w:pPr>
      <w:rPr>
        <w:rFonts w:ascii="Courier New" w:hAnsi="Courier New" w:cs="Courier New" w:hint="default"/>
      </w:rPr>
    </w:lvl>
    <w:lvl w:ilvl="8" w:tplc="08090005" w:tentative="1">
      <w:start w:val="1"/>
      <w:numFmt w:val="bullet"/>
      <w:lvlText w:val=""/>
      <w:lvlJc w:val="left"/>
      <w:pPr>
        <w:ind w:left="6868" w:hanging="360"/>
      </w:pPr>
      <w:rPr>
        <w:rFonts w:ascii="Wingdings" w:hAnsi="Wingdings" w:hint="default"/>
      </w:rPr>
    </w:lvl>
  </w:abstractNum>
  <w:abstractNum w:abstractNumId="12" w15:restartNumberingAfterBreak="0">
    <w:nsid w:val="545631E8"/>
    <w:multiLevelType w:val="hybridMultilevel"/>
    <w:tmpl w:val="B0763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661E4D"/>
    <w:multiLevelType w:val="hybridMultilevel"/>
    <w:tmpl w:val="2D4077DA"/>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5E7ACC"/>
    <w:multiLevelType w:val="multilevel"/>
    <w:tmpl w:val="60449790"/>
    <w:lvl w:ilvl="0">
      <w:start w:val="4"/>
      <w:numFmt w:val="decimal"/>
      <w:lvlText w:val="%1"/>
      <w:lvlJc w:val="left"/>
      <w:pPr>
        <w:ind w:left="1080" w:hanging="360"/>
      </w:pPr>
      <w:rPr>
        <w:rFonts w:hint="default"/>
        <w:color w:val="000000"/>
      </w:rPr>
    </w:lvl>
    <w:lvl w:ilvl="1">
      <w:start w:val="9"/>
      <w:numFmt w:val="decimal"/>
      <w:pStyle w:val="BodyText"/>
      <w:lvlText w:val="%1.%2"/>
      <w:lvlJc w:val="left"/>
      <w:pPr>
        <w:ind w:left="786" w:hanging="360"/>
      </w:pPr>
      <w:rPr>
        <w:rFonts w:hint="default"/>
        <w:color w:val="000000"/>
        <w:sz w:val="26"/>
        <w:szCs w:val="26"/>
      </w:rPr>
    </w:lvl>
    <w:lvl w:ilvl="2">
      <w:start w:val="1"/>
      <w:numFmt w:val="decimal"/>
      <w:lvlText w:val="%1.%2.%3"/>
      <w:lvlJc w:val="left"/>
      <w:pPr>
        <w:ind w:left="4306" w:hanging="720"/>
      </w:pPr>
      <w:rPr>
        <w:rFonts w:hint="default"/>
        <w:color w:val="000000"/>
      </w:rPr>
    </w:lvl>
    <w:lvl w:ilvl="3">
      <w:start w:val="1"/>
      <w:numFmt w:val="decimal"/>
      <w:lvlText w:val="%1.%2.%3.%4"/>
      <w:lvlJc w:val="left"/>
      <w:pPr>
        <w:ind w:left="6099" w:hanging="1080"/>
      </w:pPr>
      <w:rPr>
        <w:rFonts w:hint="default"/>
        <w:color w:val="000000"/>
      </w:rPr>
    </w:lvl>
    <w:lvl w:ilvl="4">
      <w:start w:val="1"/>
      <w:numFmt w:val="decimal"/>
      <w:lvlText w:val="%1.%2.%3.%4.%5"/>
      <w:lvlJc w:val="left"/>
      <w:pPr>
        <w:ind w:left="7532" w:hanging="1080"/>
      </w:pPr>
      <w:rPr>
        <w:rFonts w:hint="default"/>
        <w:color w:val="000000"/>
      </w:rPr>
    </w:lvl>
    <w:lvl w:ilvl="5">
      <w:start w:val="1"/>
      <w:numFmt w:val="decimal"/>
      <w:lvlText w:val="%1.%2.%3.%4.%5.%6"/>
      <w:lvlJc w:val="left"/>
      <w:pPr>
        <w:ind w:left="9325" w:hanging="1440"/>
      </w:pPr>
      <w:rPr>
        <w:rFonts w:hint="default"/>
        <w:color w:val="000000"/>
      </w:rPr>
    </w:lvl>
    <w:lvl w:ilvl="6">
      <w:start w:val="1"/>
      <w:numFmt w:val="decimal"/>
      <w:lvlText w:val="%1.%2.%3.%4.%5.%6.%7"/>
      <w:lvlJc w:val="left"/>
      <w:pPr>
        <w:ind w:left="10758" w:hanging="1440"/>
      </w:pPr>
      <w:rPr>
        <w:rFonts w:hint="default"/>
        <w:color w:val="000000"/>
      </w:rPr>
    </w:lvl>
    <w:lvl w:ilvl="7">
      <w:start w:val="1"/>
      <w:numFmt w:val="decimal"/>
      <w:lvlText w:val="%1.%2.%3.%4.%5.%6.%7.%8"/>
      <w:lvlJc w:val="left"/>
      <w:pPr>
        <w:ind w:left="12551" w:hanging="1800"/>
      </w:pPr>
      <w:rPr>
        <w:rFonts w:hint="default"/>
        <w:color w:val="000000"/>
      </w:rPr>
    </w:lvl>
    <w:lvl w:ilvl="8">
      <w:start w:val="1"/>
      <w:numFmt w:val="decimal"/>
      <w:lvlText w:val="%1.%2.%3.%4.%5.%6.%7.%8.%9"/>
      <w:lvlJc w:val="left"/>
      <w:pPr>
        <w:ind w:left="13984" w:hanging="1800"/>
      </w:pPr>
      <w:rPr>
        <w:rFonts w:hint="default"/>
        <w:color w:val="000000"/>
      </w:rPr>
    </w:lvl>
  </w:abstractNum>
  <w:abstractNum w:abstractNumId="15" w15:restartNumberingAfterBreak="0">
    <w:nsid w:val="67B96DBE"/>
    <w:multiLevelType w:val="hybridMultilevel"/>
    <w:tmpl w:val="B896C398"/>
    <w:lvl w:ilvl="0" w:tplc="08090001">
      <w:start w:val="1"/>
      <w:numFmt w:val="bullet"/>
      <w:lvlText w:val=""/>
      <w:lvlJc w:val="left"/>
      <w:pPr>
        <w:ind w:left="678" w:hanging="360"/>
      </w:pPr>
      <w:rPr>
        <w:rFonts w:ascii="Symbol" w:hAnsi="Symbol" w:hint="default"/>
        <w:color w:val="0000FF"/>
        <w:u w:val="none"/>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6" w15:restartNumberingAfterBreak="0">
    <w:nsid w:val="6C024B83"/>
    <w:multiLevelType w:val="hybridMultilevel"/>
    <w:tmpl w:val="9F8C6292"/>
    <w:lvl w:ilvl="0" w:tplc="17266D96">
      <w:numFmt w:val="bullet"/>
      <w:lvlText w:val=""/>
      <w:lvlJc w:val="left"/>
      <w:pPr>
        <w:ind w:left="720" w:hanging="360"/>
      </w:pPr>
      <w:rPr>
        <w:rFonts w:ascii="Symbol" w:eastAsia="Calibri" w:hAnsi="Symbol"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5711A9"/>
    <w:multiLevelType w:val="hybridMultilevel"/>
    <w:tmpl w:val="2CAAE042"/>
    <w:lvl w:ilvl="0" w:tplc="FD042ED4">
      <w:start w:val="1"/>
      <w:numFmt w:val="bullet"/>
      <w:lvlText w:val=""/>
      <w:lvlJc w:val="left"/>
      <w:pPr>
        <w:ind w:left="678" w:hanging="360"/>
      </w:pPr>
      <w:rPr>
        <w:rFonts w:ascii="Symbol" w:hAnsi="Symbol" w:hint="default"/>
        <w:color w:val="0000FF"/>
        <w:u w:val="none"/>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8" w15:restartNumberingAfterBreak="0">
    <w:nsid w:val="70412B32"/>
    <w:multiLevelType w:val="hybridMultilevel"/>
    <w:tmpl w:val="526C489E"/>
    <w:lvl w:ilvl="0" w:tplc="97229C44">
      <w:start w:val="2"/>
      <w:numFmt w:val="bullet"/>
      <w:lvlText w:val="-"/>
      <w:lvlJc w:val="left"/>
      <w:pPr>
        <w:ind w:left="1038" w:hanging="360"/>
      </w:pPr>
      <w:rPr>
        <w:rFonts w:ascii="Calibri" w:eastAsia="Arial" w:hAnsi="Calibri" w:cs="Calibri"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9" w15:restartNumberingAfterBreak="0">
    <w:nsid w:val="75C252A8"/>
    <w:multiLevelType w:val="hybridMultilevel"/>
    <w:tmpl w:val="0792E4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C981827"/>
    <w:multiLevelType w:val="hybridMultilevel"/>
    <w:tmpl w:val="67D4A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4"/>
  </w:num>
  <w:num w:numId="4">
    <w:abstractNumId w:val="13"/>
  </w:num>
  <w:num w:numId="5">
    <w:abstractNumId w:val="7"/>
  </w:num>
  <w:num w:numId="6">
    <w:abstractNumId w:val="10"/>
  </w:num>
  <w:num w:numId="7">
    <w:abstractNumId w:val="17"/>
  </w:num>
  <w:num w:numId="8">
    <w:abstractNumId w:val="11"/>
  </w:num>
  <w:num w:numId="9">
    <w:abstractNumId w:val="9"/>
  </w:num>
  <w:num w:numId="10">
    <w:abstractNumId w:val="19"/>
  </w:num>
  <w:num w:numId="11">
    <w:abstractNumId w:val="3"/>
  </w:num>
  <w:num w:numId="12">
    <w:abstractNumId w:val="1"/>
  </w:num>
  <w:num w:numId="13">
    <w:abstractNumId w:val="2"/>
  </w:num>
  <w:num w:numId="14">
    <w:abstractNumId w:val="20"/>
  </w:num>
  <w:num w:numId="15">
    <w:abstractNumId w:val="8"/>
  </w:num>
  <w:num w:numId="16">
    <w:abstractNumId w:val="6"/>
  </w:num>
  <w:num w:numId="17">
    <w:abstractNumId w:val="16"/>
  </w:num>
  <w:num w:numId="18">
    <w:abstractNumId w:val="5"/>
  </w:num>
  <w:num w:numId="19">
    <w:abstractNumId w:val="18"/>
  </w:num>
  <w:num w:numId="20">
    <w:abstractNumId w:val="15"/>
  </w:num>
  <w:num w:numId="2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F73"/>
    <w:rsid w:val="00000EF2"/>
    <w:rsid w:val="000042C4"/>
    <w:rsid w:val="00016AF8"/>
    <w:rsid w:val="00017E02"/>
    <w:rsid w:val="000204C5"/>
    <w:rsid w:val="00070836"/>
    <w:rsid w:val="00076AFA"/>
    <w:rsid w:val="000807BC"/>
    <w:rsid w:val="000925BB"/>
    <w:rsid w:val="000A1CDF"/>
    <w:rsid w:val="000C38FF"/>
    <w:rsid w:val="000C595B"/>
    <w:rsid w:val="000D456F"/>
    <w:rsid w:val="000E33CF"/>
    <w:rsid w:val="000E702C"/>
    <w:rsid w:val="000F49EC"/>
    <w:rsid w:val="000F5BE7"/>
    <w:rsid w:val="00115A44"/>
    <w:rsid w:val="00117E4A"/>
    <w:rsid w:val="00126173"/>
    <w:rsid w:val="00142F5A"/>
    <w:rsid w:val="001448D4"/>
    <w:rsid w:val="001477AD"/>
    <w:rsid w:val="0015250C"/>
    <w:rsid w:val="00153F2E"/>
    <w:rsid w:val="00153F8F"/>
    <w:rsid w:val="0016519C"/>
    <w:rsid w:val="00165D56"/>
    <w:rsid w:val="001676CA"/>
    <w:rsid w:val="00167DD5"/>
    <w:rsid w:val="0017270F"/>
    <w:rsid w:val="0017558F"/>
    <w:rsid w:val="001A4164"/>
    <w:rsid w:val="001E38D2"/>
    <w:rsid w:val="001E5531"/>
    <w:rsid w:val="001F5EA3"/>
    <w:rsid w:val="00203075"/>
    <w:rsid w:val="00222097"/>
    <w:rsid w:val="00223550"/>
    <w:rsid w:val="00236AE7"/>
    <w:rsid w:val="00237CDE"/>
    <w:rsid w:val="002407E0"/>
    <w:rsid w:val="0024125E"/>
    <w:rsid w:val="00246DF1"/>
    <w:rsid w:val="00251EFE"/>
    <w:rsid w:val="0025497D"/>
    <w:rsid w:val="00272E1A"/>
    <w:rsid w:val="00274277"/>
    <w:rsid w:val="00275B93"/>
    <w:rsid w:val="00292561"/>
    <w:rsid w:val="00294FDB"/>
    <w:rsid w:val="002A2743"/>
    <w:rsid w:val="002B5B57"/>
    <w:rsid w:val="002C0099"/>
    <w:rsid w:val="002C58EA"/>
    <w:rsid w:val="002C6E61"/>
    <w:rsid w:val="002E7444"/>
    <w:rsid w:val="002F27DB"/>
    <w:rsid w:val="002F5349"/>
    <w:rsid w:val="00303A4F"/>
    <w:rsid w:val="00317C73"/>
    <w:rsid w:val="00324BFE"/>
    <w:rsid w:val="003332AE"/>
    <w:rsid w:val="003412BB"/>
    <w:rsid w:val="00342E01"/>
    <w:rsid w:val="00355CEB"/>
    <w:rsid w:val="003A318A"/>
    <w:rsid w:val="003B0D44"/>
    <w:rsid w:val="003B3F7C"/>
    <w:rsid w:val="003C7051"/>
    <w:rsid w:val="003D0041"/>
    <w:rsid w:val="003D7C47"/>
    <w:rsid w:val="003E1DC6"/>
    <w:rsid w:val="003E252B"/>
    <w:rsid w:val="003F4054"/>
    <w:rsid w:val="003F7443"/>
    <w:rsid w:val="003F7CDF"/>
    <w:rsid w:val="004022D9"/>
    <w:rsid w:val="0041035A"/>
    <w:rsid w:val="004173E3"/>
    <w:rsid w:val="00454B96"/>
    <w:rsid w:val="00455F98"/>
    <w:rsid w:val="00494B85"/>
    <w:rsid w:val="004A580A"/>
    <w:rsid w:val="004B4118"/>
    <w:rsid w:val="004B49EE"/>
    <w:rsid w:val="004B78B6"/>
    <w:rsid w:val="004C4B4E"/>
    <w:rsid w:val="004D4ADA"/>
    <w:rsid w:val="004D5DB0"/>
    <w:rsid w:val="004D68F3"/>
    <w:rsid w:val="004E4412"/>
    <w:rsid w:val="004F1445"/>
    <w:rsid w:val="004F707A"/>
    <w:rsid w:val="00504CAB"/>
    <w:rsid w:val="005101B9"/>
    <w:rsid w:val="00524039"/>
    <w:rsid w:val="00533195"/>
    <w:rsid w:val="005431B7"/>
    <w:rsid w:val="00543504"/>
    <w:rsid w:val="00547B2E"/>
    <w:rsid w:val="00550440"/>
    <w:rsid w:val="00552D4B"/>
    <w:rsid w:val="00557696"/>
    <w:rsid w:val="00560BC4"/>
    <w:rsid w:val="00565A1C"/>
    <w:rsid w:val="0057539C"/>
    <w:rsid w:val="005915F6"/>
    <w:rsid w:val="00594B62"/>
    <w:rsid w:val="005B2255"/>
    <w:rsid w:val="005B4DDA"/>
    <w:rsid w:val="005B5505"/>
    <w:rsid w:val="005B64F6"/>
    <w:rsid w:val="005B755F"/>
    <w:rsid w:val="005D5ECB"/>
    <w:rsid w:val="005F1C26"/>
    <w:rsid w:val="00604F22"/>
    <w:rsid w:val="006058D9"/>
    <w:rsid w:val="00613D2E"/>
    <w:rsid w:val="00615E3B"/>
    <w:rsid w:val="00622F4E"/>
    <w:rsid w:val="00623D21"/>
    <w:rsid w:val="0064653A"/>
    <w:rsid w:val="0066203B"/>
    <w:rsid w:val="0068675B"/>
    <w:rsid w:val="006873E3"/>
    <w:rsid w:val="0069525A"/>
    <w:rsid w:val="006B2222"/>
    <w:rsid w:val="006B5962"/>
    <w:rsid w:val="006C4090"/>
    <w:rsid w:val="006D06A8"/>
    <w:rsid w:val="006D1D28"/>
    <w:rsid w:val="006D2D61"/>
    <w:rsid w:val="006E27F0"/>
    <w:rsid w:val="006E5E99"/>
    <w:rsid w:val="006E73BB"/>
    <w:rsid w:val="006F0546"/>
    <w:rsid w:val="006F504B"/>
    <w:rsid w:val="00724298"/>
    <w:rsid w:val="0073025D"/>
    <w:rsid w:val="00731FB7"/>
    <w:rsid w:val="0073794E"/>
    <w:rsid w:val="00751BC3"/>
    <w:rsid w:val="007677BC"/>
    <w:rsid w:val="00776961"/>
    <w:rsid w:val="0078049A"/>
    <w:rsid w:val="007949C4"/>
    <w:rsid w:val="007A7BA9"/>
    <w:rsid w:val="007B377E"/>
    <w:rsid w:val="007B3E7D"/>
    <w:rsid w:val="007B7217"/>
    <w:rsid w:val="007C0E83"/>
    <w:rsid w:val="007D30D9"/>
    <w:rsid w:val="007D349D"/>
    <w:rsid w:val="007D669E"/>
    <w:rsid w:val="007D6752"/>
    <w:rsid w:val="007F1700"/>
    <w:rsid w:val="007F20FD"/>
    <w:rsid w:val="007F6C79"/>
    <w:rsid w:val="00817309"/>
    <w:rsid w:val="0082350C"/>
    <w:rsid w:val="008433FF"/>
    <w:rsid w:val="00855E43"/>
    <w:rsid w:val="008702BB"/>
    <w:rsid w:val="00871AFA"/>
    <w:rsid w:val="008A63F3"/>
    <w:rsid w:val="008A65BD"/>
    <w:rsid w:val="008B63C9"/>
    <w:rsid w:val="008B7EA2"/>
    <w:rsid w:val="008C31E5"/>
    <w:rsid w:val="008D70E9"/>
    <w:rsid w:val="008E32DD"/>
    <w:rsid w:val="008F064C"/>
    <w:rsid w:val="008F1D94"/>
    <w:rsid w:val="008F28B6"/>
    <w:rsid w:val="00901C3D"/>
    <w:rsid w:val="00917A72"/>
    <w:rsid w:val="00921009"/>
    <w:rsid w:val="00925177"/>
    <w:rsid w:val="009456BE"/>
    <w:rsid w:val="00970765"/>
    <w:rsid w:val="0098458E"/>
    <w:rsid w:val="00997BDA"/>
    <w:rsid w:val="009A4D7F"/>
    <w:rsid w:val="009A5B1B"/>
    <w:rsid w:val="009B00BD"/>
    <w:rsid w:val="009C15CE"/>
    <w:rsid w:val="009C613A"/>
    <w:rsid w:val="009D0729"/>
    <w:rsid w:val="009D22F7"/>
    <w:rsid w:val="009D3B46"/>
    <w:rsid w:val="009D52B5"/>
    <w:rsid w:val="00A17569"/>
    <w:rsid w:val="00A17842"/>
    <w:rsid w:val="00A205B1"/>
    <w:rsid w:val="00A219A0"/>
    <w:rsid w:val="00A23D2C"/>
    <w:rsid w:val="00A4245A"/>
    <w:rsid w:val="00A43807"/>
    <w:rsid w:val="00A451D1"/>
    <w:rsid w:val="00A4592C"/>
    <w:rsid w:val="00A655ED"/>
    <w:rsid w:val="00A66917"/>
    <w:rsid w:val="00A946C1"/>
    <w:rsid w:val="00AA7547"/>
    <w:rsid w:val="00AA7776"/>
    <w:rsid w:val="00AC59AB"/>
    <w:rsid w:val="00AC76E5"/>
    <w:rsid w:val="00AD21FD"/>
    <w:rsid w:val="00AE04A2"/>
    <w:rsid w:val="00AE2A5D"/>
    <w:rsid w:val="00AE610F"/>
    <w:rsid w:val="00AF0973"/>
    <w:rsid w:val="00AF233C"/>
    <w:rsid w:val="00AF3F3F"/>
    <w:rsid w:val="00B03D97"/>
    <w:rsid w:val="00B05217"/>
    <w:rsid w:val="00B12D84"/>
    <w:rsid w:val="00B32A0E"/>
    <w:rsid w:val="00B458CC"/>
    <w:rsid w:val="00B550DD"/>
    <w:rsid w:val="00B5543D"/>
    <w:rsid w:val="00B6073B"/>
    <w:rsid w:val="00B74AB4"/>
    <w:rsid w:val="00B94A6F"/>
    <w:rsid w:val="00BB6862"/>
    <w:rsid w:val="00BC2DFA"/>
    <w:rsid w:val="00BD75DA"/>
    <w:rsid w:val="00BD7914"/>
    <w:rsid w:val="00C06248"/>
    <w:rsid w:val="00C1526B"/>
    <w:rsid w:val="00C33FAD"/>
    <w:rsid w:val="00C346E5"/>
    <w:rsid w:val="00C5285B"/>
    <w:rsid w:val="00C61AAD"/>
    <w:rsid w:val="00C81DA9"/>
    <w:rsid w:val="00C84B81"/>
    <w:rsid w:val="00C91329"/>
    <w:rsid w:val="00CA57B0"/>
    <w:rsid w:val="00CA5F58"/>
    <w:rsid w:val="00CA6E87"/>
    <w:rsid w:val="00CB15DC"/>
    <w:rsid w:val="00CC4D71"/>
    <w:rsid w:val="00CC6254"/>
    <w:rsid w:val="00CC7F73"/>
    <w:rsid w:val="00CD0015"/>
    <w:rsid w:val="00CD4CC7"/>
    <w:rsid w:val="00CD7E89"/>
    <w:rsid w:val="00CF37C8"/>
    <w:rsid w:val="00D01841"/>
    <w:rsid w:val="00D022EA"/>
    <w:rsid w:val="00D0335B"/>
    <w:rsid w:val="00D0448F"/>
    <w:rsid w:val="00D1037E"/>
    <w:rsid w:val="00D12D40"/>
    <w:rsid w:val="00D214A8"/>
    <w:rsid w:val="00D23F09"/>
    <w:rsid w:val="00D36B16"/>
    <w:rsid w:val="00D370D5"/>
    <w:rsid w:val="00D441BA"/>
    <w:rsid w:val="00D46A83"/>
    <w:rsid w:val="00D51BA8"/>
    <w:rsid w:val="00D54361"/>
    <w:rsid w:val="00D637A9"/>
    <w:rsid w:val="00D723D8"/>
    <w:rsid w:val="00D923E0"/>
    <w:rsid w:val="00DA05E2"/>
    <w:rsid w:val="00DB15A3"/>
    <w:rsid w:val="00DB2092"/>
    <w:rsid w:val="00DB32AB"/>
    <w:rsid w:val="00DB600A"/>
    <w:rsid w:val="00DC6082"/>
    <w:rsid w:val="00DE0532"/>
    <w:rsid w:val="00DF0E7B"/>
    <w:rsid w:val="00E010A5"/>
    <w:rsid w:val="00E2660F"/>
    <w:rsid w:val="00E32DAE"/>
    <w:rsid w:val="00E34350"/>
    <w:rsid w:val="00E43921"/>
    <w:rsid w:val="00E54631"/>
    <w:rsid w:val="00E72ADA"/>
    <w:rsid w:val="00E74648"/>
    <w:rsid w:val="00E83AA6"/>
    <w:rsid w:val="00E92544"/>
    <w:rsid w:val="00EA1EE0"/>
    <w:rsid w:val="00EA3CCA"/>
    <w:rsid w:val="00EB1398"/>
    <w:rsid w:val="00EC0286"/>
    <w:rsid w:val="00EC5952"/>
    <w:rsid w:val="00ED420E"/>
    <w:rsid w:val="00EE0FC9"/>
    <w:rsid w:val="00EE0FCB"/>
    <w:rsid w:val="00EE1DE1"/>
    <w:rsid w:val="00EE5096"/>
    <w:rsid w:val="00F10527"/>
    <w:rsid w:val="00F31B0F"/>
    <w:rsid w:val="00F42929"/>
    <w:rsid w:val="00F4501B"/>
    <w:rsid w:val="00F62F05"/>
    <w:rsid w:val="00F7119B"/>
    <w:rsid w:val="00F8265D"/>
    <w:rsid w:val="00F918E6"/>
    <w:rsid w:val="00FC18C9"/>
    <w:rsid w:val="00FD5704"/>
    <w:rsid w:val="00FE2AEC"/>
    <w:rsid w:val="00FF2CD0"/>
    <w:rsid w:val="00FF4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371AE3"/>
  <w15:chartTrackingRefBased/>
  <w15:docId w15:val="{FAFB78E5-18A5-40D5-87C9-0EDE12D0A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CC7F73"/>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355CEB"/>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7F73"/>
    <w:pPr>
      <w:spacing w:before="720" w:after="200" w:line="276" w:lineRule="auto"/>
    </w:pPr>
    <w:rPr>
      <w:rFonts w:eastAsia="Times New Roman"/>
      <w:caps/>
      <w:color w:val="4F81BD"/>
      <w:spacing w:val="10"/>
      <w:kern w:val="28"/>
      <w:sz w:val="52"/>
      <w:szCs w:val="52"/>
      <w:lang w:val="en-US" w:bidi="en-US"/>
    </w:rPr>
  </w:style>
  <w:style w:type="character" w:customStyle="1" w:styleId="TitleChar">
    <w:name w:val="Title Char"/>
    <w:link w:val="Title"/>
    <w:uiPriority w:val="10"/>
    <w:rsid w:val="00CC7F73"/>
    <w:rPr>
      <w:rFonts w:eastAsia="Times New Roman"/>
      <w:caps/>
      <w:color w:val="4F81BD"/>
      <w:spacing w:val="10"/>
      <w:kern w:val="28"/>
      <w:sz w:val="52"/>
      <w:szCs w:val="52"/>
      <w:lang w:val="en-US" w:eastAsia="en-US" w:bidi="en-US"/>
    </w:rPr>
  </w:style>
  <w:style w:type="character" w:styleId="CommentReference">
    <w:name w:val="annotation reference"/>
    <w:uiPriority w:val="99"/>
    <w:semiHidden/>
    <w:rsid w:val="00CC7F73"/>
    <w:rPr>
      <w:sz w:val="16"/>
      <w:szCs w:val="16"/>
    </w:rPr>
  </w:style>
  <w:style w:type="paragraph" w:styleId="CommentText">
    <w:name w:val="annotation text"/>
    <w:basedOn w:val="Normal"/>
    <w:link w:val="CommentTextChar"/>
    <w:uiPriority w:val="99"/>
    <w:semiHidden/>
    <w:rsid w:val="00CC7F73"/>
    <w:pPr>
      <w:spacing w:before="200" w:after="200" w:line="276" w:lineRule="auto"/>
    </w:pPr>
    <w:rPr>
      <w:rFonts w:eastAsia="Times New Roman"/>
      <w:sz w:val="20"/>
      <w:szCs w:val="20"/>
      <w:lang w:val="en-US" w:bidi="en-US"/>
    </w:rPr>
  </w:style>
  <w:style w:type="character" w:customStyle="1" w:styleId="CommentTextChar">
    <w:name w:val="Comment Text Char"/>
    <w:link w:val="CommentText"/>
    <w:uiPriority w:val="99"/>
    <w:semiHidden/>
    <w:rsid w:val="00CC7F73"/>
    <w:rPr>
      <w:rFonts w:eastAsia="Times New Roman"/>
      <w:lang w:val="en-US" w:eastAsia="en-US" w:bidi="en-US"/>
    </w:rPr>
  </w:style>
  <w:style w:type="character" w:customStyle="1" w:styleId="Heading1Char">
    <w:name w:val="Heading 1 Char"/>
    <w:link w:val="Heading1"/>
    <w:uiPriority w:val="9"/>
    <w:rsid w:val="00CC7F73"/>
    <w:rPr>
      <w:rFonts w:ascii="Calibri Light" w:eastAsia="Times New Roman" w:hAnsi="Calibri Light" w:cs="Times New Roman"/>
      <w:b/>
      <w:bCs/>
      <w:kern w:val="32"/>
      <w:sz w:val="32"/>
      <w:szCs w:val="32"/>
      <w:lang w:eastAsia="en-US"/>
    </w:rPr>
  </w:style>
  <w:style w:type="paragraph" w:styleId="TOCHeading">
    <w:name w:val="TOC Heading"/>
    <w:basedOn w:val="Heading1"/>
    <w:next w:val="Normal"/>
    <w:uiPriority w:val="39"/>
    <w:unhideWhenUsed/>
    <w:qFormat/>
    <w:rsid w:val="00CC7F73"/>
    <w:pPr>
      <w:keepNext w:val="0"/>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9"/>
    </w:pPr>
    <w:rPr>
      <w:rFonts w:ascii="Calibri" w:hAnsi="Calibri"/>
      <w:caps/>
      <w:color w:val="FFFFFF"/>
      <w:spacing w:val="15"/>
      <w:kern w:val="0"/>
      <w:sz w:val="22"/>
      <w:szCs w:val="22"/>
      <w:lang w:val="en-US" w:bidi="en-US"/>
    </w:rPr>
  </w:style>
  <w:style w:type="paragraph" w:styleId="BalloonText">
    <w:name w:val="Balloon Text"/>
    <w:basedOn w:val="Normal"/>
    <w:link w:val="BalloonTextChar"/>
    <w:uiPriority w:val="99"/>
    <w:semiHidden/>
    <w:unhideWhenUsed/>
    <w:rsid w:val="00CC7F7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C7F73"/>
    <w:rPr>
      <w:rFonts w:ascii="Segoe UI" w:hAnsi="Segoe UI" w:cs="Segoe UI"/>
      <w:sz w:val="18"/>
      <w:szCs w:val="18"/>
      <w:lang w:eastAsia="en-US"/>
    </w:rPr>
  </w:style>
  <w:style w:type="table" w:styleId="TableGrid">
    <w:name w:val="Table Grid"/>
    <w:basedOn w:val="TableNormal"/>
    <w:uiPriority w:val="59"/>
    <w:rsid w:val="00CC7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67DD5"/>
    <w:rPr>
      <w:color w:val="0000FF"/>
      <w:u w:val="single"/>
    </w:rPr>
  </w:style>
  <w:style w:type="paragraph" w:styleId="CommentSubject">
    <w:name w:val="annotation subject"/>
    <w:basedOn w:val="CommentText"/>
    <w:next w:val="CommentText"/>
    <w:link w:val="CommentSubjectChar"/>
    <w:uiPriority w:val="99"/>
    <w:semiHidden/>
    <w:unhideWhenUsed/>
    <w:rsid w:val="009D22F7"/>
    <w:pPr>
      <w:spacing w:before="0" w:after="160" w:line="259" w:lineRule="auto"/>
    </w:pPr>
    <w:rPr>
      <w:rFonts w:eastAsia="Calibri"/>
      <w:b/>
      <w:bCs/>
      <w:lang w:val="en-GB" w:bidi="ar-SA"/>
    </w:rPr>
  </w:style>
  <w:style w:type="character" w:customStyle="1" w:styleId="CommentSubjectChar">
    <w:name w:val="Comment Subject Char"/>
    <w:link w:val="CommentSubject"/>
    <w:uiPriority w:val="99"/>
    <w:semiHidden/>
    <w:rsid w:val="009D22F7"/>
    <w:rPr>
      <w:rFonts w:eastAsia="Times New Roman"/>
      <w:b/>
      <w:bCs/>
      <w:lang w:val="en-US" w:eastAsia="en-US" w:bidi="en-US"/>
    </w:rPr>
  </w:style>
  <w:style w:type="paragraph" w:styleId="ListParagraph">
    <w:name w:val="List Paragraph"/>
    <w:basedOn w:val="Normal"/>
    <w:uiPriority w:val="99"/>
    <w:qFormat/>
    <w:rsid w:val="0098458E"/>
    <w:pPr>
      <w:spacing w:before="200" w:after="200" w:line="276" w:lineRule="auto"/>
      <w:ind w:left="720"/>
      <w:contextualSpacing/>
    </w:pPr>
    <w:rPr>
      <w:rFonts w:eastAsia="Times New Roman"/>
      <w:sz w:val="20"/>
      <w:szCs w:val="20"/>
      <w:lang w:val="en-US" w:bidi="en-US"/>
    </w:rPr>
  </w:style>
  <w:style w:type="paragraph" w:customStyle="1" w:styleId="nhsbase">
    <w:name w:val="nhs_base"/>
    <w:basedOn w:val="Normal"/>
    <w:uiPriority w:val="99"/>
    <w:rsid w:val="00142F5A"/>
    <w:pPr>
      <w:spacing w:after="0" w:line="240" w:lineRule="auto"/>
    </w:pPr>
    <w:rPr>
      <w:rFonts w:ascii="Times New Roman" w:eastAsia="Times New Roman" w:hAnsi="Times New Roman"/>
      <w:kern w:val="16"/>
      <w:szCs w:val="20"/>
    </w:rPr>
  </w:style>
  <w:style w:type="character" w:styleId="SubtleEmphasis">
    <w:name w:val="Subtle Emphasis"/>
    <w:uiPriority w:val="19"/>
    <w:qFormat/>
    <w:rsid w:val="00142F5A"/>
    <w:rPr>
      <w:i/>
      <w:iCs/>
      <w:color w:val="243F60"/>
    </w:rPr>
  </w:style>
  <w:style w:type="paragraph" w:styleId="Header">
    <w:name w:val="header"/>
    <w:basedOn w:val="Normal"/>
    <w:link w:val="HeaderChar"/>
    <w:uiPriority w:val="99"/>
    <w:unhideWhenUsed/>
    <w:rsid w:val="003E1DC6"/>
    <w:pPr>
      <w:tabs>
        <w:tab w:val="center" w:pos="4513"/>
        <w:tab w:val="right" w:pos="9026"/>
      </w:tabs>
    </w:pPr>
  </w:style>
  <w:style w:type="character" w:customStyle="1" w:styleId="HeaderChar">
    <w:name w:val="Header Char"/>
    <w:link w:val="Header"/>
    <w:uiPriority w:val="99"/>
    <w:rsid w:val="003E1DC6"/>
    <w:rPr>
      <w:sz w:val="22"/>
      <w:szCs w:val="22"/>
      <w:lang w:eastAsia="en-US"/>
    </w:rPr>
  </w:style>
  <w:style w:type="paragraph" w:styleId="Footer">
    <w:name w:val="footer"/>
    <w:basedOn w:val="Normal"/>
    <w:link w:val="FooterChar"/>
    <w:uiPriority w:val="99"/>
    <w:unhideWhenUsed/>
    <w:rsid w:val="003E1DC6"/>
    <w:pPr>
      <w:tabs>
        <w:tab w:val="center" w:pos="4513"/>
        <w:tab w:val="right" w:pos="9026"/>
      </w:tabs>
    </w:pPr>
  </w:style>
  <w:style w:type="character" w:customStyle="1" w:styleId="FooterChar">
    <w:name w:val="Footer Char"/>
    <w:link w:val="Footer"/>
    <w:uiPriority w:val="99"/>
    <w:rsid w:val="003E1DC6"/>
    <w:rPr>
      <w:sz w:val="22"/>
      <w:szCs w:val="22"/>
      <w:lang w:eastAsia="en-US"/>
    </w:rPr>
  </w:style>
  <w:style w:type="character" w:styleId="FollowedHyperlink">
    <w:name w:val="FollowedHyperlink"/>
    <w:uiPriority w:val="99"/>
    <w:semiHidden/>
    <w:unhideWhenUsed/>
    <w:rsid w:val="009D3B46"/>
    <w:rPr>
      <w:color w:val="954F72"/>
      <w:u w:val="single"/>
    </w:rPr>
  </w:style>
  <w:style w:type="paragraph" w:styleId="BodyText">
    <w:name w:val="Body Text"/>
    <w:basedOn w:val="Normal"/>
    <w:link w:val="BodyTextChar"/>
    <w:uiPriority w:val="1"/>
    <w:qFormat/>
    <w:rsid w:val="005D5ECB"/>
    <w:pPr>
      <w:widowControl w:val="0"/>
      <w:numPr>
        <w:ilvl w:val="1"/>
        <w:numId w:val="2"/>
      </w:numPr>
      <w:tabs>
        <w:tab w:val="left" w:pos="833"/>
      </w:tabs>
      <w:spacing w:after="0" w:line="276" w:lineRule="exact"/>
      <w:ind w:right="567"/>
      <w:jc w:val="both"/>
    </w:pPr>
    <w:rPr>
      <w:rFonts w:ascii="Arial" w:eastAsia="Arial" w:hAnsi="Arial"/>
      <w:color w:val="000000"/>
      <w:spacing w:val="3"/>
      <w:sz w:val="24"/>
      <w:szCs w:val="24"/>
      <w:lang w:val="en-US"/>
    </w:rPr>
  </w:style>
  <w:style w:type="character" w:customStyle="1" w:styleId="BodyTextChar">
    <w:name w:val="Body Text Char"/>
    <w:link w:val="BodyText"/>
    <w:uiPriority w:val="1"/>
    <w:rsid w:val="005D5ECB"/>
    <w:rPr>
      <w:rFonts w:ascii="Arial" w:eastAsia="Arial" w:hAnsi="Arial"/>
      <w:color w:val="000000"/>
      <w:spacing w:val="3"/>
      <w:sz w:val="24"/>
      <w:szCs w:val="24"/>
      <w:lang w:val="en-US" w:eastAsia="en-US"/>
    </w:rPr>
  </w:style>
  <w:style w:type="paragraph" w:customStyle="1" w:styleId="Default">
    <w:name w:val="Default"/>
    <w:rsid w:val="004F707A"/>
    <w:pPr>
      <w:autoSpaceDE w:val="0"/>
      <w:autoSpaceDN w:val="0"/>
      <w:adjustRightInd w:val="0"/>
    </w:pPr>
    <w:rPr>
      <w:rFonts w:ascii="Arial" w:hAnsi="Arial" w:cs="Arial"/>
      <w:color w:val="000000"/>
      <w:sz w:val="24"/>
      <w:szCs w:val="24"/>
      <w:lang w:eastAsia="en-US"/>
    </w:rPr>
  </w:style>
  <w:style w:type="character" w:customStyle="1" w:styleId="Heading2Char">
    <w:name w:val="Heading 2 Char"/>
    <w:link w:val="Heading2"/>
    <w:uiPriority w:val="9"/>
    <w:semiHidden/>
    <w:rsid w:val="00355CEB"/>
    <w:rPr>
      <w:rFonts w:ascii="Calibri Light" w:eastAsia="Times New Roman" w:hAnsi="Calibri Light" w:cs="Times New Roman"/>
      <w:b/>
      <w:bCs/>
      <w:i/>
      <w:iCs/>
      <w:sz w:val="28"/>
      <w:szCs w:val="28"/>
      <w:lang w:eastAsia="en-US"/>
    </w:rPr>
  </w:style>
  <w:style w:type="paragraph" w:styleId="TOC1">
    <w:name w:val="toc 1"/>
    <w:basedOn w:val="Normal"/>
    <w:next w:val="Normal"/>
    <w:autoRedefine/>
    <w:uiPriority w:val="39"/>
    <w:unhideWhenUsed/>
    <w:rsid w:val="007D349D"/>
    <w:pPr>
      <w:tabs>
        <w:tab w:val="left" w:pos="9201"/>
      </w:tabs>
      <w:spacing w:before="205"/>
    </w:pPr>
    <w:rPr>
      <w:rFonts w:asciiTheme="minorHAnsi" w:hAnsiTheme="minorHAnsi" w:cstheme="minorHAnsi"/>
      <w:sz w:val="28"/>
      <w:szCs w:val="28"/>
    </w:rPr>
  </w:style>
  <w:style w:type="paragraph" w:styleId="Revision">
    <w:name w:val="Revision"/>
    <w:hidden/>
    <w:uiPriority w:val="99"/>
    <w:semiHidden/>
    <w:rsid w:val="00BD7914"/>
    <w:rPr>
      <w:sz w:val="22"/>
      <w:szCs w:val="22"/>
      <w:lang w:eastAsia="en-US"/>
    </w:rPr>
  </w:style>
  <w:style w:type="character" w:styleId="Strong">
    <w:name w:val="Strong"/>
    <w:basedOn w:val="DefaultParagraphFont"/>
    <w:uiPriority w:val="22"/>
    <w:qFormat/>
    <w:rsid w:val="00317C73"/>
    <w:rPr>
      <w:b/>
      <w:bCs/>
    </w:rPr>
  </w:style>
  <w:style w:type="character" w:customStyle="1" w:styleId="UnresolvedMention">
    <w:name w:val="Unresolved Mention"/>
    <w:basedOn w:val="DefaultParagraphFont"/>
    <w:uiPriority w:val="99"/>
    <w:semiHidden/>
    <w:unhideWhenUsed/>
    <w:rsid w:val="00342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320986">
      <w:bodyDiv w:val="1"/>
      <w:marLeft w:val="0"/>
      <w:marRight w:val="0"/>
      <w:marTop w:val="0"/>
      <w:marBottom w:val="0"/>
      <w:divBdr>
        <w:top w:val="none" w:sz="0" w:space="0" w:color="auto"/>
        <w:left w:val="none" w:sz="0" w:space="0" w:color="auto"/>
        <w:bottom w:val="none" w:sz="0" w:space="0" w:color="auto"/>
        <w:right w:val="none" w:sz="0" w:space="0" w:color="auto"/>
      </w:divBdr>
    </w:div>
    <w:div w:id="187033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hd.scot.nhs.uk/cmo/CMO(2022)19.pdf" TargetMode="External"/><Relationship Id="rId18" Type="http://schemas.openxmlformats.org/officeDocument/2006/relationships/hyperlink" Target="https://www.gov.uk/government/collections/immunisation-against-infectious-disease-the-green-book" TargetMode="External"/><Relationship Id="rId26" Type="http://schemas.openxmlformats.org/officeDocument/2006/relationships/hyperlink" Target="https://www.nhsggc.org.uk/" TargetMode="External"/><Relationship Id="rId39" Type="http://schemas.openxmlformats.org/officeDocument/2006/relationships/image" Target="media/image6.png"/><Relationship Id="rId21" Type="http://schemas.openxmlformats.org/officeDocument/2006/relationships/hyperlink" Target="https://www.communitypharmacy.scot.nhs.uk/nhs-ggc" TargetMode="External"/><Relationship Id="rId34" Type="http://schemas.openxmlformats.org/officeDocument/2006/relationships/hyperlink" Target="mailto:ggc.cpdevteam@nhs.scot"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gc.cpdevteam@nhs.scot" TargetMode="External"/><Relationship Id="rId29" Type="http://schemas.openxmlformats.org/officeDocument/2006/relationships/hyperlink" Target="https://learn.nes.nhs.scot/40105/turas-vaccination-management-tool/user-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healthscotland.scot/services/scottish-drug-tariff/general-information-about-the-tariff/reimbursement/pharmaceutical-services-renumeration/" TargetMode="External"/><Relationship Id="rId24" Type="http://schemas.openxmlformats.org/officeDocument/2006/relationships/hyperlink" Target="https://www.pharmacyregulation.org/standards/standards-registered-pharmacies" TargetMode="External"/><Relationship Id="rId32" Type="http://schemas.openxmlformats.org/officeDocument/2006/relationships/hyperlink" Target="mailto:cpdt@ggc.scot.nhs.uk"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4.png"/><Relationship Id="rId66"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eur01.safelinks.protection.outlook.com/?url=https%3A%2F%2Fforms.office.com%2Fe%2F41mAByUe1X&amp;data=05%7C02%7CManpreet.Narwan%40ggc.scot.nhs.uk%7C99a8b00d514b457f7ee708dc4d8816ce%7C10efe0bda0304bca809cb5e6745e499a%7C0%7C0%7C638470494082130205%7CUnknown%7CTWFpbGZsb3d8eyJWIjoiMC4wLjAwMDAiLCJQIjoiV2luMzIiLCJBTiI6Ik1haWwiLCJXVCI6Mn0%3D%7C0%7C%7C%7C&amp;sdata=7ZZp64RJQJwo3hKpakAANe1qrrj8QkOdKow77GRZhqw%3D&amp;reserved=0" TargetMode="External"/><Relationship Id="rId23" Type="http://schemas.openxmlformats.org/officeDocument/2006/relationships/hyperlink" Target="https://www.communitypharmacy.scot.nhs.uk/nhs-ggc" TargetMode="External"/><Relationship Id="rId28" Type="http://schemas.openxmlformats.org/officeDocument/2006/relationships/hyperlink" Target="https://vaccination.nhs.scot/"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hyperlink" Target="mailto:cpflu@nhslothian.scot.nhs.uk" TargetMode="External"/><Relationship Id="rId61" Type="http://schemas.openxmlformats.org/officeDocument/2006/relationships/image" Target="media/image26.emf"/><Relationship Id="rId10" Type="http://schemas.openxmlformats.org/officeDocument/2006/relationships/hyperlink" Target="https://www.publications.scot.nhs.uk/files/cmo-2024-10.pdf" TargetMode="External"/><Relationship Id="rId19" Type="http://schemas.openxmlformats.org/officeDocument/2006/relationships/hyperlink" Target="https://www.nhsggc.org.uk/media/244993/vaccine-ordering-storage-and-handling-guideline.pdf" TargetMode="External"/><Relationship Id="rId31" Type="http://schemas.openxmlformats.org/officeDocument/2006/relationships/hyperlink" Target="https://marketplace.movianto.com/"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hyperlink" Target="mailto:ggc.cpdevteam@nhs.scot"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4a252752-b4fd-47a3-9d9a-ac7ecd77c45b" TargetMode="External"/><Relationship Id="rId14" Type="http://schemas.openxmlformats.org/officeDocument/2006/relationships/hyperlink" Target="https://www.publications.scot.nhs.uk/files/cmo-2024-10.pdf" TargetMode="External"/><Relationship Id="rId22" Type="http://schemas.openxmlformats.org/officeDocument/2006/relationships/hyperlink" Target="https://turasdashboard.nes.nhs.scot/" TargetMode="External"/><Relationship Id="rId27" Type="http://schemas.openxmlformats.org/officeDocument/2006/relationships/hyperlink" Target="mailto:ggc.cpdevteam@nhs.scot" TargetMode="External"/><Relationship Id="rId30" Type="http://schemas.openxmlformats.org/officeDocument/2006/relationships/hyperlink" Target="https://learn.nes.nhs.scot/44703/turas-vaccination-management-tool/offline-forms"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www.publications.scot.nhs.uk/files/cmo-2024-10.pdf" TargetMode="External"/><Relationship Id="rId17" Type="http://schemas.openxmlformats.org/officeDocument/2006/relationships/hyperlink" Target="https://www.publications.scot.nhs.uk/files/cmo-2024-10.pdf" TargetMode="External"/><Relationship Id="rId25" Type="http://schemas.openxmlformats.org/officeDocument/2006/relationships/hyperlink" Target="https://www.nipcm.hps.scot.nhs.uk/" TargetMode="External"/><Relationship Id="rId33" Type="http://schemas.openxmlformats.org/officeDocument/2006/relationships/hyperlink" Target="mailto:ggc.cpdevteam@nhs.scot"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5.png"/><Relationship Id="rId67" Type="http://schemas.microsoft.com/office/2018/08/relationships/commentsExtensible" Target="commentsExtensible.xml"/><Relationship Id="rId20" Type="http://schemas.openxmlformats.org/officeDocument/2006/relationships/hyperlink" Target="https://hpspubsrepo.blob.core.windows.net/hps-website/nss/2066/documents/1_vaccine-storage-handling-2017-12.pdf"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A1DD6-F66C-4984-B01C-9D4DA0DC3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29</Pages>
  <Words>6195</Words>
  <Characters>35317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41430</CharactersWithSpaces>
  <SharedDoc>false</SharedDoc>
  <HLinks>
    <vt:vector size="120" baseType="variant">
      <vt:variant>
        <vt:i4>1966182</vt:i4>
      </vt:variant>
      <vt:variant>
        <vt:i4>54</vt:i4>
      </vt:variant>
      <vt:variant>
        <vt:i4>0</vt:i4>
      </vt:variant>
      <vt:variant>
        <vt:i4>5</vt:i4>
      </vt:variant>
      <vt:variant>
        <vt:lpwstr>mailto:ggc.cpdevteam@nhs.scot</vt:lpwstr>
      </vt:variant>
      <vt:variant>
        <vt:lpwstr/>
      </vt:variant>
      <vt:variant>
        <vt:i4>3670037</vt:i4>
      </vt:variant>
      <vt:variant>
        <vt:i4>51</vt:i4>
      </vt:variant>
      <vt:variant>
        <vt:i4>0</vt:i4>
      </vt:variant>
      <vt:variant>
        <vt:i4>5</vt:i4>
      </vt:variant>
      <vt:variant>
        <vt:lpwstr>mailto:cpflu@nhslothian.scot.nhs.uk</vt:lpwstr>
      </vt:variant>
      <vt:variant>
        <vt:lpwstr/>
      </vt:variant>
      <vt:variant>
        <vt:i4>1966182</vt:i4>
      </vt:variant>
      <vt:variant>
        <vt:i4>48</vt:i4>
      </vt:variant>
      <vt:variant>
        <vt:i4>0</vt:i4>
      </vt:variant>
      <vt:variant>
        <vt:i4>5</vt:i4>
      </vt:variant>
      <vt:variant>
        <vt:lpwstr>mailto:ggc.cpdevteam@nhs.scot</vt:lpwstr>
      </vt:variant>
      <vt:variant>
        <vt:lpwstr/>
      </vt:variant>
      <vt:variant>
        <vt:i4>1245246</vt:i4>
      </vt:variant>
      <vt:variant>
        <vt:i4>45</vt:i4>
      </vt:variant>
      <vt:variant>
        <vt:i4>0</vt:i4>
      </vt:variant>
      <vt:variant>
        <vt:i4>5</vt:i4>
      </vt:variant>
      <vt:variant>
        <vt:lpwstr>mailto:cpdt@ggc.scot.nhs.uk</vt:lpwstr>
      </vt:variant>
      <vt:variant>
        <vt:lpwstr/>
      </vt:variant>
      <vt:variant>
        <vt:i4>4587603</vt:i4>
      </vt:variant>
      <vt:variant>
        <vt:i4>42</vt:i4>
      </vt:variant>
      <vt:variant>
        <vt:i4>0</vt:i4>
      </vt:variant>
      <vt:variant>
        <vt:i4>5</vt:i4>
      </vt:variant>
      <vt:variant>
        <vt:lpwstr>https://learn.nes.nhs.scot/44703/turas-vaccination-management-tool/offline-forms</vt:lpwstr>
      </vt:variant>
      <vt:variant>
        <vt:lpwstr/>
      </vt:variant>
      <vt:variant>
        <vt:i4>524307</vt:i4>
      </vt:variant>
      <vt:variant>
        <vt:i4>39</vt:i4>
      </vt:variant>
      <vt:variant>
        <vt:i4>0</vt:i4>
      </vt:variant>
      <vt:variant>
        <vt:i4>5</vt:i4>
      </vt:variant>
      <vt:variant>
        <vt:lpwstr>https://learn.nes.nhs.scot/40105/turas-vaccination-management-tool/user-guide</vt:lpwstr>
      </vt:variant>
      <vt:variant>
        <vt:lpwstr/>
      </vt:variant>
      <vt:variant>
        <vt:i4>1638491</vt:i4>
      </vt:variant>
      <vt:variant>
        <vt:i4>36</vt:i4>
      </vt:variant>
      <vt:variant>
        <vt:i4>0</vt:i4>
      </vt:variant>
      <vt:variant>
        <vt:i4>5</vt:i4>
      </vt:variant>
      <vt:variant>
        <vt:lpwstr>https://vaccination.nhs.scot/</vt:lpwstr>
      </vt:variant>
      <vt:variant>
        <vt:lpwstr/>
      </vt:variant>
      <vt:variant>
        <vt:i4>2883662</vt:i4>
      </vt:variant>
      <vt:variant>
        <vt:i4>33</vt:i4>
      </vt:variant>
      <vt:variant>
        <vt:i4>0</vt:i4>
      </vt:variant>
      <vt:variant>
        <vt:i4>5</vt:i4>
      </vt:variant>
      <vt:variant>
        <vt:lpwstr>mailto:Contractor.Projects@ggc.scot.nhs.uk</vt:lpwstr>
      </vt:variant>
      <vt:variant>
        <vt:lpwstr/>
      </vt:variant>
      <vt:variant>
        <vt:i4>7733283</vt:i4>
      </vt:variant>
      <vt:variant>
        <vt:i4>30</vt:i4>
      </vt:variant>
      <vt:variant>
        <vt:i4>0</vt:i4>
      </vt:variant>
      <vt:variant>
        <vt:i4>5</vt:i4>
      </vt:variant>
      <vt:variant>
        <vt:lpwstr>https://www.nhsggc.org.uk/</vt:lpwstr>
      </vt:variant>
      <vt:variant>
        <vt:lpwstr/>
      </vt:variant>
      <vt:variant>
        <vt:i4>1966168</vt:i4>
      </vt:variant>
      <vt:variant>
        <vt:i4>27</vt:i4>
      </vt:variant>
      <vt:variant>
        <vt:i4>0</vt:i4>
      </vt:variant>
      <vt:variant>
        <vt:i4>5</vt:i4>
      </vt:variant>
      <vt:variant>
        <vt:lpwstr>https://www.pharmacyregulation.org/standards/standards-registered-pharmacies</vt:lpwstr>
      </vt:variant>
      <vt:variant>
        <vt:lpwstr/>
      </vt:variant>
      <vt:variant>
        <vt:i4>4587541</vt:i4>
      </vt:variant>
      <vt:variant>
        <vt:i4>24</vt:i4>
      </vt:variant>
      <vt:variant>
        <vt:i4>0</vt:i4>
      </vt:variant>
      <vt:variant>
        <vt:i4>5</vt:i4>
      </vt:variant>
      <vt:variant>
        <vt:lpwstr>https://turasdashboard.nes.nhs.scot/</vt:lpwstr>
      </vt:variant>
      <vt:variant>
        <vt:lpwstr/>
      </vt:variant>
      <vt:variant>
        <vt:i4>7078002</vt:i4>
      </vt:variant>
      <vt:variant>
        <vt:i4>21</vt:i4>
      </vt:variant>
      <vt:variant>
        <vt:i4>0</vt:i4>
      </vt:variant>
      <vt:variant>
        <vt:i4>5</vt:i4>
      </vt:variant>
      <vt:variant>
        <vt:lpwstr>http://www.communitypharmacy.scot.nhs.uk/nhs-boards/nhs-greater-glasgow-clyde/</vt:lpwstr>
      </vt:variant>
      <vt:variant>
        <vt:lpwstr/>
      </vt:variant>
      <vt:variant>
        <vt:i4>2621508</vt:i4>
      </vt:variant>
      <vt:variant>
        <vt:i4>18</vt:i4>
      </vt:variant>
      <vt:variant>
        <vt:i4>0</vt:i4>
      </vt:variant>
      <vt:variant>
        <vt:i4>5</vt:i4>
      </vt:variant>
      <vt:variant>
        <vt:lpwstr>https://hpspubsrepo.blob.core.windows.net/hps-website/nss/2066/documents/1_vaccine-storage-handling-2017-12.pdf</vt:lpwstr>
      </vt:variant>
      <vt:variant>
        <vt:lpwstr/>
      </vt:variant>
      <vt:variant>
        <vt:i4>1835011</vt:i4>
      </vt:variant>
      <vt:variant>
        <vt:i4>15</vt:i4>
      </vt:variant>
      <vt:variant>
        <vt:i4>0</vt:i4>
      </vt:variant>
      <vt:variant>
        <vt:i4>5</vt:i4>
      </vt:variant>
      <vt:variant>
        <vt:lpwstr>https://www.gov.uk/government/collections/immunisation-against-infectious-disease-the-green-book</vt:lpwstr>
      </vt:variant>
      <vt:variant>
        <vt:lpwstr/>
      </vt:variant>
      <vt:variant>
        <vt:i4>5242971</vt:i4>
      </vt:variant>
      <vt:variant>
        <vt:i4>12</vt:i4>
      </vt:variant>
      <vt:variant>
        <vt:i4>0</vt:i4>
      </vt:variant>
      <vt:variant>
        <vt:i4>5</vt:i4>
      </vt:variant>
      <vt:variant>
        <vt:lpwstr>https://www.sehd.scot.nhs.uk/cmo/CMO(2022)19.pdf</vt:lpwstr>
      </vt:variant>
      <vt:variant>
        <vt:lpwstr/>
      </vt:variant>
      <vt:variant>
        <vt:i4>5242971</vt:i4>
      </vt:variant>
      <vt:variant>
        <vt:i4>9</vt:i4>
      </vt:variant>
      <vt:variant>
        <vt:i4>0</vt:i4>
      </vt:variant>
      <vt:variant>
        <vt:i4>5</vt:i4>
      </vt:variant>
      <vt:variant>
        <vt:lpwstr>https://www.sehd.scot.nhs.uk/cmo/CMO(2022)19.pdf</vt:lpwstr>
      </vt:variant>
      <vt:variant>
        <vt:lpwstr/>
      </vt:variant>
      <vt:variant>
        <vt:i4>5242971</vt:i4>
      </vt:variant>
      <vt:variant>
        <vt:i4>6</vt:i4>
      </vt:variant>
      <vt:variant>
        <vt:i4>0</vt:i4>
      </vt:variant>
      <vt:variant>
        <vt:i4>5</vt:i4>
      </vt:variant>
      <vt:variant>
        <vt:lpwstr>https://www.sehd.scot.nhs.uk/cmo/CMO(2022)19.pdf</vt:lpwstr>
      </vt:variant>
      <vt:variant>
        <vt:lpwstr/>
      </vt:variant>
      <vt:variant>
        <vt:i4>5242953</vt:i4>
      </vt:variant>
      <vt:variant>
        <vt:i4>3</vt:i4>
      </vt:variant>
      <vt:variant>
        <vt:i4>0</vt:i4>
      </vt:variant>
      <vt:variant>
        <vt:i4>5</vt:i4>
      </vt:variant>
      <vt:variant>
        <vt:lpwstr>https://www.isdscotland.org/Health-Topics/Prescribing-and-Medicines/Scottish-Drug-Tariff/Docs/October-2015/2015-10-SDT-Part1.pdf</vt:lpwstr>
      </vt:variant>
      <vt:variant>
        <vt:lpwstr/>
      </vt:variant>
      <vt:variant>
        <vt:i4>4259906</vt:i4>
      </vt:variant>
      <vt:variant>
        <vt:i4>0</vt:i4>
      </vt:variant>
      <vt:variant>
        <vt:i4>0</vt:i4>
      </vt:variant>
      <vt:variant>
        <vt:i4>5</vt:i4>
      </vt:variant>
      <vt:variant>
        <vt:lpwstr>https://www.communitypharmacy.scot.nhs.uk/nhs-boards/nhs-greater-glasgow-clyde/flu-vaccination-service-20212022/</vt:lpwstr>
      </vt:variant>
      <vt:variant>
        <vt:lpwstr/>
      </vt:variant>
      <vt:variant>
        <vt:i4>65618</vt:i4>
      </vt:variant>
      <vt:variant>
        <vt:i4>-1</vt:i4>
      </vt:variant>
      <vt:variant>
        <vt:i4>1026</vt:i4>
      </vt:variant>
      <vt:variant>
        <vt:i4>1</vt:i4>
      </vt:variant>
      <vt:variant>
        <vt:lpwstr>cid:4a252752-b4fd-47a3-9d9a-ac7ecd77c45b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Janine</dc:creator>
  <cp:keywords/>
  <dc:description/>
  <cp:lastModifiedBy>Narwan, Manpreet</cp:lastModifiedBy>
  <cp:revision>5</cp:revision>
  <dcterms:created xsi:type="dcterms:W3CDTF">2024-09-12T19:46:00Z</dcterms:created>
  <dcterms:modified xsi:type="dcterms:W3CDTF">2024-09-13T09:42:00Z</dcterms:modified>
</cp:coreProperties>
</file>