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7E" w:rsidRPr="007B345F" w:rsidRDefault="0002797E" w:rsidP="007B34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7B345F">
        <w:rPr>
          <w:rFonts w:ascii="Arial" w:hAnsi="Arial" w:cs="Arial"/>
          <w:b/>
          <w:sz w:val="24"/>
        </w:rPr>
        <w:t>To be completed as soon as possible for ANY incident involving drug therapy occurring in your pharmacy and sent to</w:t>
      </w:r>
      <w:r w:rsidR="00667F94" w:rsidRPr="007B345F">
        <w:rPr>
          <w:rFonts w:ascii="Arial" w:hAnsi="Arial" w:cs="Arial"/>
          <w:b/>
          <w:sz w:val="24"/>
        </w:rPr>
        <w:t>:</w:t>
      </w:r>
      <w:r w:rsidRPr="007B345F">
        <w:rPr>
          <w:rFonts w:ascii="Arial" w:hAnsi="Arial" w:cs="Arial"/>
          <w:b/>
          <w:sz w:val="24"/>
        </w:rPr>
        <w:t xml:space="preserve"> Community Pharmacy Development Team, Pharmacy Services, Clarkston Court, 56 Busby Road, </w:t>
      </w:r>
      <w:r w:rsidR="00667F94" w:rsidRPr="007B345F">
        <w:rPr>
          <w:rFonts w:ascii="Arial" w:hAnsi="Arial" w:cs="Arial"/>
          <w:b/>
          <w:sz w:val="24"/>
        </w:rPr>
        <w:t xml:space="preserve">Clarkston, </w:t>
      </w:r>
      <w:r w:rsidRPr="007B345F">
        <w:rPr>
          <w:rFonts w:ascii="Arial" w:hAnsi="Arial" w:cs="Arial"/>
          <w:b/>
          <w:sz w:val="24"/>
        </w:rPr>
        <w:t>Glasgow G76 7AT</w:t>
      </w:r>
      <w:r w:rsidR="00C67E17" w:rsidRPr="007B345F">
        <w:rPr>
          <w:rFonts w:ascii="Arial" w:hAnsi="Arial" w:cs="Arial"/>
          <w:b/>
          <w:sz w:val="24"/>
        </w:rPr>
        <w:t xml:space="preserve"> </w:t>
      </w:r>
      <w:hyperlink r:id="rId9" w:history="1">
        <w:r w:rsidR="00667F94" w:rsidRPr="007B345F">
          <w:rPr>
            <w:rStyle w:val="Hyperlink"/>
            <w:rFonts w:ascii="Arial" w:hAnsi="Arial" w:cs="Arial"/>
            <w:b/>
            <w:sz w:val="24"/>
          </w:rPr>
          <w:t>ggc.cpdevteam@nhs.scot</w:t>
        </w:r>
      </w:hyperlink>
      <w:r w:rsidR="00667F94" w:rsidRPr="007B345F">
        <w:rPr>
          <w:rFonts w:ascii="Arial" w:hAnsi="Arial" w:cs="Arial"/>
          <w:b/>
          <w:color w:val="2E74B5" w:themeColor="accent1" w:themeShade="BF"/>
          <w:sz w:val="24"/>
        </w:rPr>
        <w:t xml:space="preserve"> </w:t>
      </w:r>
      <w:r w:rsidRPr="007B345F">
        <w:rPr>
          <w:rFonts w:ascii="Arial" w:hAnsi="Arial" w:cs="Arial"/>
          <w:b/>
          <w:sz w:val="24"/>
        </w:rPr>
        <w:t>(</w:t>
      </w:r>
      <w:r w:rsidR="00667F94" w:rsidRPr="007B345F">
        <w:rPr>
          <w:rFonts w:ascii="Arial" w:hAnsi="Arial" w:cs="Arial"/>
          <w:b/>
          <w:sz w:val="24"/>
        </w:rPr>
        <w:t>marked “CONFIDENTIAL”).</w:t>
      </w:r>
      <w:bookmarkStart w:id="0" w:name="_GoBack"/>
      <w:bookmarkEnd w:id="0"/>
    </w:p>
    <w:p w:rsidR="007B345F" w:rsidRDefault="007B345F" w:rsidP="007B34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345F" w:rsidRPr="007B345F" w:rsidRDefault="007B345F" w:rsidP="007B345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43"/>
        <w:gridCol w:w="2552"/>
        <w:gridCol w:w="2693"/>
        <w:gridCol w:w="2835"/>
      </w:tblGrid>
      <w:tr w:rsidR="00846072" w:rsidRPr="007B345F" w:rsidTr="007B345F">
        <w:tc>
          <w:tcPr>
            <w:tcW w:w="1843" w:type="dxa"/>
            <w:shd w:val="clear" w:color="auto" w:fill="auto"/>
          </w:tcPr>
          <w:p w:rsidR="0002797E" w:rsidRPr="007B345F" w:rsidRDefault="0002797E">
            <w:pPr>
              <w:rPr>
                <w:rFonts w:ascii="Arial" w:hAnsi="Arial" w:cs="Arial"/>
                <w:sz w:val="24"/>
              </w:rPr>
            </w:pPr>
            <w:r w:rsidRPr="007B345F">
              <w:rPr>
                <w:rFonts w:ascii="Arial" w:hAnsi="Arial" w:cs="Arial"/>
                <w:sz w:val="24"/>
              </w:rPr>
              <w:t>Date and Time of Incident: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2797E" w:rsidRPr="007B345F" w:rsidRDefault="000279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2797E" w:rsidRPr="007B345F" w:rsidRDefault="0002797E">
            <w:pPr>
              <w:rPr>
                <w:rFonts w:ascii="Arial" w:hAnsi="Arial" w:cs="Arial"/>
                <w:sz w:val="24"/>
              </w:rPr>
            </w:pPr>
            <w:r w:rsidRPr="007B345F">
              <w:rPr>
                <w:rFonts w:ascii="Arial" w:hAnsi="Arial" w:cs="Arial"/>
                <w:sz w:val="24"/>
              </w:rPr>
              <w:t>Patient’s CHI Number</w:t>
            </w:r>
            <w:r w:rsidR="00667F94" w:rsidRPr="007B345F">
              <w:rPr>
                <w:rFonts w:ascii="Arial" w:hAnsi="Arial" w:cs="Arial"/>
                <w:sz w:val="24"/>
              </w:rPr>
              <w:t xml:space="preserve"> </w:t>
            </w:r>
            <w:r w:rsidRPr="007B345F">
              <w:rPr>
                <w:rFonts w:ascii="Arial" w:hAnsi="Arial" w:cs="Arial"/>
                <w:sz w:val="24"/>
              </w:rPr>
              <w:t>/DOB/PMR number: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2797E" w:rsidRPr="007B345F" w:rsidRDefault="0002797E">
            <w:pPr>
              <w:rPr>
                <w:rFonts w:ascii="Arial" w:hAnsi="Arial" w:cs="Arial"/>
                <w:sz w:val="24"/>
              </w:rPr>
            </w:pPr>
          </w:p>
        </w:tc>
      </w:tr>
    </w:tbl>
    <w:p w:rsidR="00667F94" w:rsidRDefault="00667F94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0F66" w:rsidRPr="00667F94" w:rsidRDefault="007A0F66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797E" w:rsidRPr="007B345F" w:rsidRDefault="00667F94" w:rsidP="007A0F6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</w:rPr>
      </w:pPr>
      <w:r w:rsidRPr="007B345F">
        <w:rPr>
          <w:rFonts w:ascii="Arial" w:hAnsi="Arial" w:cs="Arial"/>
          <w:b/>
          <w:sz w:val="24"/>
        </w:rPr>
        <w:t>D</w:t>
      </w:r>
      <w:r w:rsidR="007B345F">
        <w:rPr>
          <w:rFonts w:ascii="Arial" w:hAnsi="Arial" w:cs="Arial"/>
          <w:b/>
          <w:sz w:val="24"/>
        </w:rPr>
        <w:t>ESCRIPTION OF WHAT OCCURRED</w:t>
      </w:r>
    </w:p>
    <w:p w:rsidR="0002797E" w:rsidRPr="007B345F" w:rsidRDefault="0002797E" w:rsidP="0002797E">
      <w:pPr>
        <w:shd w:val="pct12" w:color="auto" w:fill="FFFFFF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7B345F">
        <w:rPr>
          <w:rFonts w:ascii="Arial" w:hAnsi="Arial" w:cs="Arial"/>
          <w:b/>
          <w:sz w:val="24"/>
        </w:rPr>
        <w:t>IMPORTANT – PLEASE READ</w:t>
      </w:r>
    </w:p>
    <w:p w:rsidR="0002797E" w:rsidRPr="007B345F" w:rsidRDefault="0002797E" w:rsidP="0002797E">
      <w:pPr>
        <w:shd w:val="pct12" w:color="auto" w:fill="FFFFFF"/>
        <w:overflowPunct w:val="0"/>
        <w:autoSpaceDE w:val="0"/>
        <w:autoSpaceDN w:val="0"/>
        <w:adjustRightInd w:val="0"/>
        <w:rPr>
          <w:rFonts w:ascii="Arial" w:hAnsi="Arial" w:cs="Arial"/>
          <w:sz w:val="24"/>
        </w:rPr>
      </w:pPr>
      <w:r w:rsidRPr="007B345F">
        <w:rPr>
          <w:rFonts w:ascii="Arial" w:hAnsi="Arial" w:cs="Arial"/>
          <w:b/>
          <w:sz w:val="24"/>
        </w:rPr>
        <w:t>FULL DETAILS including what was prescribed, what was dispensed and if any of the medicine was taken incorrectly e.g. all drug names and forms, doses, routes, concentrations, diluents, administration rat</w:t>
      </w:r>
      <w:r w:rsidR="00667F94" w:rsidRPr="007B345F">
        <w:rPr>
          <w:rFonts w:ascii="Arial" w:hAnsi="Arial" w:cs="Arial"/>
          <w:b/>
          <w:sz w:val="24"/>
        </w:rPr>
        <w:t>es and times where appropriate.</w:t>
      </w:r>
    </w:p>
    <w:p w:rsidR="0002797E" w:rsidRPr="007B345F" w:rsidRDefault="0002797E" w:rsidP="007B34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lang w:eastAsia="en-GB"/>
        </w:rPr>
      </w:pPr>
    </w:p>
    <w:p w:rsidR="00846072" w:rsidRDefault="007A0F66" w:rsidP="00667F94">
      <w:pPr>
        <w:spacing w:after="0" w:line="240" w:lineRule="auto"/>
        <w:rPr>
          <w:rFonts w:ascii="Arial" w:hAnsi="Arial" w:cs="Arial"/>
          <w:sz w:val="24"/>
        </w:rPr>
      </w:pPr>
      <w:r w:rsidRPr="007B345F">
        <w:rPr>
          <w:rFonts w:ascii="Arial" w:hAnsi="Arial" w:cs="Arial"/>
          <w:sz w:val="24"/>
        </w:rPr>
        <w:t>(</w:t>
      </w:r>
      <w:r w:rsidR="00846072" w:rsidRPr="007B345F">
        <w:rPr>
          <w:rFonts w:ascii="Arial" w:hAnsi="Arial" w:cs="Arial"/>
          <w:sz w:val="24"/>
        </w:rPr>
        <w:t>Please continue on another sheet of paper if necessary</w:t>
      </w:r>
      <w:r w:rsidR="00667F94" w:rsidRPr="007B345F">
        <w:rPr>
          <w:rFonts w:ascii="Arial" w:hAnsi="Arial" w:cs="Arial"/>
          <w:sz w:val="24"/>
        </w:rPr>
        <w:t>.</w:t>
      </w:r>
      <w:r w:rsidRPr="007B345F">
        <w:rPr>
          <w:rFonts w:ascii="Arial" w:hAnsi="Arial" w:cs="Arial"/>
          <w:sz w:val="24"/>
        </w:rPr>
        <w:t>)</w:t>
      </w:r>
    </w:p>
    <w:p w:rsidR="007B345F" w:rsidRPr="007B345F" w:rsidRDefault="007B345F" w:rsidP="00667F94">
      <w:pPr>
        <w:spacing w:after="0" w:line="240" w:lineRule="auto"/>
        <w:rPr>
          <w:rFonts w:ascii="Arial" w:hAnsi="Arial" w:cs="Arial"/>
          <w:sz w:val="24"/>
        </w:rPr>
      </w:pPr>
    </w:p>
    <w:p w:rsidR="00667F94" w:rsidRPr="00667F94" w:rsidRDefault="00667F94" w:rsidP="00667F94">
      <w:pPr>
        <w:spacing w:after="0" w:line="240" w:lineRule="auto"/>
        <w:rPr>
          <w:rFonts w:ascii="Arial" w:hAnsi="Arial" w:cs="Arial"/>
        </w:rPr>
      </w:pPr>
    </w:p>
    <w:p w:rsidR="00846072" w:rsidRPr="007B345F" w:rsidRDefault="00846072" w:rsidP="00846072">
      <w:pPr>
        <w:pStyle w:val="BodyText"/>
        <w:shd w:val="pct12" w:color="auto" w:fill="FFFFFF"/>
        <w:rPr>
          <w:rFonts w:cs="Arial"/>
          <w:color w:val="auto"/>
          <w:sz w:val="24"/>
          <w:lang w:eastAsia="en-GB"/>
        </w:rPr>
      </w:pPr>
      <w:r w:rsidRPr="007B345F">
        <w:rPr>
          <w:rFonts w:cs="Arial"/>
          <w:color w:val="000000"/>
          <w:sz w:val="24"/>
        </w:rPr>
        <w:t>FOR RISK MANAGEMENT PURPOSES IT IS ESSENTIAL THAT THE FOLLOWING INFORMATION IS GIVEN</w:t>
      </w:r>
    </w:p>
    <w:p w:rsidR="00667F94" w:rsidRPr="00667F94" w:rsidRDefault="00667F94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6072" w:rsidRPr="007B345F" w:rsidRDefault="00846072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eastAsia="en-GB"/>
        </w:rPr>
      </w:pPr>
      <w:r w:rsidRPr="007B345F">
        <w:rPr>
          <w:rFonts w:ascii="Arial" w:hAnsi="Arial" w:cs="Arial"/>
          <w:sz w:val="24"/>
        </w:rPr>
        <w:t>Why do you think this incident occurred?</w:t>
      </w:r>
    </w:p>
    <w:p w:rsidR="00846072" w:rsidRPr="007B345F" w:rsidRDefault="00846072" w:rsidP="007B345F">
      <w:pPr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lang w:eastAsia="en-GB"/>
        </w:rPr>
      </w:pPr>
    </w:p>
    <w:p w:rsidR="007B345F" w:rsidRPr="007B345F" w:rsidRDefault="007B345F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846072" w:rsidRPr="007B345F" w:rsidRDefault="00846072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eastAsia="en-GB"/>
        </w:rPr>
      </w:pPr>
      <w:r w:rsidRPr="007B345F">
        <w:rPr>
          <w:rFonts w:ascii="Arial" w:hAnsi="Arial" w:cs="Arial"/>
          <w:sz w:val="24"/>
          <w:lang w:eastAsia="en-GB"/>
        </w:rPr>
        <w:t>What underlying factors contributed to the incident?</w:t>
      </w:r>
    </w:p>
    <w:p w:rsidR="00846072" w:rsidRPr="007B345F" w:rsidRDefault="00846072" w:rsidP="007B34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lang w:eastAsia="en-GB"/>
        </w:rPr>
      </w:pPr>
    </w:p>
    <w:p w:rsidR="007B345F" w:rsidRPr="007B345F" w:rsidRDefault="007B345F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846072" w:rsidRPr="007B345F" w:rsidRDefault="00846072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eastAsia="en-GB"/>
        </w:rPr>
      </w:pPr>
      <w:r w:rsidRPr="007B345F">
        <w:rPr>
          <w:rFonts w:ascii="Arial" w:hAnsi="Arial" w:cs="Arial"/>
          <w:sz w:val="24"/>
          <w:lang w:eastAsia="en-GB"/>
        </w:rPr>
        <w:t xml:space="preserve">Describe </w:t>
      </w:r>
      <w:r w:rsidRPr="007B345F">
        <w:rPr>
          <w:rFonts w:ascii="Arial" w:hAnsi="Arial" w:cs="Arial"/>
          <w:sz w:val="24"/>
        </w:rPr>
        <w:t>the outcome for the patient</w:t>
      </w:r>
    </w:p>
    <w:p w:rsidR="00846072" w:rsidRPr="007B345F" w:rsidRDefault="00846072" w:rsidP="007B34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lang w:eastAsia="en-GB"/>
        </w:rPr>
      </w:pPr>
    </w:p>
    <w:p w:rsidR="007B345F" w:rsidRPr="007B345F" w:rsidRDefault="007B345F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6072" w:rsidRPr="007B345F" w:rsidRDefault="00846072" w:rsidP="00667F9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eastAsia="en-GB"/>
        </w:rPr>
      </w:pPr>
      <w:r w:rsidRPr="007B345F">
        <w:rPr>
          <w:rFonts w:ascii="Arial" w:hAnsi="Arial" w:cs="Arial"/>
          <w:sz w:val="24"/>
        </w:rPr>
        <w:t>Please give details of any treatment that the patient needed after the incident and action taken to resolve the issue</w:t>
      </w:r>
    </w:p>
    <w:p w:rsidR="00667F94" w:rsidRPr="007B345F" w:rsidRDefault="00667F94" w:rsidP="007B34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lang w:eastAsia="en-GB"/>
        </w:rPr>
      </w:pPr>
    </w:p>
    <w:p w:rsidR="00667F94" w:rsidRDefault="00667F94" w:rsidP="00667F94">
      <w:pPr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br w:type="page"/>
      </w:r>
    </w:p>
    <w:p w:rsidR="00846072" w:rsidRDefault="00004E99" w:rsidP="00004E99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g</w:t>
      </w:r>
      <w:r w:rsidR="00846072" w:rsidRPr="00004E99">
        <w:rPr>
          <w:rFonts w:ascii="Arial" w:hAnsi="Arial" w:cs="Arial"/>
          <w:sz w:val="24"/>
        </w:rPr>
        <w:t>ive details</w:t>
      </w:r>
      <w:r>
        <w:rPr>
          <w:rFonts w:ascii="Arial" w:hAnsi="Arial" w:cs="Arial"/>
          <w:sz w:val="24"/>
        </w:rPr>
        <w:t xml:space="preserve"> below</w:t>
      </w:r>
      <w:r w:rsidR="00846072" w:rsidRPr="00004E99">
        <w:rPr>
          <w:rFonts w:ascii="Arial" w:hAnsi="Arial" w:cs="Arial"/>
          <w:sz w:val="24"/>
        </w:rPr>
        <w:t xml:space="preserve"> of planned action / change to procedure or practice which will reduce the risk of this type of incident occurring again (short and long term)</w:t>
      </w:r>
      <w:r>
        <w:rPr>
          <w:rFonts w:ascii="Arial" w:hAnsi="Arial" w:cs="Arial"/>
          <w:sz w:val="24"/>
        </w:rPr>
        <w:t>.</w:t>
      </w:r>
    </w:p>
    <w:p w:rsidR="00846072" w:rsidRPr="00667F94" w:rsidRDefault="00846072" w:rsidP="00004E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0" w:color="auto"/>
        </w:pBdr>
        <w:overflowPunct w:val="0"/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004E99" w:rsidRPr="00004E99" w:rsidRDefault="00004E99" w:rsidP="007B345F">
      <w:pPr>
        <w:spacing w:after="0" w:line="240" w:lineRule="auto"/>
        <w:rPr>
          <w:rFonts w:ascii="Arial" w:hAnsi="Arial" w:cs="Arial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563"/>
        <w:gridCol w:w="560"/>
        <w:gridCol w:w="123"/>
        <w:gridCol w:w="446"/>
        <w:gridCol w:w="855"/>
        <w:gridCol w:w="545"/>
        <w:gridCol w:w="442"/>
        <w:gridCol w:w="569"/>
        <w:gridCol w:w="431"/>
        <w:gridCol w:w="645"/>
        <w:gridCol w:w="913"/>
        <w:gridCol w:w="282"/>
        <w:gridCol w:w="284"/>
        <w:gridCol w:w="425"/>
        <w:gridCol w:w="1276"/>
        <w:gridCol w:w="114"/>
        <w:gridCol w:w="28"/>
      </w:tblGrid>
      <w:tr w:rsidR="00846072" w:rsidRPr="00155FE0" w:rsidTr="00542487">
        <w:tc>
          <w:tcPr>
            <w:tcW w:w="10065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</w:tcPr>
          <w:p w:rsidR="00846072" w:rsidRPr="00155FE0" w:rsidRDefault="00846072" w:rsidP="007A0F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Please indicate (</w:t>
            </w:r>
            <w:r w:rsidR="007A0F66" w:rsidRPr="00155FE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7A0F66" w:rsidRPr="00155FE0">
              <w:rPr>
                <w:rFonts w:ascii="Arial" w:hAnsi="Arial" w:cs="Arial"/>
                <w:b/>
                <w:sz w:val="24"/>
                <w:szCs w:val="24"/>
                <w:lang w:eastAsia="en-GB"/>
              </w:rPr>
              <w:sym w:font="Wingdings" w:char="F0FC"/>
            </w:r>
            <w:r w:rsidR="007A0F66" w:rsidRPr="00155FE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155FE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) the natur</w:t>
            </w:r>
            <w:r w:rsidR="007A0F66" w:rsidRPr="00155FE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e and status of the incident(s)</w:t>
            </w:r>
          </w:p>
          <w:p w:rsidR="007A0F66" w:rsidRPr="00155FE0" w:rsidRDefault="007A0F66" w:rsidP="007A0F6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846072" w:rsidRPr="00155FE0" w:rsidTr="00542487">
        <w:trPr>
          <w:cantSplit/>
        </w:trPr>
        <w:tc>
          <w:tcPr>
            <w:tcW w:w="564" w:type="dxa"/>
            <w:tcBorders>
              <w:bottom w:val="nil"/>
            </w:tcBorders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Prescribing</w:t>
            </w:r>
          </w:p>
        </w:tc>
        <w:tc>
          <w:tcPr>
            <w:tcW w:w="569" w:type="dxa"/>
            <w:gridSpan w:val="2"/>
            <w:tcBorders>
              <w:bottom w:val="nil"/>
            </w:tcBorders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gridSpan w:val="3"/>
            <w:tcBorders>
              <w:bottom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Dispensing</w:t>
            </w:r>
          </w:p>
        </w:tc>
        <w:tc>
          <w:tcPr>
            <w:tcW w:w="569" w:type="dxa"/>
            <w:tcBorders>
              <w:bottom w:val="nil"/>
            </w:tcBorders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9" w:type="dxa"/>
            <w:gridSpan w:val="3"/>
            <w:tcBorders>
              <w:bottom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Administration</w:t>
            </w:r>
          </w:p>
        </w:tc>
        <w:tc>
          <w:tcPr>
            <w:tcW w:w="566" w:type="dxa"/>
            <w:gridSpan w:val="2"/>
            <w:tcBorders>
              <w:bottom w:val="nil"/>
            </w:tcBorders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 xml:space="preserve">Other </w:t>
            </w:r>
          </w:p>
        </w:tc>
      </w:tr>
      <w:tr w:rsidR="00846072" w:rsidRPr="00155FE0" w:rsidTr="00542487">
        <w:trPr>
          <w:cantSplit/>
          <w:trHeight w:val="181"/>
        </w:trPr>
        <w:tc>
          <w:tcPr>
            <w:tcW w:w="10065" w:type="dxa"/>
            <w:gridSpan w:val="18"/>
            <w:tcBorders>
              <w:left w:val="nil"/>
              <w:right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846072" w:rsidRPr="00155FE0" w:rsidTr="00542487">
        <w:tc>
          <w:tcPr>
            <w:tcW w:w="564" w:type="dxa"/>
            <w:tcBorders>
              <w:bottom w:val="nil"/>
            </w:tcBorders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Near Miss Y / N</w:t>
            </w:r>
          </w:p>
        </w:tc>
        <w:tc>
          <w:tcPr>
            <w:tcW w:w="569" w:type="dxa"/>
            <w:gridSpan w:val="2"/>
            <w:tcBorders>
              <w:bottom w:val="nil"/>
            </w:tcBorders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gridSpan w:val="3"/>
            <w:tcBorders>
              <w:bottom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MCA used</w:t>
            </w:r>
          </w:p>
        </w:tc>
        <w:tc>
          <w:tcPr>
            <w:tcW w:w="569" w:type="dxa"/>
            <w:tcBorders>
              <w:bottom w:val="nil"/>
            </w:tcBorders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9" w:type="dxa"/>
            <w:gridSpan w:val="3"/>
            <w:tcBorders>
              <w:bottom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 xml:space="preserve">CD </w:t>
            </w:r>
          </w:p>
        </w:tc>
        <w:tc>
          <w:tcPr>
            <w:tcW w:w="566" w:type="dxa"/>
            <w:gridSpan w:val="2"/>
            <w:tcBorders>
              <w:bottom w:val="nil"/>
            </w:tcBorders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Datix</w:t>
            </w:r>
            <w:proofErr w:type="spellEnd"/>
          </w:p>
        </w:tc>
      </w:tr>
      <w:tr w:rsidR="00846072" w:rsidRPr="00155FE0" w:rsidTr="00542487">
        <w:tc>
          <w:tcPr>
            <w:tcW w:w="10065" w:type="dxa"/>
            <w:gridSpan w:val="18"/>
            <w:tcBorders>
              <w:left w:val="nil"/>
              <w:right w:val="nil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846072" w:rsidRPr="00155FE0" w:rsidTr="00542487">
        <w:trPr>
          <w:gridAfter w:val="1"/>
          <w:wAfter w:w="28" w:type="dxa"/>
          <w:cantSplit/>
        </w:trPr>
        <w:tc>
          <w:tcPr>
            <w:tcW w:w="564" w:type="dxa"/>
            <w:vMerge w:val="restart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  <w:vMerge w:val="restart"/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Patient not given drug(s)</w:t>
            </w:r>
          </w:p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No. of doses missed ……………………………..</w:t>
            </w:r>
          </w:p>
        </w:tc>
        <w:tc>
          <w:tcPr>
            <w:tcW w:w="569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370" w:type="dxa"/>
            <w:gridSpan w:val="8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Expired drugs</w:t>
            </w:r>
          </w:p>
        </w:tc>
      </w:tr>
      <w:tr w:rsidR="00846072" w:rsidRPr="00155FE0" w:rsidTr="00542487">
        <w:trPr>
          <w:gridAfter w:val="1"/>
          <w:wAfter w:w="28" w:type="dxa"/>
          <w:cantSplit/>
        </w:trPr>
        <w:tc>
          <w:tcPr>
            <w:tcW w:w="564" w:type="dxa"/>
            <w:vMerge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  <w:vMerge/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9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370" w:type="dxa"/>
            <w:gridSpan w:val="8"/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Supplied against recorded allergy/ADR</w:t>
            </w:r>
          </w:p>
        </w:tc>
      </w:tr>
      <w:tr w:rsidR="00846072" w:rsidRPr="00155FE0" w:rsidTr="00542487">
        <w:trPr>
          <w:gridAfter w:val="1"/>
          <w:wAfter w:w="28" w:type="dxa"/>
        </w:trPr>
        <w:tc>
          <w:tcPr>
            <w:tcW w:w="564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Wrong drug(s)</w:t>
            </w:r>
          </w:p>
        </w:tc>
        <w:tc>
          <w:tcPr>
            <w:tcW w:w="569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370" w:type="dxa"/>
            <w:gridSpan w:val="8"/>
          </w:tcPr>
          <w:p w:rsidR="00846072" w:rsidRPr="00155FE0" w:rsidRDefault="00846072" w:rsidP="00542487">
            <w:pPr>
              <w:tabs>
                <w:tab w:val="right" w:pos="4154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Drug not cancelled</w:t>
            </w:r>
          </w:p>
        </w:tc>
      </w:tr>
      <w:tr w:rsidR="00846072" w:rsidRPr="00155FE0" w:rsidTr="00542487">
        <w:trPr>
          <w:gridAfter w:val="1"/>
          <w:wAfter w:w="28" w:type="dxa"/>
        </w:trPr>
        <w:tc>
          <w:tcPr>
            <w:tcW w:w="564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Wrong quantity</w:t>
            </w:r>
          </w:p>
        </w:tc>
        <w:tc>
          <w:tcPr>
            <w:tcW w:w="569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370" w:type="dxa"/>
            <w:gridSpan w:val="8"/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Delivered to wrong address</w:t>
            </w:r>
          </w:p>
        </w:tc>
      </w:tr>
      <w:tr w:rsidR="00846072" w:rsidRPr="00155FE0" w:rsidTr="00542487">
        <w:trPr>
          <w:gridAfter w:val="1"/>
          <w:wAfter w:w="28" w:type="dxa"/>
        </w:trPr>
        <w:tc>
          <w:tcPr>
            <w:tcW w:w="564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Wrong strength</w:t>
            </w:r>
          </w:p>
        </w:tc>
        <w:tc>
          <w:tcPr>
            <w:tcW w:w="569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370" w:type="dxa"/>
            <w:gridSpan w:val="8"/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Extra item in dispensing bag</w:t>
            </w:r>
          </w:p>
        </w:tc>
      </w:tr>
      <w:tr w:rsidR="00846072" w:rsidRPr="00155FE0" w:rsidTr="00542487">
        <w:trPr>
          <w:gridAfter w:val="1"/>
          <w:wAfter w:w="28" w:type="dxa"/>
        </w:trPr>
        <w:tc>
          <w:tcPr>
            <w:tcW w:w="564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Wrong dose</w:t>
            </w:r>
          </w:p>
        </w:tc>
        <w:tc>
          <w:tcPr>
            <w:tcW w:w="569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370" w:type="dxa"/>
            <w:gridSpan w:val="8"/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Dispensing bag label incorrect</w:t>
            </w:r>
          </w:p>
        </w:tc>
      </w:tr>
      <w:tr w:rsidR="00846072" w:rsidRPr="00155FE0" w:rsidTr="00542487">
        <w:trPr>
          <w:gridAfter w:val="1"/>
          <w:wAfter w:w="28" w:type="dxa"/>
        </w:trPr>
        <w:tc>
          <w:tcPr>
            <w:tcW w:w="564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Wrong patient</w:t>
            </w:r>
          </w:p>
        </w:tc>
        <w:tc>
          <w:tcPr>
            <w:tcW w:w="4939" w:type="dxa"/>
            <w:gridSpan w:val="9"/>
            <w:vMerge w:val="restart"/>
          </w:tcPr>
          <w:p w:rsidR="00846072" w:rsidRDefault="00004E99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Other (please specify):</w:t>
            </w:r>
          </w:p>
          <w:p w:rsidR="00542487" w:rsidRPr="00155FE0" w:rsidRDefault="00542487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846072" w:rsidRPr="00155FE0" w:rsidTr="00542487">
        <w:trPr>
          <w:gridAfter w:val="1"/>
          <w:wAfter w:w="28" w:type="dxa"/>
        </w:trPr>
        <w:tc>
          <w:tcPr>
            <w:tcW w:w="564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Wrong frequency of supply</w:t>
            </w:r>
          </w:p>
        </w:tc>
        <w:tc>
          <w:tcPr>
            <w:tcW w:w="4939" w:type="dxa"/>
            <w:gridSpan w:val="9"/>
            <w:vMerge/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846072" w:rsidRPr="00155FE0" w:rsidTr="00542487">
        <w:trPr>
          <w:gridAfter w:val="1"/>
          <w:wAfter w:w="28" w:type="dxa"/>
          <w:cantSplit/>
        </w:trPr>
        <w:tc>
          <w:tcPr>
            <w:tcW w:w="564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Wrong formulation</w:t>
            </w:r>
          </w:p>
        </w:tc>
        <w:tc>
          <w:tcPr>
            <w:tcW w:w="4939" w:type="dxa"/>
            <w:gridSpan w:val="9"/>
            <w:vMerge/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846072" w:rsidRPr="00155FE0" w:rsidTr="00542487">
        <w:trPr>
          <w:gridAfter w:val="1"/>
          <w:wAfter w:w="28" w:type="dxa"/>
          <w:cantSplit/>
        </w:trPr>
        <w:tc>
          <w:tcPr>
            <w:tcW w:w="564" w:type="dxa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gridSpan w:val="7"/>
          </w:tcPr>
          <w:p w:rsidR="00846072" w:rsidRPr="00155FE0" w:rsidRDefault="00846072" w:rsidP="0054248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Wrong label</w:t>
            </w:r>
          </w:p>
        </w:tc>
        <w:tc>
          <w:tcPr>
            <w:tcW w:w="4939" w:type="dxa"/>
            <w:gridSpan w:val="9"/>
            <w:vMerge/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846072" w:rsidRPr="00155FE0" w:rsidTr="00542487">
        <w:trPr>
          <w:cantSplit/>
        </w:trPr>
        <w:tc>
          <w:tcPr>
            <w:tcW w:w="10065" w:type="dxa"/>
            <w:gridSpan w:val="18"/>
            <w:tcBorders>
              <w:left w:val="nil"/>
              <w:bottom w:val="nil"/>
              <w:right w:val="nil"/>
            </w:tcBorders>
          </w:tcPr>
          <w:p w:rsidR="00846072" w:rsidRPr="00155FE0" w:rsidRDefault="00846072" w:rsidP="0084607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846072" w:rsidRPr="00155FE0" w:rsidTr="00542487">
        <w:trPr>
          <w:cantSplit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46072" w:rsidRPr="00155FE0" w:rsidRDefault="00542487" w:rsidP="00542487">
            <w:pPr>
              <w:pStyle w:val="Header"/>
              <w:tabs>
                <w:tab w:val="left" w:pos="8100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RISK CLASSIFICATION</w:t>
            </w:r>
          </w:p>
        </w:tc>
      </w:tr>
      <w:tr w:rsidR="00004E99" w:rsidRPr="00155FE0" w:rsidTr="00542487">
        <w:trPr>
          <w:gridAfter w:val="2"/>
          <w:wAfter w:w="142" w:type="dxa"/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szCs w:val="24"/>
                <w:lang w:eastAsia="en-GB"/>
              </w:rPr>
              <w:t>Very low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072" w:rsidRPr="00155FE0" w:rsidRDefault="00155FE0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Low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072" w:rsidRPr="00155FE0" w:rsidRDefault="00155FE0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Moderate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072" w:rsidRPr="00155FE0" w:rsidRDefault="00155FE0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High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72" w:rsidRPr="00155FE0" w:rsidRDefault="00846072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6072" w:rsidRPr="00155FE0" w:rsidRDefault="00155FE0" w:rsidP="00004E9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Very High</w:t>
            </w:r>
          </w:p>
        </w:tc>
      </w:tr>
    </w:tbl>
    <w:p w:rsidR="00846072" w:rsidRPr="007A0F66" w:rsidRDefault="00846072" w:rsidP="00846072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lang w:eastAsia="en-GB"/>
        </w:rPr>
      </w:pPr>
    </w:p>
    <w:p w:rsidR="00DD3EC9" w:rsidRDefault="00DD3EC9" w:rsidP="00846072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lang w:eastAsia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23"/>
        <w:gridCol w:w="3118"/>
        <w:gridCol w:w="1134"/>
        <w:gridCol w:w="1985"/>
      </w:tblGrid>
      <w:tr w:rsidR="007A0F66" w:rsidRPr="00155FE0" w:rsidTr="0054248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7A0F66" w:rsidRPr="00155FE0" w:rsidRDefault="007A0F66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lang w:eastAsia="en-GB"/>
              </w:rPr>
              <w:t>Name of person completing form: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F66" w:rsidRPr="00155FE0" w:rsidRDefault="007A0F66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0F66" w:rsidRPr="00155FE0" w:rsidRDefault="00155FE0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lang w:eastAsia="en-GB"/>
              </w:rPr>
              <w:t>Date: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F66" w:rsidRPr="00155FE0" w:rsidRDefault="007A0F66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155FE0" w:rsidRPr="00155FE0" w:rsidTr="0054248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155FE0" w:rsidRPr="00155FE0" w:rsidRDefault="00155FE0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lang w:eastAsia="en-GB"/>
              </w:rPr>
              <w:t>Designation: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:rsidR="00155FE0" w:rsidRPr="00155FE0" w:rsidRDefault="00155FE0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155FE0" w:rsidRPr="00155FE0" w:rsidTr="00542487">
        <w:tc>
          <w:tcPr>
            <w:tcW w:w="6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FE0" w:rsidRPr="00155FE0" w:rsidRDefault="00155FE0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Pharmacy </w:t>
            </w:r>
            <w:r w:rsidRPr="00155FE0">
              <w:rPr>
                <w:rFonts w:ascii="Arial" w:hAnsi="Arial" w:cs="Arial"/>
                <w:sz w:val="24"/>
                <w:lang w:eastAsia="en-GB"/>
              </w:rPr>
              <w:t>Contractor Code where incident occurred:</w:t>
            </w:r>
          </w:p>
        </w:tc>
        <w:tc>
          <w:tcPr>
            <w:tcW w:w="3119" w:type="dxa"/>
            <w:gridSpan w:val="2"/>
            <w:tcBorders>
              <w:left w:val="nil"/>
              <w:right w:val="nil"/>
            </w:tcBorders>
          </w:tcPr>
          <w:p w:rsidR="00155FE0" w:rsidRPr="00155FE0" w:rsidRDefault="00155FE0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</w:p>
        </w:tc>
      </w:tr>
      <w:tr w:rsidR="00155FE0" w:rsidRPr="00155FE0" w:rsidTr="00542487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155FE0" w:rsidRPr="00155FE0" w:rsidRDefault="00155FE0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  <w:r w:rsidRPr="00155FE0">
              <w:rPr>
                <w:rFonts w:ascii="Arial" w:hAnsi="Arial" w:cs="Arial"/>
                <w:sz w:val="24"/>
                <w:lang w:eastAsia="en-GB"/>
              </w:rPr>
              <w:t>Pharmacy Name: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:rsidR="00155FE0" w:rsidRPr="00155FE0" w:rsidRDefault="00155FE0" w:rsidP="00155FE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lang w:eastAsia="en-GB"/>
              </w:rPr>
            </w:pPr>
          </w:p>
        </w:tc>
      </w:tr>
    </w:tbl>
    <w:p w:rsidR="00846072" w:rsidRDefault="00846072" w:rsidP="00846072">
      <w:pPr>
        <w:pStyle w:val="Header"/>
        <w:overflowPunct w:val="0"/>
        <w:autoSpaceDE w:val="0"/>
        <w:autoSpaceDN w:val="0"/>
        <w:adjustRightInd w:val="0"/>
        <w:spacing w:after="0"/>
        <w:rPr>
          <w:rFonts w:ascii="Arial" w:hAnsi="Arial" w:cs="Arial"/>
          <w:lang w:eastAsia="en-GB"/>
        </w:rPr>
      </w:pPr>
    </w:p>
    <w:p w:rsidR="00542487" w:rsidRPr="00667F94" w:rsidRDefault="00542487" w:rsidP="00846072">
      <w:pPr>
        <w:pStyle w:val="Header"/>
        <w:overflowPunct w:val="0"/>
        <w:autoSpaceDE w:val="0"/>
        <w:autoSpaceDN w:val="0"/>
        <w:adjustRightInd w:val="0"/>
        <w:spacing w:after="0"/>
        <w:rPr>
          <w:rFonts w:ascii="Arial" w:hAnsi="Arial" w:cs="Arial"/>
          <w:lang w:eastAsia="en-GB"/>
        </w:rPr>
      </w:pPr>
    </w:p>
    <w:p w:rsidR="00846072" w:rsidRPr="00155FE0" w:rsidRDefault="00155FE0" w:rsidP="00155FE0">
      <w:pPr>
        <w:pStyle w:val="Header"/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  <w:lang w:eastAsia="en-GB"/>
        </w:rPr>
        <w:t>FOR OFFICE USE ONLY</w:t>
      </w:r>
    </w:p>
    <w:tbl>
      <w:tblPr>
        <w:tblW w:w="95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139"/>
        <w:gridCol w:w="1559"/>
        <w:gridCol w:w="1260"/>
        <w:gridCol w:w="2998"/>
      </w:tblGrid>
      <w:tr w:rsidR="00846072" w:rsidRPr="00155FE0" w:rsidTr="00542487">
        <w:trPr>
          <w:cantSplit/>
        </w:trPr>
        <w:tc>
          <w:tcPr>
            <w:tcW w:w="2552" w:type="dxa"/>
          </w:tcPr>
          <w:p w:rsidR="00846072" w:rsidRPr="00004E99" w:rsidRDefault="00846072" w:rsidP="0015348E">
            <w:pPr>
              <w:shd w:val="pct15" w:color="auto" w:fill="FFFFFF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en-GB"/>
              </w:rPr>
            </w:pPr>
            <w:r w:rsidRPr="00004E99">
              <w:rPr>
                <w:rFonts w:ascii="Arial" w:hAnsi="Arial" w:cs="Arial"/>
                <w:sz w:val="24"/>
                <w:lang w:eastAsia="en-GB"/>
              </w:rPr>
              <w:t>Checked by CPDT</w:t>
            </w:r>
          </w:p>
        </w:tc>
        <w:tc>
          <w:tcPr>
            <w:tcW w:w="1139" w:type="dxa"/>
          </w:tcPr>
          <w:p w:rsidR="00846072" w:rsidRPr="00004E99" w:rsidRDefault="00155FE0" w:rsidP="00155FE0">
            <w:pPr>
              <w:shd w:val="pct15" w:color="auto" w:fill="FFFFFF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en-GB"/>
              </w:rPr>
            </w:pPr>
            <w:r w:rsidRPr="00004E99">
              <w:rPr>
                <w:rFonts w:ascii="Arial" w:hAnsi="Arial" w:cs="Arial"/>
                <w:sz w:val="24"/>
                <w:lang w:eastAsia="en-GB"/>
              </w:rPr>
              <w:t>D</w:t>
            </w:r>
            <w:r w:rsidR="00846072" w:rsidRPr="00004E99">
              <w:rPr>
                <w:rFonts w:ascii="Arial" w:hAnsi="Arial" w:cs="Arial"/>
                <w:sz w:val="24"/>
                <w:lang w:eastAsia="en-GB"/>
              </w:rPr>
              <w:t>ate</w:t>
            </w:r>
            <w:r w:rsidR="00542487">
              <w:rPr>
                <w:rFonts w:ascii="Arial" w:hAnsi="Arial" w:cs="Arial"/>
                <w:sz w:val="24"/>
                <w:lang w:eastAsia="en-GB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6072" w:rsidRPr="00004E99" w:rsidRDefault="00846072" w:rsidP="0015348E">
            <w:pPr>
              <w:shd w:val="pct15" w:color="auto" w:fill="FFFFFF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1260" w:type="dxa"/>
          </w:tcPr>
          <w:p w:rsidR="00846072" w:rsidRPr="00155FE0" w:rsidRDefault="00155FE0" w:rsidP="0015348E">
            <w:pPr>
              <w:shd w:val="pct15" w:color="auto" w:fill="FFFFFF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en-GB"/>
              </w:rPr>
            </w:pPr>
            <w:r w:rsidRPr="00004E99">
              <w:rPr>
                <w:rFonts w:ascii="Arial" w:hAnsi="Arial" w:cs="Arial"/>
                <w:sz w:val="24"/>
                <w:lang w:eastAsia="en-GB"/>
              </w:rPr>
              <w:t>S</w:t>
            </w:r>
            <w:r w:rsidR="00846072" w:rsidRPr="00004E99">
              <w:rPr>
                <w:rFonts w:ascii="Arial" w:hAnsi="Arial" w:cs="Arial"/>
                <w:sz w:val="24"/>
                <w:lang w:eastAsia="en-GB"/>
              </w:rPr>
              <w:t>igned</w:t>
            </w:r>
            <w:r w:rsidR="00542487">
              <w:rPr>
                <w:rFonts w:ascii="Arial" w:hAnsi="Arial" w:cs="Arial"/>
                <w:sz w:val="24"/>
                <w:lang w:eastAsia="en-GB"/>
              </w:rPr>
              <w:t>: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shd w:val="clear" w:color="auto" w:fill="auto"/>
          </w:tcPr>
          <w:p w:rsidR="00846072" w:rsidRPr="00155FE0" w:rsidRDefault="00846072" w:rsidP="0015348E">
            <w:pPr>
              <w:shd w:val="pct15" w:color="auto" w:fill="FFFFFF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en-GB"/>
              </w:rPr>
            </w:pPr>
          </w:p>
        </w:tc>
      </w:tr>
    </w:tbl>
    <w:p w:rsidR="00846072" w:rsidRPr="00667F94" w:rsidRDefault="00846072" w:rsidP="00155FE0">
      <w:pPr>
        <w:spacing w:after="0" w:line="240" w:lineRule="auto"/>
        <w:rPr>
          <w:rFonts w:ascii="Arial" w:hAnsi="Arial" w:cs="Arial"/>
        </w:rPr>
      </w:pPr>
    </w:p>
    <w:sectPr w:rsidR="00846072" w:rsidRPr="00667F94" w:rsidSect="00542487">
      <w:headerReference w:type="default" r:id="rId10"/>
      <w:footerReference w:type="default" r:id="rId11"/>
      <w:pgSz w:w="11906" w:h="16838" w:code="9"/>
      <w:pgMar w:top="1985" w:right="964" w:bottom="907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19" w:rsidRDefault="00941119" w:rsidP="0002797E">
      <w:pPr>
        <w:spacing w:after="0" w:line="240" w:lineRule="auto"/>
      </w:pPr>
      <w:r>
        <w:separator/>
      </w:r>
    </w:p>
  </w:endnote>
  <w:endnote w:type="continuationSeparator" w:id="0">
    <w:p w:rsidR="00941119" w:rsidRDefault="00941119" w:rsidP="0002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2" w:rsidRPr="00542487" w:rsidRDefault="00C67E17">
    <w:pPr>
      <w:pStyle w:val="Footer"/>
      <w:rPr>
        <w:rFonts w:ascii="Arial" w:hAnsi="Arial" w:cs="Arial"/>
      </w:rPr>
    </w:pPr>
    <w:r w:rsidRPr="00542487">
      <w:rPr>
        <w:rFonts w:ascii="Arial" w:hAnsi="Arial" w:cs="Arial"/>
      </w:rPr>
      <w:t>MIF – March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19" w:rsidRDefault="00941119" w:rsidP="0002797E">
      <w:pPr>
        <w:spacing w:after="0" w:line="240" w:lineRule="auto"/>
      </w:pPr>
      <w:r>
        <w:separator/>
      </w:r>
    </w:p>
  </w:footnote>
  <w:footnote w:type="continuationSeparator" w:id="0">
    <w:p w:rsidR="00941119" w:rsidRDefault="00941119" w:rsidP="0002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7E" w:rsidRDefault="0004231D" w:rsidP="007A0F66">
    <w:pPr>
      <w:pStyle w:val="Header"/>
      <w:spacing w:after="0"/>
      <w:rPr>
        <w:rFonts w:ascii="Tahoma" w:hAnsi="Tahoma" w:cs="Tahoma"/>
        <w:b/>
        <w:sz w:val="28"/>
        <w:szCs w:val="28"/>
      </w:rPr>
    </w:pPr>
    <w:r w:rsidRPr="0002797E">
      <w:rPr>
        <w:b/>
        <w:noProof/>
        <w:lang w:eastAsia="en-GB"/>
      </w:rPr>
      <w:drawing>
        <wp:anchor distT="0" distB="0" distL="114300" distR="114300" simplePos="0" relativeHeight="251657728" behindDoc="1" locked="0" layoutInCell="1" allowOverlap="1" wp14:anchorId="28A8E529" wp14:editId="726C2F6E">
          <wp:simplePos x="0" y="0"/>
          <wp:positionH relativeFrom="column">
            <wp:posOffset>5636260</wp:posOffset>
          </wp:positionH>
          <wp:positionV relativeFrom="paragraph">
            <wp:posOffset>-161290</wp:posOffset>
          </wp:positionV>
          <wp:extent cx="637540" cy="725170"/>
          <wp:effectExtent l="0" t="0" r="0" b="0"/>
          <wp:wrapNone/>
          <wp:docPr id="1" name="Picture 1" descr="cid:4a252752-b4fd-47a3-9d9a-ac7ecd77c45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4a252752-b4fd-47a3-9d9a-ac7ecd77c45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97E" w:rsidRPr="0002797E">
      <w:rPr>
        <w:rFonts w:ascii="Tahoma" w:hAnsi="Tahoma" w:cs="Tahoma"/>
        <w:b/>
        <w:sz w:val="28"/>
        <w:szCs w:val="28"/>
      </w:rPr>
      <w:t>MEDICATION INCIDENT NOTIFICATION</w:t>
    </w:r>
  </w:p>
  <w:p w:rsidR="0002797E" w:rsidRPr="0002797E" w:rsidRDefault="0002797E" w:rsidP="007A0F66">
    <w:pPr>
      <w:pStyle w:val="Header"/>
      <w:spacing w:after="0" w:line="240" w:lineRule="auto"/>
      <w:rPr>
        <w:b/>
      </w:rPr>
    </w:pPr>
    <w:r>
      <w:rPr>
        <w:rFonts w:ascii="Tahoma" w:hAnsi="Tahoma" w:cs="Tahoma"/>
        <w:b/>
        <w:sz w:val="28"/>
        <w:szCs w:val="28"/>
      </w:rPr>
      <w:t>COMMUNITY PHARMACY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7E"/>
    <w:rsid w:val="00004E99"/>
    <w:rsid w:val="0002797E"/>
    <w:rsid w:val="0004231D"/>
    <w:rsid w:val="0015348E"/>
    <w:rsid w:val="00155FE0"/>
    <w:rsid w:val="00542487"/>
    <w:rsid w:val="00556267"/>
    <w:rsid w:val="00667F94"/>
    <w:rsid w:val="007A0F66"/>
    <w:rsid w:val="007B345F"/>
    <w:rsid w:val="00846072"/>
    <w:rsid w:val="008F5B3D"/>
    <w:rsid w:val="00941119"/>
    <w:rsid w:val="009719EA"/>
    <w:rsid w:val="00C67E17"/>
    <w:rsid w:val="00D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ADF0386-EB72-403D-9699-D0AD92B5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7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797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/>
      <w:b/>
      <w:sz w:val="16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7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7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279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2797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79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797E"/>
    <w:rPr>
      <w:sz w:val="22"/>
      <w:szCs w:val="22"/>
      <w:lang w:eastAsia="en-US"/>
    </w:rPr>
  </w:style>
  <w:style w:type="character" w:styleId="Hyperlink">
    <w:name w:val="Hyperlink"/>
    <w:rsid w:val="0002797E"/>
    <w:rPr>
      <w:color w:val="0000FF"/>
      <w:u w:val="single"/>
    </w:rPr>
  </w:style>
  <w:style w:type="table" w:styleId="TableGrid">
    <w:name w:val="Table Grid"/>
    <w:basedOn w:val="TableNormal"/>
    <w:uiPriority w:val="39"/>
    <w:rsid w:val="00027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2797E"/>
    <w:rPr>
      <w:rFonts w:ascii="Arial" w:eastAsia="Times New Roman" w:hAnsi="Arial"/>
      <w:b/>
      <w:sz w:val="16"/>
    </w:rPr>
  </w:style>
  <w:style w:type="character" w:customStyle="1" w:styleId="Heading1Char">
    <w:name w:val="Heading 1 Char"/>
    <w:link w:val="Heading1"/>
    <w:uiPriority w:val="9"/>
    <w:rsid w:val="0084607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846072"/>
    <w:pPr>
      <w:shd w:val="solid" w:color="auto" w:fill="80808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color w:val="FFFFFF"/>
      <w:szCs w:val="24"/>
    </w:rPr>
  </w:style>
  <w:style w:type="character" w:customStyle="1" w:styleId="BodyTextChar">
    <w:name w:val="Body Text Char"/>
    <w:link w:val="BodyText"/>
    <w:rsid w:val="00846072"/>
    <w:rPr>
      <w:rFonts w:ascii="Arial" w:eastAsia="Times New Roman" w:hAnsi="Arial"/>
      <w:b/>
      <w:color w:val="FFFFFF"/>
      <w:sz w:val="22"/>
      <w:szCs w:val="24"/>
      <w:shd w:val="solid" w:color="auto" w:fill="808080"/>
      <w:lang w:eastAsia="en-US"/>
    </w:rPr>
  </w:style>
  <w:style w:type="character" w:customStyle="1" w:styleId="Heading3Char">
    <w:name w:val="Heading 3 Char"/>
    <w:link w:val="Heading3"/>
    <w:uiPriority w:val="9"/>
    <w:semiHidden/>
    <w:rsid w:val="0084607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link w:val="Heading5"/>
    <w:uiPriority w:val="9"/>
    <w:semiHidden/>
    <w:rsid w:val="0084607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gc.cpdevteam@nhs.sco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a252752-b4fd-47a3-9d9a-ac7ecd77c45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92E925601A74AAFF1413B078118EE" ma:contentTypeVersion="17" ma:contentTypeDescription="Create a new document." ma:contentTypeScope="" ma:versionID="dc75f61a75a53323838d2abcd811937f">
  <xsd:schema xmlns:xsd="http://www.w3.org/2001/XMLSchema" xmlns:xs="http://www.w3.org/2001/XMLSchema" xmlns:p="http://schemas.microsoft.com/office/2006/metadata/properties" xmlns:ns3="e6cdb436-d6bb-4183-b8f7-18f334e681ee" xmlns:ns4="aa467ed5-bc15-489a-9b17-f0a2395bfac9" targetNamespace="http://schemas.microsoft.com/office/2006/metadata/properties" ma:root="true" ma:fieldsID="e5c48ab11d1b4b540e3d33e723074cff" ns3:_="" ns4:_="">
    <xsd:import namespace="e6cdb436-d6bb-4183-b8f7-18f334e681ee"/>
    <xsd:import namespace="aa467ed5-bc15-489a-9b17-f0a2395bfa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b436-d6bb-4183-b8f7-18f334e68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67ed5-bc15-489a-9b17-f0a2395bf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67ed5-bc15-489a-9b17-f0a2395bfac9" xsi:nil="true"/>
  </documentManagement>
</p:properties>
</file>

<file path=customXml/itemProps1.xml><?xml version="1.0" encoding="utf-8"?>
<ds:datastoreItem xmlns:ds="http://schemas.openxmlformats.org/officeDocument/2006/customXml" ds:itemID="{C25A0610-EB5B-4054-BF40-60BD2AED2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db436-d6bb-4183-b8f7-18f334e681ee"/>
    <ds:schemaRef ds:uri="aa467ed5-bc15-489a-9b17-f0a2395bf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94D40-BAEB-4561-840B-A752DF2B4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65A66-70A5-4776-9CB2-AA5A957394A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6cdb436-d6bb-4183-b8f7-18f334e681ee"/>
    <ds:schemaRef ds:uri="http://purl.org/dc/elements/1.1/"/>
    <ds:schemaRef ds:uri="http://schemas.microsoft.com/office/2006/metadata/properties"/>
    <ds:schemaRef ds:uri="http://schemas.microsoft.com/office/2006/documentManagement/types"/>
    <ds:schemaRef ds:uri="aa467ed5-bc15-489a-9b17-f0a2395bfa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2062</CharactersWithSpaces>
  <SharedDoc>false</SharedDoc>
  <HLinks>
    <vt:vector size="12" baseType="variant">
      <vt:variant>
        <vt:i4>1245246</vt:i4>
      </vt:variant>
      <vt:variant>
        <vt:i4>0</vt:i4>
      </vt:variant>
      <vt:variant>
        <vt:i4>0</vt:i4>
      </vt:variant>
      <vt:variant>
        <vt:i4>5</vt:i4>
      </vt:variant>
      <vt:variant>
        <vt:lpwstr>mailto:cpdt@ggc.scot.nhs.uk</vt:lpwstr>
      </vt:variant>
      <vt:variant>
        <vt:lpwstr/>
      </vt:variant>
      <vt:variant>
        <vt:i4>65618</vt:i4>
      </vt:variant>
      <vt:variant>
        <vt:i4>-1</vt:i4>
      </vt:variant>
      <vt:variant>
        <vt:i4>2049</vt:i4>
      </vt:variant>
      <vt:variant>
        <vt:i4>1</vt:i4>
      </vt:variant>
      <vt:variant>
        <vt:lpwstr>cid:4a252752-b4fd-47a3-9d9a-ac7ecd77c45b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Incident Notification Form</dc:title>
  <dc:subject/>
  <dc:creator>MCCALBR906</dc:creator>
  <cp:keywords>Community Pharmacy</cp:keywords>
  <dc:description/>
  <cp:lastModifiedBy>Bridie McCallum (NHS Greater Glasgow and Clyde)</cp:lastModifiedBy>
  <cp:revision>2</cp:revision>
  <dcterms:created xsi:type="dcterms:W3CDTF">2026-03-26T13:21:00Z</dcterms:created>
  <dcterms:modified xsi:type="dcterms:W3CDTF">2026-03-26T13:21:00Z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0x01010088E92E925601A74AAFF1413B078118EE</vt:lpwstr>
  </property>
</Properties>
</file>