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A3C2B" w14:textId="3B327E10" w:rsidR="007D4CE6" w:rsidRPr="00D8121E" w:rsidRDefault="007D4CE6" w:rsidP="007D4CE6">
      <w:pPr>
        <w:pStyle w:val="Heading1"/>
        <w:jc w:val="center"/>
        <w:rPr>
          <w:rFonts w:ascii="Calibri" w:hAnsi="Calibri"/>
          <w:color w:val="385623" w:themeColor="accent6" w:themeShade="80"/>
          <w:sz w:val="24"/>
          <w:szCs w:val="24"/>
        </w:rPr>
      </w:pPr>
      <w:r w:rsidRPr="00D8121E">
        <w:rPr>
          <w:rFonts w:ascii="Calibri" w:hAnsi="Calibri"/>
          <w:color w:val="385623" w:themeColor="accent6" w:themeShade="80"/>
          <w:sz w:val="24"/>
          <w:szCs w:val="24"/>
        </w:rPr>
        <w:t xml:space="preserve">Patient Group Direction for the provision of </w:t>
      </w:r>
      <w:r w:rsidR="005A6DC5" w:rsidRPr="00D8121E">
        <w:rPr>
          <w:rFonts w:ascii="Calibri" w:hAnsi="Calibri"/>
          <w:color w:val="385623" w:themeColor="accent6" w:themeShade="80"/>
          <w:sz w:val="24"/>
          <w:szCs w:val="24"/>
        </w:rPr>
        <w:t xml:space="preserve">desogestrel </w:t>
      </w:r>
      <w:r w:rsidRPr="00D8121E">
        <w:rPr>
          <w:rFonts w:ascii="Calibri" w:hAnsi="Calibri"/>
          <w:color w:val="385623" w:themeColor="accent6" w:themeShade="80"/>
          <w:sz w:val="24"/>
          <w:szCs w:val="24"/>
        </w:rPr>
        <w:t xml:space="preserve">progestogen-only pill (POP) for the purposes of </w:t>
      </w:r>
      <w:r w:rsidR="00A72083">
        <w:rPr>
          <w:rFonts w:ascii="Calibri" w:hAnsi="Calibri"/>
          <w:color w:val="385623" w:themeColor="accent6" w:themeShade="80"/>
          <w:sz w:val="24"/>
          <w:szCs w:val="24"/>
        </w:rPr>
        <w:t>b</w:t>
      </w:r>
      <w:r w:rsidRPr="00D8121E">
        <w:rPr>
          <w:rFonts w:ascii="Calibri" w:hAnsi="Calibri"/>
          <w:color w:val="385623" w:themeColor="accent6" w:themeShade="80"/>
          <w:sz w:val="24"/>
          <w:szCs w:val="24"/>
        </w:rPr>
        <w:t xml:space="preserve">ridging </w:t>
      </w:r>
      <w:r w:rsidR="00A72083">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ontraception to </w:t>
      </w:r>
      <w:r w:rsidR="005A6DC5" w:rsidRPr="00D8121E">
        <w:rPr>
          <w:rFonts w:ascii="Calibri" w:hAnsi="Calibri"/>
          <w:color w:val="385623" w:themeColor="accent6" w:themeShade="80"/>
          <w:sz w:val="24"/>
          <w:szCs w:val="24"/>
        </w:rPr>
        <w:t xml:space="preserve">patients aged over 13 years and under 55 years </w:t>
      </w:r>
      <w:r w:rsidRPr="00D8121E">
        <w:rPr>
          <w:rFonts w:ascii="Calibri" w:hAnsi="Calibri"/>
          <w:color w:val="385623" w:themeColor="accent6" w:themeShade="80"/>
          <w:sz w:val="24"/>
          <w:szCs w:val="24"/>
        </w:rPr>
        <w:t xml:space="preserve">from </w:t>
      </w:r>
      <w:r w:rsidR="00D8121E">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ommunity </w:t>
      </w:r>
      <w:r w:rsidR="00D8121E">
        <w:rPr>
          <w:rFonts w:ascii="Calibri" w:hAnsi="Calibri"/>
          <w:color w:val="385623" w:themeColor="accent6" w:themeShade="80"/>
          <w:sz w:val="24"/>
          <w:szCs w:val="24"/>
        </w:rPr>
        <w:t>p</w:t>
      </w:r>
      <w:r w:rsidRPr="00D8121E">
        <w:rPr>
          <w:rFonts w:ascii="Calibri" w:hAnsi="Calibri"/>
          <w:color w:val="385623" w:themeColor="accent6" w:themeShade="80"/>
          <w:sz w:val="24"/>
          <w:szCs w:val="24"/>
        </w:rPr>
        <w:t>harmacy</w:t>
      </w:r>
    </w:p>
    <w:p w14:paraId="3CF77E2F" w14:textId="0139C7F4" w:rsidR="00F91445" w:rsidRPr="00D8121E" w:rsidRDefault="00F91445" w:rsidP="00F91445">
      <w:pPr>
        <w:pStyle w:val="Heading1"/>
        <w:jc w:val="center"/>
        <w:rPr>
          <w:color w:val="385623" w:themeColor="accent6" w:themeShade="80"/>
          <w:sz w:val="24"/>
          <w:szCs w:val="24"/>
        </w:rPr>
      </w:pPr>
      <w:r w:rsidRPr="00D8121E">
        <w:rPr>
          <w:rFonts w:ascii="Calibri" w:hAnsi="Calibri"/>
          <w:color w:val="385623" w:themeColor="accent6" w:themeShade="80"/>
          <w:sz w:val="24"/>
          <w:szCs w:val="24"/>
        </w:rPr>
        <w:t xml:space="preserve">Notification of supply </w:t>
      </w:r>
    </w:p>
    <w:p w14:paraId="4A264743" w14:textId="1C19562F" w:rsidR="00F91445" w:rsidRDefault="00F91445" w:rsidP="00607193">
      <w:pPr>
        <w:spacing w:after="0" w:line="240" w:lineRule="auto"/>
        <w:rPr>
          <w:rFonts w:eastAsia="Times New Roman" w:cs="Arial"/>
          <w:sz w:val="24"/>
          <w:szCs w:val="24"/>
        </w:rPr>
      </w:pPr>
    </w:p>
    <w:p w14:paraId="130C1C53" w14:textId="24DC6658"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364F0753" w14:textId="381D181F"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13819DBA" w14:textId="77777777" w:rsidTr="00801555">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Content>
            <w:tc>
              <w:tcPr>
                <w:tcW w:w="3902"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88C901F" w14:textId="13B509B6"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14:paraId="1B9A6084" w14:textId="77777777" w:rsidTr="001121AE">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Content>
            <w:tc>
              <w:tcPr>
                <w:tcW w:w="3902"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657"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1121AE">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Content>
            <w:tc>
              <w:tcPr>
                <w:tcW w:w="3902"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657"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1121AE">
        <w:trPr>
          <w:trHeight w:val="397"/>
        </w:trPr>
        <w:tc>
          <w:tcPr>
            <w:tcW w:w="6516" w:type="dxa"/>
            <w:gridSpan w:val="2"/>
          </w:tcPr>
          <w:p w14:paraId="25C617FF" w14:textId="29C525DA" w:rsidR="004C0537" w:rsidRDefault="00801555" w:rsidP="007D4CE6">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w:t>
            </w:r>
            <w:r w:rsidR="007D4CE6">
              <w:rPr>
                <w:rFonts w:eastAsia="Times New Roman" w:cs="Arial"/>
                <w:sz w:val="24"/>
                <w:szCs w:val="24"/>
              </w:rPr>
              <w:t xml:space="preserve">supply of </w:t>
            </w:r>
            <w:r w:rsidR="00F3599E">
              <w:rPr>
                <w:rFonts w:eastAsia="Times New Roman" w:cs="Arial"/>
                <w:sz w:val="24"/>
                <w:szCs w:val="24"/>
              </w:rPr>
              <w:t>desogestrel POP</w:t>
            </w:r>
            <w:r w:rsidR="004C0537">
              <w:rPr>
                <w:rFonts w:eastAsia="Times New Roman" w:cs="Arial"/>
                <w:sz w:val="24"/>
                <w:szCs w:val="24"/>
              </w:rPr>
              <w:t>:</w:t>
            </w:r>
          </w:p>
        </w:tc>
        <w:tc>
          <w:tcPr>
            <w:tcW w:w="283"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657"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801555">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Content>
            <w:tc>
              <w:tcPr>
                <w:tcW w:w="3902"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1121AE">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Content>
            <w:tc>
              <w:tcPr>
                <w:tcW w:w="3902"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657"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1121AE">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Content>
            <w:tc>
              <w:tcPr>
                <w:tcW w:w="3902"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657"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A86516">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Content>
            <w:tc>
              <w:tcPr>
                <w:tcW w:w="3902"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657"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Content>
                <w:r w:rsidRPr="00801555">
                  <w:rPr>
                    <w:rStyle w:val="PlaceholderText"/>
                    <w:color w:val="F2F2F2" w:themeColor="background1" w:themeShade="F2"/>
                  </w:rPr>
                  <w:t>Click or tap here to enter text.</w:t>
                </w:r>
              </w:sdtContent>
            </w:sdt>
          </w:p>
        </w:tc>
      </w:tr>
      <w:tr w:rsidR="005658A3" w14:paraId="4B484C0D" w14:textId="77777777" w:rsidTr="00A86516">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Content>
            <w:tc>
              <w:tcPr>
                <w:tcW w:w="3902"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657"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Content>
                <w:r w:rsidR="00A86516" w:rsidRPr="00A86516">
                  <w:rPr>
                    <w:rStyle w:val="PlaceholderText"/>
                    <w:color w:val="F2F2F2" w:themeColor="background1" w:themeShade="F2"/>
                  </w:rPr>
                  <w:t>Click or tap to enter a date.</w:t>
                </w:r>
              </w:sdtContent>
            </w:sdt>
          </w:p>
        </w:tc>
      </w:tr>
    </w:tbl>
    <w:p w14:paraId="73C744AF" w14:textId="6309C44B" w:rsidR="00F91445" w:rsidRDefault="00F91445" w:rsidP="00607193">
      <w:pPr>
        <w:spacing w:after="0" w:line="240" w:lineRule="auto"/>
        <w:rPr>
          <w:rFonts w:eastAsia="Times New Roman" w:cs="Arial"/>
          <w:sz w:val="24"/>
          <w:szCs w:val="24"/>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6799"/>
        <w:gridCol w:w="3657"/>
      </w:tblGrid>
      <w:tr w:rsidR="005658A3" w14:paraId="1FB4FCCE" w14:textId="77777777" w:rsidTr="00CB2C94">
        <w:tc>
          <w:tcPr>
            <w:tcW w:w="6799" w:type="dxa"/>
          </w:tcPr>
          <w:p w14:paraId="7C1AC7F9" w14:textId="24D93C1B" w:rsidR="005658A3" w:rsidRDefault="005658A3" w:rsidP="00BF3BA8">
            <w:pPr>
              <w:spacing w:after="0" w:line="240" w:lineRule="auto"/>
              <w:rPr>
                <w:rFonts w:eastAsia="Times New Roman" w:cs="Arial"/>
                <w:sz w:val="24"/>
                <w:szCs w:val="24"/>
              </w:rPr>
            </w:pPr>
            <w:r>
              <w:rPr>
                <w:rFonts w:eastAsia="Times New Roman" w:cs="Arial"/>
                <w:sz w:val="24"/>
                <w:szCs w:val="24"/>
              </w:rPr>
              <w:t xml:space="preserve">Your patient has been given a </w:t>
            </w:r>
            <w:r w:rsidR="00BF3BA8">
              <w:rPr>
                <w:rFonts w:eastAsia="Times New Roman" w:cs="Arial"/>
                <w:sz w:val="24"/>
                <w:szCs w:val="24"/>
              </w:rPr>
              <w:t>3 month supply of desogestrel (initial supply)</w:t>
            </w:r>
          </w:p>
        </w:tc>
        <w:sdt>
          <w:sdtPr>
            <w:rPr>
              <w:rFonts w:eastAsia="Times New Roman" w:cs="Arial"/>
              <w:sz w:val="24"/>
              <w:szCs w:val="24"/>
            </w:rPr>
            <w:id w:val="-1025247709"/>
            <w14:checkbox>
              <w14:checked w14:val="0"/>
              <w14:checkedState w14:val="2612" w14:font="MS Gothic"/>
              <w14:uncheckedState w14:val="2610" w14:font="MS Gothic"/>
            </w14:checkbox>
          </w:sdtPr>
          <w:sdtContent>
            <w:tc>
              <w:tcPr>
                <w:tcW w:w="3657" w:type="dxa"/>
                <w:vAlign w:val="center"/>
              </w:tcPr>
              <w:p w14:paraId="2A76840F" w14:textId="7A98822B"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F3BA8" w14:paraId="5E1C41A0" w14:textId="77777777" w:rsidTr="00CB2C94">
        <w:tc>
          <w:tcPr>
            <w:tcW w:w="6799" w:type="dxa"/>
          </w:tcPr>
          <w:p w14:paraId="5475D50D" w14:textId="7FAB7E19" w:rsidR="00BF3BA8" w:rsidRDefault="00BF3BA8" w:rsidP="00BF3BA8">
            <w:pPr>
              <w:spacing w:after="0" w:line="240" w:lineRule="auto"/>
              <w:rPr>
                <w:rFonts w:eastAsia="Times New Roman" w:cs="Arial"/>
                <w:sz w:val="24"/>
                <w:szCs w:val="24"/>
              </w:rPr>
            </w:pPr>
            <w:r>
              <w:rPr>
                <w:rFonts w:eastAsia="Times New Roman" w:cs="Arial"/>
                <w:sz w:val="24"/>
                <w:szCs w:val="24"/>
              </w:rPr>
              <w:t>Your patient has been given a second 3 month supply of desogestrel</w:t>
            </w:r>
          </w:p>
        </w:tc>
        <w:sdt>
          <w:sdtPr>
            <w:rPr>
              <w:rFonts w:eastAsia="Times New Roman" w:cs="Arial"/>
              <w:sz w:val="24"/>
              <w:szCs w:val="24"/>
            </w:rPr>
            <w:id w:val="-1044064642"/>
            <w14:checkbox>
              <w14:checked w14:val="0"/>
              <w14:checkedState w14:val="2612" w14:font="MS Gothic"/>
              <w14:uncheckedState w14:val="2610" w14:font="MS Gothic"/>
            </w14:checkbox>
          </w:sdtPr>
          <w:sdtContent>
            <w:tc>
              <w:tcPr>
                <w:tcW w:w="3657" w:type="dxa"/>
                <w:vAlign w:val="center"/>
              </w:tcPr>
              <w:p w14:paraId="477B3E92" w14:textId="047267AA" w:rsidR="00BF3BA8" w:rsidRDefault="00BF3BA8"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D816182" w14:textId="77777777" w:rsidTr="00AF1C7B">
        <w:tc>
          <w:tcPr>
            <w:tcW w:w="6799" w:type="dxa"/>
          </w:tcPr>
          <w:p w14:paraId="7D533E01" w14:textId="0A581072" w:rsidR="00386A7F" w:rsidRDefault="000A4D8E" w:rsidP="00BF3BA8">
            <w:pPr>
              <w:spacing w:after="0" w:line="240" w:lineRule="auto"/>
              <w:rPr>
                <w:rFonts w:eastAsia="Times New Roman" w:cs="Arial"/>
                <w:sz w:val="24"/>
                <w:szCs w:val="24"/>
              </w:rPr>
            </w:pPr>
            <w:r>
              <w:rPr>
                <w:rFonts w:eastAsia="Times New Roman" w:cs="Arial"/>
                <w:sz w:val="24"/>
                <w:szCs w:val="24"/>
              </w:rPr>
              <w:t xml:space="preserve">Your patient has been given </w:t>
            </w:r>
            <w:r w:rsidR="00BF3BA8">
              <w:rPr>
                <w:rFonts w:eastAsia="Times New Roman" w:cs="Arial"/>
                <w:sz w:val="24"/>
                <w:szCs w:val="24"/>
              </w:rPr>
              <w:t>appropriate guidance on use of this medication e.g. side effects, missed pill information</w:t>
            </w:r>
          </w:p>
        </w:tc>
        <w:sdt>
          <w:sdtPr>
            <w:rPr>
              <w:rFonts w:eastAsia="Times New Roman" w:cs="Arial"/>
              <w:sz w:val="24"/>
              <w:szCs w:val="24"/>
            </w:rPr>
            <w:id w:val="-1302451954"/>
            <w14:checkbox>
              <w14:checked w14:val="0"/>
              <w14:checkedState w14:val="2612" w14:font="MS Gothic"/>
              <w14:uncheckedState w14:val="2610" w14:font="MS Gothic"/>
            </w14:checkbox>
          </w:sdtPr>
          <w:sdtContent>
            <w:tc>
              <w:tcPr>
                <w:tcW w:w="3657" w:type="dxa"/>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CB2C94">
        <w:tc>
          <w:tcPr>
            <w:tcW w:w="6799" w:type="dxa"/>
          </w:tcPr>
          <w:p w14:paraId="696F6C1C" w14:textId="7763BFD8"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Content>
              <w:p w14:paraId="6786B8E0" w14:textId="3B6A7A41"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Content>
            <w:tc>
              <w:tcPr>
                <w:tcW w:w="3657"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290FBABE" w14:textId="0F6D8612" w:rsidR="005658A3" w:rsidRPr="009B2F49" w:rsidRDefault="009B2F49" w:rsidP="00607193">
      <w:pPr>
        <w:spacing w:after="0" w:line="240" w:lineRule="auto"/>
        <w:rPr>
          <w:rFonts w:eastAsia="Times New Roman" w:cs="Arial"/>
          <w:b/>
          <w:sz w:val="24"/>
          <w:szCs w:val="24"/>
        </w:rPr>
      </w:pPr>
      <w:r>
        <w:rPr>
          <w:rFonts w:eastAsia="Times New Roman" w:cs="Arial"/>
          <w:b/>
          <w:sz w:val="24"/>
          <w:szCs w:val="24"/>
        </w:rPr>
        <w:t>***</w:t>
      </w:r>
      <w:r w:rsidR="005658A3" w:rsidRPr="009B2F49">
        <w:rPr>
          <w:rFonts w:eastAsia="Times New Roman" w:cs="Arial"/>
          <w:b/>
          <w:sz w:val="24"/>
          <w:szCs w:val="24"/>
        </w:rPr>
        <w:t xml:space="preserve">Your patient has been advised to contact the practice </w:t>
      </w:r>
      <w:r w:rsidR="00BF3BA8" w:rsidRPr="009B2F49">
        <w:rPr>
          <w:rFonts w:eastAsia="Times New Roman" w:cs="Arial"/>
          <w:b/>
          <w:sz w:val="24"/>
          <w:szCs w:val="24"/>
        </w:rPr>
        <w:t>for subsequent supplies of contraception.</w:t>
      </w:r>
      <w:r>
        <w:rPr>
          <w:rFonts w:eastAsia="Times New Roman" w:cs="Arial"/>
          <w:b/>
          <w:sz w:val="24"/>
          <w:szCs w:val="24"/>
        </w:rPr>
        <w:t>***</w:t>
      </w:r>
    </w:p>
    <w:p w14:paraId="47F982B0" w14:textId="493109E1" w:rsidR="005658A3" w:rsidRPr="00386A7F" w:rsidRDefault="005658A3" w:rsidP="00607193">
      <w:pPr>
        <w:spacing w:after="0" w:line="240" w:lineRule="auto"/>
        <w:rPr>
          <w:rFonts w:eastAsia="Times New Roman" w:cs="Arial"/>
          <w:sz w:val="16"/>
          <w:szCs w:val="16"/>
        </w:rPr>
      </w:pPr>
    </w:p>
    <w:p w14:paraId="5DB9FA47" w14:textId="699F6F32" w:rsidR="009E1FFC"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tbl>
      <w:tblPr>
        <w:tblStyle w:val="TableGrid"/>
        <w:tblW w:w="0" w:type="auto"/>
        <w:tblLook w:val="04A0" w:firstRow="1" w:lastRow="0" w:firstColumn="1" w:lastColumn="0" w:noHBand="0" w:noVBand="1"/>
      </w:tblPr>
      <w:tblGrid>
        <w:gridCol w:w="9067"/>
        <w:gridCol w:w="1389"/>
      </w:tblGrid>
      <w:tr w:rsidR="009E1FFC" w14:paraId="65B086F6" w14:textId="77777777" w:rsidTr="00E400BE">
        <w:trPr>
          <w:trHeight w:val="1389"/>
        </w:trPr>
        <w:tc>
          <w:tcPr>
            <w:tcW w:w="9067" w:type="dxa"/>
          </w:tcPr>
          <w:p w14:paraId="29A6D9CF" w14:textId="6CE4D825" w:rsidR="009E1FFC" w:rsidRPr="00A646D8" w:rsidRDefault="009E1FFC" w:rsidP="00875E6E">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circumstances and I give my consent to allow a pharmacist working under the terms of </w:t>
            </w:r>
            <w:r w:rsidR="004B0E8D">
              <w:rPr>
                <w:rFonts w:eastAsia="Times New Roman" w:cs="Arial"/>
                <w:sz w:val="20"/>
                <w:szCs w:val="20"/>
              </w:rPr>
              <w:t xml:space="preserve">the </w:t>
            </w:r>
            <w:r w:rsidR="00163E11">
              <w:rPr>
                <w:rFonts w:eastAsia="Times New Roman" w:cs="Arial"/>
                <w:sz w:val="20"/>
                <w:szCs w:val="20"/>
              </w:rPr>
              <w:t xml:space="preserve">Community Pharmacy </w:t>
            </w:r>
            <w:r w:rsidR="004B0E8D">
              <w:rPr>
                <w:rFonts w:eastAsia="Times New Roman" w:cs="Arial"/>
                <w:sz w:val="20"/>
                <w:szCs w:val="20"/>
              </w:rPr>
              <w:t xml:space="preserve">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389" w:type="dxa"/>
          </w:tcPr>
          <w:p w14:paraId="00FEA6A1" w14:textId="77777777" w:rsidR="009E1FFC" w:rsidRDefault="009E1FFC" w:rsidP="00875E6E">
            <w:pPr>
              <w:spacing w:after="0" w:line="240" w:lineRule="auto"/>
              <w:jc w:val="center"/>
              <w:rPr>
                <w:rFonts w:eastAsia="Times New Roman" w:cs="Arial"/>
                <w:sz w:val="24"/>
                <w:szCs w:val="24"/>
              </w:rPr>
            </w:pPr>
            <w:r>
              <w:rPr>
                <w:rFonts w:eastAsia="Times New Roman" w:cs="Arial"/>
                <w:sz w:val="24"/>
                <w:szCs w:val="24"/>
              </w:rPr>
              <w:t>Consent received</w:t>
            </w:r>
          </w:p>
          <w:p w14:paraId="444B2C74" w14:textId="77777777" w:rsidR="009E1FFC" w:rsidRDefault="009E1FFC" w:rsidP="00875E6E">
            <w:pPr>
              <w:spacing w:after="0" w:line="240" w:lineRule="auto"/>
              <w:rPr>
                <w:rFonts w:eastAsia="Times New Roman" w:cs="Arial"/>
                <w:sz w:val="24"/>
                <w:szCs w:val="24"/>
              </w:rPr>
            </w:pPr>
          </w:p>
          <w:p w14:paraId="12F5404D" w14:textId="77777777" w:rsidR="009E1FFC" w:rsidRDefault="009E1FFC" w:rsidP="00875E6E">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4D306F" w14:paraId="576B44CD" w14:textId="77777777" w:rsidTr="004D306F">
        <w:tc>
          <w:tcPr>
            <w:tcW w:w="5228" w:type="dxa"/>
          </w:tcPr>
          <w:p w14:paraId="0AB1F557" w14:textId="05D31F9C" w:rsidR="004D306F" w:rsidRDefault="00E400BE" w:rsidP="00607193">
            <w:pPr>
              <w:spacing w:after="0" w:line="240" w:lineRule="auto"/>
              <w:rPr>
                <w:rFonts w:eastAsia="Times New Roman" w:cs="Arial"/>
                <w:sz w:val="24"/>
                <w:szCs w:val="24"/>
              </w:rPr>
            </w:pPr>
            <w:r>
              <w:rPr>
                <w:rFonts w:eastAsia="Times New Roman" w:cs="Arial"/>
                <w:sz w:val="24"/>
                <w:szCs w:val="24"/>
              </w:rPr>
              <w:t xml:space="preserve">Pharmacist </w:t>
            </w:r>
            <w:r w:rsidR="004D306F">
              <w:rPr>
                <w:rFonts w:eastAsia="Times New Roman" w:cs="Arial"/>
                <w:sz w:val="24"/>
                <w:szCs w:val="24"/>
              </w:rPr>
              <w:t>signature</w:t>
            </w:r>
          </w:p>
        </w:tc>
        <w:tc>
          <w:tcPr>
            <w:tcW w:w="5228" w:type="dxa"/>
          </w:tcPr>
          <w:p w14:paraId="681DB9BC" w14:textId="5877ADC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5CC62570" w14:textId="77777777" w:rsidTr="00386A7F">
        <w:trPr>
          <w:trHeight w:val="397"/>
        </w:trPr>
        <w:tc>
          <w:tcPr>
            <w:tcW w:w="5228" w:type="dxa"/>
          </w:tcPr>
          <w:sdt>
            <w:sdtPr>
              <w:rPr>
                <w:rFonts w:eastAsia="Times New Roman" w:cs="Arial"/>
                <w:sz w:val="24"/>
                <w:szCs w:val="24"/>
              </w:rPr>
              <w:id w:val="-509687190"/>
              <w:placeholder>
                <w:docPart w:val="9F1F7DFF1C674058B1B43C251DC316CB"/>
              </w:placeholder>
              <w:showingPlcHdr/>
              <w:date>
                <w:dateFormat w:val="dd/MM/yyyy"/>
                <w:lid w:val="en-GB"/>
                <w:storeMappedDataAs w:val="dateTime"/>
                <w:calendar w:val="gregorian"/>
              </w:date>
            </w:sdtPr>
            <w:sdtContent>
              <w:p w14:paraId="65A2383B" w14:textId="53918579"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493B4EB4" w14:textId="4D197B76"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83514964"/>
            <w:placeholder>
              <w:docPart w:val="DefaultPlaceholder_-1854013438"/>
            </w:placeholder>
            <w:showingPlcHdr/>
            <w:date>
              <w:dateFormat w:val="dd/MM/yyyy"/>
              <w:lid w:val="en-GB"/>
              <w:storeMappedDataAs w:val="dateTime"/>
              <w:calendar w:val="gregorian"/>
            </w:date>
          </w:sdtPr>
          <w:sdtContent>
            <w:tc>
              <w:tcPr>
                <w:tcW w:w="5228" w:type="dxa"/>
              </w:tcPr>
              <w:p w14:paraId="03472E41" w14:textId="7048CC48"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6B82C2A7" w14:textId="2F5A0EC4"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992E6E">
      <w:footerReference w:type="default" r:id="rId8"/>
      <w:pgSz w:w="11906" w:h="16838"/>
      <w:pgMar w:top="624"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5DBB3" w14:textId="77777777" w:rsidR="00AF7F09" w:rsidRDefault="00AF7F09">
      <w:pPr>
        <w:spacing w:after="0" w:line="240" w:lineRule="auto"/>
      </w:pPr>
      <w:r>
        <w:separator/>
      </w:r>
    </w:p>
  </w:endnote>
  <w:endnote w:type="continuationSeparator" w:id="0">
    <w:p w14:paraId="778B834E" w14:textId="77777777" w:rsidR="00AF7F09" w:rsidRDefault="00AF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14FD" w14:textId="77777777" w:rsidR="009B2F49" w:rsidRDefault="009B2F49" w:rsidP="00E12DD4">
    <w:pPr>
      <w:pStyle w:val="Footer"/>
      <w:rPr>
        <w:rFonts w:ascii="Arial" w:hAnsi="Arial" w:cs="Arial"/>
        <w:sz w:val="20"/>
        <w:szCs w:val="20"/>
      </w:rPr>
    </w:pPr>
    <w:r>
      <w:rPr>
        <w:rFonts w:ascii="Arial" w:hAnsi="Arial" w:cs="Arial"/>
        <w:sz w:val="20"/>
        <w:szCs w:val="20"/>
      </w:rPr>
      <w:t>Community Pharmacy Public Health Service</w:t>
    </w:r>
    <w:r w:rsidR="008E2F71">
      <w:rPr>
        <w:rFonts w:ascii="Arial" w:hAnsi="Arial" w:cs="Arial"/>
        <w:sz w:val="20"/>
        <w:szCs w:val="20"/>
      </w:rPr>
      <w:t xml:space="preserve"> </w:t>
    </w:r>
  </w:p>
  <w:p w14:paraId="0FA1812B" w14:textId="4E68B449" w:rsidR="003C1410" w:rsidRPr="00995E01" w:rsidRDefault="008A3BB5" w:rsidP="00E0391D">
    <w:pPr>
      <w:pStyle w:val="Footer"/>
      <w:rPr>
        <w:b/>
        <w:color w:val="4472C4" w:themeColor="accent5"/>
      </w:rPr>
    </w:pPr>
    <w:r>
      <w:rPr>
        <w:rFonts w:ascii="Arial" w:hAnsi="Arial" w:cs="Arial"/>
        <w:sz w:val="20"/>
        <w:szCs w:val="20"/>
      </w:rPr>
      <w:t xml:space="preserve">PGD </w:t>
    </w:r>
    <w:r w:rsidR="008E2F71">
      <w:rPr>
        <w:rFonts w:ascii="Arial" w:hAnsi="Arial" w:cs="Arial"/>
        <w:sz w:val="20"/>
        <w:szCs w:val="20"/>
      </w:rPr>
      <w:t>Desogestrel</w:t>
    </w:r>
    <w:r>
      <w:rPr>
        <w:rFonts w:ascii="Arial" w:hAnsi="Arial" w:cs="Arial"/>
        <w:sz w:val="20"/>
        <w:szCs w:val="20"/>
      </w:rPr>
      <w:t xml:space="preserve"> </w:t>
    </w:r>
    <w:r w:rsidR="007431DC">
      <w:rPr>
        <w:rFonts w:ascii="Arial" w:hAnsi="Arial" w:cs="Arial"/>
        <w:sz w:val="20"/>
        <w:szCs w:val="20"/>
      </w:rPr>
      <w:t>tablets</w:t>
    </w:r>
    <w:r w:rsidR="008E2F71">
      <w:rPr>
        <w:rFonts w:ascii="Arial" w:hAnsi="Arial" w:cs="Arial"/>
        <w:sz w:val="20"/>
        <w:szCs w:val="20"/>
      </w:rPr>
      <w:t xml:space="preserve"> </w:t>
    </w:r>
    <w:r w:rsidR="007431DC">
      <w:rPr>
        <w:rFonts w:ascii="Arial" w:hAnsi="Arial" w:cs="Arial"/>
        <w:sz w:val="20"/>
        <w:szCs w:val="20"/>
      </w:rPr>
      <w:t xml:space="preserve">Version </w:t>
    </w:r>
    <w:r w:rsidR="00EE25F6">
      <w:rPr>
        <w:rFonts w:ascii="Arial" w:hAnsi="Arial" w:cs="Arial"/>
        <w:sz w:val="20"/>
        <w:szCs w:val="20"/>
      </w:rPr>
      <w:t>2</w:t>
    </w:r>
    <w:r w:rsidR="008E2F71">
      <w:rPr>
        <w:rFonts w:ascii="Arial" w:hAnsi="Arial" w:cs="Arial"/>
        <w:sz w:val="20"/>
        <w:szCs w:val="20"/>
      </w:rPr>
      <w:t xml:space="preserve">.0 </w:t>
    </w:r>
    <w:r w:rsidR="00DE7A1D">
      <w:rPr>
        <w:rFonts w:ascii="Arial" w:hAnsi="Arial" w:cs="Arial"/>
        <w:sz w:val="20"/>
        <w:szCs w:val="20"/>
      </w:rPr>
      <w:t>September</w:t>
    </w:r>
    <w:r w:rsidR="00DE7A1D">
      <w:rPr>
        <w:rFonts w:ascii="Arial" w:hAnsi="Arial" w:cs="Arial"/>
        <w:sz w:val="20"/>
        <w:szCs w:val="20"/>
      </w:rPr>
      <w:t xml:space="preserve"> </w:t>
    </w:r>
    <w:r w:rsidR="00EE25F6">
      <w:rPr>
        <w:rFonts w:ascii="Arial" w:hAnsi="Arial" w:cs="Arial"/>
        <w:sz w:val="20"/>
        <w:szCs w:val="20"/>
      </w:rPr>
      <w:t>2024</w:t>
    </w:r>
    <w:r w:rsidR="009C02B5">
      <w:rPr>
        <w:rFonts w:ascii="Arial" w:hAnsi="Arial" w:cs="Arial"/>
        <w:sz w:val="20"/>
        <w:szCs w:val="20"/>
      </w:rPr>
      <w:t xml:space="preserve">  </w:t>
    </w:r>
    <w:r w:rsidR="007431DC">
      <w:rPr>
        <w:rFonts w:ascii="Arial" w:hAnsi="Arial" w:cs="Arial"/>
        <w:sz w:val="20"/>
        <w:szCs w:val="20"/>
      </w:rPr>
      <w:t xml:space="preserve">                                               </w:t>
    </w:r>
    <w:r w:rsidR="009C02B5">
      <w:rPr>
        <w:rFonts w:ascii="Arial" w:hAnsi="Arial" w:cs="Arial"/>
        <w:sz w:val="20"/>
        <w:szCs w:val="20"/>
      </w:rPr>
      <w:t xml:space="preserve"> </w:t>
    </w:r>
    <w:r w:rsidR="007431DC">
      <w:rPr>
        <w:rFonts w:ascii="Arial" w:hAnsi="Arial" w:cs="Arial"/>
        <w:sz w:val="20"/>
      </w:rPr>
      <w:t xml:space="preserve">(Review </w:t>
    </w:r>
    <w:r w:rsidR="00DE7A1D">
      <w:rPr>
        <w:rFonts w:ascii="Arial" w:hAnsi="Arial" w:cs="Arial"/>
        <w:sz w:val="20"/>
      </w:rPr>
      <w:t>September</w:t>
    </w:r>
    <w:r w:rsidR="00DE7A1D">
      <w:rPr>
        <w:rFonts w:ascii="Arial" w:hAnsi="Arial" w:cs="Arial"/>
        <w:sz w:val="20"/>
      </w:rPr>
      <w:t xml:space="preserve"> </w:t>
    </w:r>
    <w:r w:rsidR="007431DC">
      <w:rPr>
        <w:rFonts w:ascii="Arial" w:hAnsi="Arial" w:cs="Arial"/>
        <w:sz w:val="20"/>
      </w:rPr>
      <w:t>2026)</w:t>
    </w:r>
    <w:r w:rsidR="009C02B5">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A83B" w14:textId="77777777" w:rsidR="00AF7F09" w:rsidRDefault="00AF7F09">
      <w:pPr>
        <w:spacing w:after="0" w:line="240" w:lineRule="auto"/>
      </w:pPr>
      <w:r>
        <w:separator/>
      </w:r>
    </w:p>
  </w:footnote>
  <w:footnote w:type="continuationSeparator" w:id="0">
    <w:p w14:paraId="70F9CFDA" w14:textId="77777777" w:rsidR="00AF7F09" w:rsidRDefault="00AF7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AF6"/>
    <w:multiLevelType w:val="hybridMultilevel"/>
    <w:tmpl w:val="173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91C"/>
    <w:multiLevelType w:val="hybridMultilevel"/>
    <w:tmpl w:val="EF6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EBE"/>
    <w:multiLevelType w:val="hybridMultilevel"/>
    <w:tmpl w:val="235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4C67"/>
    <w:multiLevelType w:val="hybridMultilevel"/>
    <w:tmpl w:val="91F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320CD8"/>
    <w:multiLevelType w:val="hybridMultilevel"/>
    <w:tmpl w:val="E8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21524"/>
    <w:multiLevelType w:val="hybridMultilevel"/>
    <w:tmpl w:val="60B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77429"/>
    <w:multiLevelType w:val="hybridMultilevel"/>
    <w:tmpl w:val="457C3092"/>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9" w15:restartNumberingAfterBreak="0">
    <w:nsid w:val="74146EA3"/>
    <w:multiLevelType w:val="hybridMultilevel"/>
    <w:tmpl w:val="708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167E2"/>
    <w:multiLevelType w:val="hybridMultilevel"/>
    <w:tmpl w:val="BA6A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13035"/>
    <w:multiLevelType w:val="hybridMultilevel"/>
    <w:tmpl w:val="1E4CD1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7DC000A6"/>
    <w:multiLevelType w:val="hybridMultilevel"/>
    <w:tmpl w:val="037E38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16cid:durableId="135336588">
    <w:abstractNumId w:val="2"/>
  </w:num>
  <w:num w:numId="2" w16cid:durableId="642199313">
    <w:abstractNumId w:val="5"/>
  </w:num>
  <w:num w:numId="3" w16cid:durableId="1545752020">
    <w:abstractNumId w:val="3"/>
  </w:num>
  <w:num w:numId="4" w16cid:durableId="507253528">
    <w:abstractNumId w:val="10"/>
  </w:num>
  <w:num w:numId="5" w16cid:durableId="1270089373">
    <w:abstractNumId w:val="4"/>
  </w:num>
  <w:num w:numId="6" w16cid:durableId="315570036">
    <w:abstractNumId w:val="7"/>
  </w:num>
  <w:num w:numId="7" w16cid:durableId="1736390058">
    <w:abstractNumId w:val="8"/>
  </w:num>
  <w:num w:numId="8" w16cid:durableId="1793090040">
    <w:abstractNumId w:val="6"/>
  </w:num>
  <w:num w:numId="9" w16cid:durableId="1212233592">
    <w:abstractNumId w:val="1"/>
  </w:num>
  <w:num w:numId="10" w16cid:durableId="431123030">
    <w:abstractNumId w:val="0"/>
  </w:num>
  <w:num w:numId="11" w16cid:durableId="1391923297">
    <w:abstractNumId w:val="11"/>
  </w:num>
  <w:num w:numId="12" w16cid:durableId="504369378">
    <w:abstractNumId w:val="9"/>
  </w:num>
  <w:num w:numId="13" w16cid:durableId="784619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05EB6"/>
    <w:rsid w:val="0000683F"/>
    <w:rsid w:val="00023739"/>
    <w:rsid w:val="00026C8D"/>
    <w:rsid w:val="00030BBF"/>
    <w:rsid w:val="00064392"/>
    <w:rsid w:val="00067C0F"/>
    <w:rsid w:val="000824CF"/>
    <w:rsid w:val="00082AF4"/>
    <w:rsid w:val="00085001"/>
    <w:rsid w:val="000A4D8E"/>
    <w:rsid w:val="000B0617"/>
    <w:rsid w:val="000B5E96"/>
    <w:rsid w:val="000C35E6"/>
    <w:rsid w:val="000C55CB"/>
    <w:rsid w:val="000D5878"/>
    <w:rsid w:val="000E3C1B"/>
    <w:rsid w:val="000F6216"/>
    <w:rsid w:val="000F6E13"/>
    <w:rsid w:val="000F7E56"/>
    <w:rsid w:val="001121AE"/>
    <w:rsid w:val="00121CB0"/>
    <w:rsid w:val="00131B75"/>
    <w:rsid w:val="001363F0"/>
    <w:rsid w:val="001467C7"/>
    <w:rsid w:val="001521FE"/>
    <w:rsid w:val="001551F2"/>
    <w:rsid w:val="00157E94"/>
    <w:rsid w:val="00163E11"/>
    <w:rsid w:val="001664A1"/>
    <w:rsid w:val="00170DAF"/>
    <w:rsid w:val="00192730"/>
    <w:rsid w:val="001A6CA1"/>
    <w:rsid w:val="001A6E79"/>
    <w:rsid w:val="001B12BE"/>
    <w:rsid w:val="001B56FC"/>
    <w:rsid w:val="001C3F5D"/>
    <w:rsid w:val="001D474B"/>
    <w:rsid w:val="001E0D8C"/>
    <w:rsid w:val="001E4B2E"/>
    <w:rsid w:val="001E5361"/>
    <w:rsid w:val="001E651A"/>
    <w:rsid w:val="001E6975"/>
    <w:rsid w:val="0020694F"/>
    <w:rsid w:val="002100A7"/>
    <w:rsid w:val="00225E1E"/>
    <w:rsid w:val="00235192"/>
    <w:rsid w:val="00246265"/>
    <w:rsid w:val="002470A5"/>
    <w:rsid w:val="0025405E"/>
    <w:rsid w:val="00261FF7"/>
    <w:rsid w:val="00284C19"/>
    <w:rsid w:val="00286501"/>
    <w:rsid w:val="00295279"/>
    <w:rsid w:val="002B03E8"/>
    <w:rsid w:val="002B5CA2"/>
    <w:rsid w:val="002E411E"/>
    <w:rsid w:val="002F3CA5"/>
    <w:rsid w:val="00316D9A"/>
    <w:rsid w:val="003307F0"/>
    <w:rsid w:val="0033476C"/>
    <w:rsid w:val="0034544A"/>
    <w:rsid w:val="003651A2"/>
    <w:rsid w:val="00380E61"/>
    <w:rsid w:val="00384053"/>
    <w:rsid w:val="00384128"/>
    <w:rsid w:val="00386A7F"/>
    <w:rsid w:val="00386E4C"/>
    <w:rsid w:val="00387246"/>
    <w:rsid w:val="003970C8"/>
    <w:rsid w:val="003B0D79"/>
    <w:rsid w:val="003C1410"/>
    <w:rsid w:val="003C4650"/>
    <w:rsid w:val="003E4A5E"/>
    <w:rsid w:val="00405537"/>
    <w:rsid w:val="0040565A"/>
    <w:rsid w:val="00420733"/>
    <w:rsid w:val="00440769"/>
    <w:rsid w:val="00471CA5"/>
    <w:rsid w:val="00477B40"/>
    <w:rsid w:val="004812DE"/>
    <w:rsid w:val="00485DCB"/>
    <w:rsid w:val="00487B5B"/>
    <w:rsid w:val="004A191D"/>
    <w:rsid w:val="004A2632"/>
    <w:rsid w:val="004A367E"/>
    <w:rsid w:val="004B0E60"/>
    <w:rsid w:val="004B0E8D"/>
    <w:rsid w:val="004C0537"/>
    <w:rsid w:val="004C0E8F"/>
    <w:rsid w:val="004D306F"/>
    <w:rsid w:val="004E595D"/>
    <w:rsid w:val="004E7DF9"/>
    <w:rsid w:val="005065D5"/>
    <w:rsid w:val="005107EE"/>
    <w:rsid w:val="0052680D"/>
    <w:rsid w:val="00535561"/>
    <w:rsid w:val="00541B23"/>
    <w:rsid w:val="00542D11"/>
    <w:rsid w:val="00554446"/>
    <w:rsid w:val="00563A54"/>
    <w:rsid w:val="005658A3"/>
    <w:rsid w:val="00565BD5"/>
    <w:rsid w:val="00567170"/>
    <w:rsid w:val="005705F3"/>
    <w:rsid w:val="005819A8"/>
    <w:rsid w:val="00584456"/>
    <w:rsid w:val="00585FC1"/>
    <w:rsid w:val="005877B1"/>
    <w:rsid w:val="00593735"/>
    <w:rsid w:val="005A55B5"/>
    <w:rsid w:val="005A6DC5"/>
    <w:rsid w:val="005C025E"/>
    <w:rsid w:val="005C578C"/>
    <w:rsid w:val="005C6B85"/>
    <w:rsid w:val="005D7AFC"/>
    <w:rsid w:val="005D7E8A"/>
    <w:rsid w:val="005E2D58"/>
    <w:rsid w:val="005E5FB0"/>
    <w:rsid w:val="005F1F68"/>
    <w:rsid w:val="006023C4"/>
    <w:rsid w:val="006036F3"/>
    <w:rsid w:val="006039F3"/>
    <w:rsid w:val="00607193"/>
    <w:rsid w:val="00614B03"/>
    <w:rsid w:val="0061526A"/>
    <w:rsid w:val="00623FDB"/>
    <w:rsid w:val="006271BE"/>
    <w:rsid w:val="0063006E"/>
    <w:rsid w:val="0064017E"/>
    <w:rsid w:val="00651687"/>
    <w:rsid w:val="00692B42"/>
    <w:rsid w:val="00694E89"/>
    <w:rsid w:val="006A7404"/>
    <w:rsid w:val="006C1923"/>
    <w:rsid w:val="006D738F"/>
    <w:rsid w:val="0071055A"/>
    <w:rsid w:val="007126D5"/>
    <w:rsid w:val="00715A60"/>
    <w:rsid w:val="0072243F"/>
    <w:rsid w:val="00725D55"/>
    <w:rsid w:val="00725EEA"/>
    <w:rsid w:val="00733584"/>
    <w:rsid w:val="00733C29"/>
    <w:rsid w:val="00734F42"/>
    <w:rsid w:val="00737734"/>
    <w:rsid w:val="007431DC"/>
    <w:rsid w:val="007473BC"/>
    <w:rsid w:val="0074775F"/>
    <w:rsid w:val="00771E3D"/>
    <w:rsid w:val="00784DDC"/>
    <w:rsid w:val="00791338"/>
    <w:rsid w:val="007B29C9"/>
    <w:rsid w:val="007B6CE9"/>
    <w:rsid w:val="007C1186"/>
    <w:rsid w:val="007C50CD"/>
    <w:rsid w:val="007D1845"/>
    <w:rsid w:val="007D4CE6"/>
    <w:rsid w:val="007D5BC1"/>
    <w:rsid w:val="007F530A"/>
    <w:rsid w:val="00801555"/>
    <w:rsid w:val="00804730"/>
    <w:rsid w:val="00804821"/>
    <w:rsid w:val="00811F39"/>
    <w:rsid w:val="00813E0C"/>
    <w:rsid w:val="00836510"/>
    <w:rsid w:val="00845A29"/>
    <w:rsid w:val="008517FB"/>
    <w:rsid w:val="0085295B"/>
    <w:rsid w:val="00870EF1"/>
    <w:rsid w:val="008711DA"/>
    <w:rsid w:val="00875892"/>
    <w:rsid w:val="00883FC6"/>
    <w:rsid w:val="008A29FA"/>
    <w:rsid w:val="008A3BB5"/>
    <w:rsid w:val="008C3070"/>
    <w:rsid w:val="008C4E90"/>
    <w:rsid w:val="008D1CDC"/>
    <w:rsid w:val="008D359C"/>
    <w:rsid w:val="008E1CA8"/>
    <w:rsid w:val="008E2F71"/>
    <w:rsid w:val="008E31FA"/>
    <w:rsid w:val="008E6C62"/>
    <w:rsid w:val="00916BE1"/>
    <w:rsid w:val="009343F9"/>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F49"/>
    <w:rsid w:val="009C02B5"/>
    <w:rsid w:val="009C18E6"/>
    <w:rsid w:val="009C26A7"/>
    <w:rsid w:val="009D5EA1"/>
    <w:rsid w:val="009E1FFC"/>
    <w:rsid w:val="009E44FA"/>
    <w:rsid w:val="00A005AC"/>
    <w:rsid w:val="00A02206"/>
    <w:rsid w:val="00A03701"/>
    <w:rsid w:val="00A13CF8"/>
    <w:rsid w:val="00A16AB1"/>
    <w:rsid w:val="00A217BE"/>
    <w:rsid w:val="00A22B1F"/>
    <w:rsid w:val="00A37B60"/>
    <w:rsid w:val="00A52645"/>
    <w:rsid w:val="00A5308E"/>
    <w:rsid w:val="00A63160"/>
    <w:rsid w:val="00A70865"/>
    <w:rsid w:val="00A72083"/>
    <w:rsid w:val="00A7547E"/>
    <w:rsid w:val="00A77ACF"/>
    <w:rsid w:val="00A85FF1"/>
    <w:rsid w:val="00A86516"/>
    <w:rsid w:val="00A92A3F"/>
    <w:rsid w:val="00A94F58"/>
    <w:rsid w:val="00A97021"/>
    <w:rsid w:val="00A97D8E"/>
    <w:rsid w:val="00AA08A5"/>
    <w:rsid w:val="00AA1388"/>
    <w:rsid w:val="00AA606E"/>
    <w:rsid w:val="00AB23BB"/>
    <w:rsid w:val="00AB67FC"/>
    <w:rsid w:val="00AC144F"/>
    <w:rsid w:val="00AD5EEA"/>
    <w:rsid w:val="00AE244D"/>
    <w:rsid w:val="00AE5432"/>
    <w:rsid w:val="00AF1C7B"/>
    <w:rsid w:val="00AF7F09"/>
    <w:rsid w:val="00B03FDD"/>
    <w:rsid w:val="00B15761"/>
    <w:rsid w:val="00B16C97"/>
    <w:rsid w:val="00B21440"/>
    <w:rsid w:val="00B24B6B"/>
    <w:rsid w:val="00B4392B"/>
    <w:rsid w:val="00B53F13"/>
    <w:rsid w:val="00B73040"/>
    <w:rsid w:val="00B73641"/>
    <w:rsid w:val="00B81FC1"/>
    <w:rsid w:val="00B83FC1"/>
    <w:rsid w:val="00B87BFD"/>
    <w:rsid w:val="00B91FFF"/>
    <w:rsid w:val="00B93D64"/>
    <w:rsid w:val="00BB2F1B"/>
    <w:rsid w:val="00BC3F51"/>
    <w:rsid w:val="00BC4C61"/>
    <w:rsid w:val="00BD4C78"/>
    <w:rsid w:val="00BD5CBB"/>
    <w:rsid w:val="00BD7A53"/>
    <w:rsid w:val="00BE1FCB"/>
    <w:rsid w:val="00BF3BA8"/>
    <w:rsid w:val="00BF53F1"/>
    <w:rsid w:val="00C10105"/>
    <w:rsid w:val="00C17639"/>
    <w:rsid w:val="00C21BCE"/>
    <w:rsid w:val="00C239D0"/>
    <w:rsid w:val="00C43A90"/>
    <w:rsid w:val="00C5536B"/>
    <w:rsid w:val="00C613AF"/>
    <w:rsid w:val="00C62C62"/>
    <w:rsid w:val="00C6404C"/>
    <w:rsid w:val="00C7513A"/>
    <w:rsid w:val="00C87191"/>
    <w:rsid w:val="00C95749"/>
    <w:rsid w:val="00CB0BB7"/>
    <w:rsid w:val="00CB2C94"/>
    <w:rsid w:val="00CD0A65"/>
    <w:rsid w:val="00CD3430"/>
    <w:rsid w:val="00CE316E"/>
    <w:rsid w:val="00CE37A4"/>
    <w:rsid w:val="00CE6F5D"/>
    <w:rsid w:val="00D00AA9"/>
    <w:rsid w:val="00D02D8B"/>
    <w:rsid w:val="00D07509"/>
    <w:rsid w:val="00D114E3"/>
    <w:rsid w:val="00D22FAF"/>
    <w:rsid w:val="00D236C1"/>
    <w:rsid w:val="00D30FDD"/>
    <w:rsid w:val="00D346C5"/>
    <w:rsid w:val="00D409C3"/>
    <w:rsid w:val="00D51FA2"/>
    <w:rsid w:val="00D53025"/>
    <w:rsid w:val="00D55FA7"/>
    <w:rsid w:val="00D56868"/>
    <w:rsid w:val="00D7025C"/>
    <w:rsid w:val="00D75F5F"/>
    <w:rsid w:val="00D8121E"/>
    <w:rsid w:val="00D82E74"/>
    <w:rsid w:val="00D8423E"/>
    <w:rsid w:val="00D9073B"/>
    <w:rsid w:val="00DA266F"/>
    <w:rsid w:val="00DA30AD"/>
    <w:rsid w:val="00DA4CBF"/>
    <w:rsid w:val="00DB4552"/>
    <w:rsid w:val="00DB727C"/>
    <w:rsid w:val="00DB73B4"/>
    <w:rsid w:val="00DC0D1B"/>
    <w:rsid w:val="00DE0591"/>
    <w:rsid w:val="00DE44A2"/>
    <w:rsid w:val="00DE7A1D"/>
    <w:rsid w:val="00DF0410"/>
    <w:rsid w:val="00E0391D"/>
    <w:rsid w:val="00E057CF"/>
    <w:rsid w:val="00E05E61"/>
    <w:rsid w:val="00E11909"/>
    <w:rsid w:val="00E120E7"/>
    <w:rsid w:val="00E12DD4"/>
    <w:rsid w:val="00E13D43"/>
    <w:rsid w:val="00E24859"/>
    <w:rsid w:val="00E400BE"/>
    <w:rsid w:val="00E41315"/>
    <w:rsid w:val="00E43187"/>
    <w:rsid w:val="00E45A4A"/>
    <w:rsid w:val="00E54671"/>
    <w:rsid w:val="00E66BD8"/>
    <w:rsid w:val="00E707FB"/>
    <w:rsid w:val="00E773ED"/>
    <w:rsid w:val="00E82A8F"/>
    <w:rsid w:val="00E8590E"/>
    <w:rsid w:val="00E86AEB"/>
    <w:rsid w:val="00EA3FCC"/>
    <w:rsid w:val="00EA4167"/>
    <w:rsid w:val="00EA424F"/>
    <w:rsid w:val="00EB7567"/>
    <w:rsid w:val="00ED6DFA"/>
    <w:rsid w:val="00EE1974"/>
    <w:rsid w:val="00EE25F6"/>
    <w:rsid w:val="00EE5902"/>
    <w:rsid w:val="00EF0597"/>
    <w:rsid w:val="00F01A1C"/>
    <w:rsid w:val="00F06673"/>
    <w:rsid w:val="00F21E2A"/>
    <w:rsid w:val="00F3599E"/>
    <w:rsid w:val="00F401D1"/>
    <w:rsid w:val="00F64996"/>
    <w:rsid w:val="00F65AB8"/>
    <w:rsid w:val="00F742A7"/>
    <w:rsid w:val="00F80AD7"/>
    <w:rsid w:val="00F874D6"/>
    <w:rsid w:val="00F91445"/>
    <w:rsid w:val="00F97A50"/>
    <w:rsid w:val="00FA03BB"/>
    <w:rsid w:val="00FA2875"/>
    <w:rsid w:val="00FA3777"/>
    <w:rsid w:val="00FA7F03"/>
    <w:rsid w:val="00FC340F"/>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uiPriority w:val="99"/>
    <w:rsid w:val="00BD4C78"/>
    <w:rPr>
      <w:color w:val="0000FF"/>
      <w:u w:val="single"/>
    </w:rPr>
  </w:style>
  <w:style w:type="paragraph" w:styleId="ListParagraph">
    <w:name w:val="List Paragraph"/>
    <w:basedOn w:val="Normal"/>
    <w:uiPriority w:val="34"/>
    <w:qFormat/>
    <w:rsid w:val="00246265"/>
    <w:pPr>
      <w:ind w:left="720"/>
      <w:contextualSpacing/>
    </w:pPr>
  </w:style>
  <w:style w:type="paragraph" w:styleId="Revision">
    <w:name w:val="Revision"/>
    <w:hidden/>
    <w:uiPriority w:val="99"/>
    <w:semiHidden/>
    <w:rsid w:val="002F3C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85676">
      <w:bodyDiv w:val="1"/>
      <w:marLeft w:val="0"/>
      <w:marRight w:val="0"/>
      <w:marTop w:val="0"/>
      <w:marBottom w:val="0"/>
      <w:divBdr>
        <w:top w:val="none" w:sz="0" w:space="0" w:color="auto"/>
        <w:left w:val="none" w:sz="0" w:space="0" w:color="auto"/>
        <w:bottom w:val="none" w:sz="0" w:space="0" w:color="auto"/>
        <w:right w:val="none" w:sz="0" w:space="0" w:color="auto"/>
      </w:divBdr>
    </w:div>
    <w:div w:id="1016888671">
      <w:bodyDiv w:val="1"/>
      <w:marLeft w:val="0"/>
      <w:marRight w:val="0"/>
      <w:marTop w:val="0"/>
      <w:marBottom w:val="0"/>
      <w:divBdr>
        <w:top w:val="none" w:sz="0" w:space="0" w:color="auto"/>
        <w:left w:val="none" w:sz="0" w:space="0" w:color="auto"/>
        <w:bottom w:val="none" w:sz="0" w:space="0" w:color="auto"/>
        <w:right w:val="none" w:sz="0" w:space="0" w:color="auto"/>
      </w:divBdr>
    </w:div>
    <w:div w:id="1303774671">
      <w:bodyDiv w:val="1"/>
      <w:marLeft w:val="0"/>
      <w:marRight w:val="0"/>
      <w:marTop w:val="0"/>
      <w:marBottom w:val="0"/>
      <w:divBdr>
        <w:top w:val="none" w:sz="0" w:space="0" w:color="auto"/>
        <w:left w:val="none" w:sz="0" w:space="0" w:color="auto"/>
        <w:bottom w:val="none" w:sz="0" w:space="0" w:color="auto"/>
        <w:right w:val="none" w:sz="0" w:space="0" w:color="auto"/>
      </w:divBdr>
    </w:div>
    <w:div w:id="1712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1F7DFF1C674058B1B43C251DC316CB"/>
        <w:category>
          <w:name w:val="General"/>
          <w:gallery w:val="placeholder"/>
        </w:category>
        <w:types>
          <w:type w:val="bbPlcHdr"/>
        </w:types>
        <w:behaviors>
          <w:behavior w:val="content"/>
        </w:behaviors>
        <w:guid w:val="{861676AD-6E37-4BD5-AC1D-99EDF996221F}"/>
      </w:docPartPr>
      <w:docPartBody>
        <w:p w:rsidR="00347F7A" w:rsidRDefault="002661CD" w:rsidP="002661CD">
          <w:pPr>
            <w:pStyle w:val="9F1F7DFF1C674058B1B43C251DC316CB"/>
          </w:pPr>
          <w:r w:rsidRPr="009774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814B0"/>
    <w:rsid w:val="000B00A2"/>
    <w:rsid w:val="0015548D"/>
    <w:rsid w:val="002661CD"/>
    <w:rsid w:val="00347F7A"/>
    <w:rsid w:val="0045169E"/>
    <w:rsid w:val="004C4E35"/>
    <w:rsid w:val="005B406F"/>
    <w:rsid w:val="006D7CD0"/>
    <w:rsid w:val="00751AC5"/>
    <w:rsid w:val="00846B88"/>
    <w:rsid w:val="009474D1"/>
    <w:rsid w:val="00A34C7C"/>
    <w:rsid w:val="00A76E6D"/>
    <w:rsid w:val="00B01899"/>
    <w:rsid w:val="00B45C49"/>
    <w:rsid w:val="00B96B32"/>
    <w:rsid w:val="00BA6804"/>
    <w:rsid w:val="00C272D8"/>
    <w:rsid w:val="00CC49C4"/>
    <w:rsid w:val="00E24859"/>
    <w:rsid w:val="00E31EA6"/>
    <w:rsid w:val="00E40719"/>
    <w:rsid w:val="00F36FA6"/>
    <w:rsid w:val="00F40248"/>
    <w:rsid w:val="00F56571"/>
    <w:rsid w:val="00F6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06F"/>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1F7DFF1C674058B1B43C251DC316CB">
    <w:name w:val="9F1F7DFF1C674058B1B43C251DC316CB"/>
    <w:rsid w:val="00266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01CE2-EE5D-4B3D-93DA-6F26A38A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Catherine Aglen</cp:lastModifiedBy>
  <cp:revision>5</cp:revision>
  <dcterms:created xsi:type="dcterms:W3CDTF">2024-07-05T10:57:00Z</dcterms:created>
  <dcterms:modified xsi:type="dcterms:W3CDTF">2024-09-13T08:13:00Z</dcterms:modified>
</cp:coreProperties>
</file>