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EB" w:rsidRDefault="006178E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364067</wp:posOffset>
                </wp:positionH>
                <wp:positionV relativeFrom="paragraph">
                  <wp:posOffset>4233</wp:posOffset>
                </wp:positionV>
                <wp:extent cx="5257800" cy="393277"/>
                <wp:effectExtent l="0" t="0" r="19050" b="260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3932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5DF" w:rsidRPr="006178EB" w:rsidRDefault="00E12623" w:rsidP="006178EB">
                            <w:pPr>
                              <w:ind w:left="36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178EB">
                              <w:rPr>
                                <w:sz w:val="36"/>
                                <w:szCs w:val="36"/>
                              </w:rPr>
                              <w:t>Person presents looking for naloxone</w:t>
                            </w:r>
                          </w:p>
                          <w:p w:rsidR="006178EB" w:rsidRDefault="006178EB" w:rsidP="00617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8.65pt;margin-top:.35pt;width:414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6415DF" w:rsidRPr="006178EB" w:rsidRDefault="00E12623" w:rsidP="006178EB">
                      <w:pPr>
                        <w:ind w:left="36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178EB">
                        <w:rPr>
                          <w:sz w:val="36"/>
                          <w:szCs w:val="36"/>
                        </w:rPr>
                        <w:t>Person presents looking for naloxone</w:t>
                      </w:r>
                    </w:p>
                    <w:p w:rsidR="006178EB" w:rsidRDefault="006178EB" w:rsidP="006178EB"/>
                  </w:txbxContent>
                </v:textbox>
              </v:roundrect>
            </w:pict>
          </mc:Fallback>
        </mc:AlternateContent>
      </w:r>
    </w:p>
    <w:p w:rsidR="00616D6B" w:rsidRDefault="00616D6B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376767</wp:posOffset>
                </wp:positionH>
                <wp:positionV relativeFrom="paragraph">
                  <wp:posOffset>205317</wp:posOffset>
                </wp:positionV>
                <wp:extent cx="5251450" cy="402166"/>
                <wp:effectExtent l="0" t="0" r="25400" b="1714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0" cy="4021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8EB" w:rsidRPr="00616D6B" w:rsidRDefault="006178EB" w:rsidP="006178E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16D6B">
                              <w:rPr>
                                <w:sz w:val="36"/>
                                <w:szCs w:val="36"/>
                              </w:rPr>
                              <w:t>Is it for emergency use right 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margin-left:29.65pt;margin-top:16.15pt;width:413.5pt;height:31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6178EB" w:rsidRPr="00616D6B" w:rsidRDefault="006178EB" w:rsidP="006178E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16D6B">
                        <w:rPr>
                          <w:sz w:val="36"/>
                          <w:szCs w:val="36"/>
                        </w:rPr>
                        <w:t>Is it for emergency use right now?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0929" w:rsidRPr="00490929" w:rsidRDefault="00490929" w:rsidP="00616D6B">
      <w:pPr>
        <w:jc w:val="center"/>
      </w:pPr>
    </w:p>
    <w:p w:rsidR="008B1530" w:rsidRDefault="00490929" w:rsidP="00490929">
      <w:pPr>
        <w:tabs>
          <w:tab w:val="left" w:pos="6030"/>
        </w:tabs>
      </w:pPr>
      <w:r>
        <w:tab/>
        <w:t>  </w:t>
      </w:r>
      <w:r w:rsidR="00616D6B">
        <w:rPr>
          <w:noProof/>
          <w:lang w:eastAsia="en-GB"/>
        </w:rPr>
        <w:drawing>
          <wp:inline distT="0" distB="0" distL="0" distR="0" wp14:anchorId="115F2669" wp14:editId="0A51409F">
            <wp:extent cx="5939155" cy="7581900"/>
            <wp:effectExtent l="0" t="3810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447BA" w:rsidRDefault="00D447BA" w:rsidP="00490929">
      <w:pPr>
        <w:tabs>
          <w:tab w:val="left" w:pos="6030"/>
        </w:tabs>
      </w:pPr>
      <w:r>
        <w:lastRenderedPageBreak/>
        <w:t>References:</w:t>
      </w:r>
    </w:p>
    <w:p w:rsidR="00D40B44" w:rsidRDefault="00D40B44" w:rsidP="00490929">
      <w:pPr>
        <w:tabs>
          <w:tab w:val="left" w:pos="6030"/>
        </w:tabs>
      </w:pPr>
      <w:r>
        <w:t xml:space="preserve">1: </w:t>
      </w:r>
      <w:hyperlink r:id="rId13" w:history="1">
        <w:r w:rsidRPr="00D40B44">
          <w:rPr>
            <w:rStyle w:val="Hyperlink"/>
          </w:rPr>
          <w:t>Primary and Community Care Directorate</w:t>
        </w:r>
      </w:hyperlink>
      <w:r>
        <w:t xml:space="preserve"> (2025 PCA for emergency naloxone service update).</w:t>
      </w:r>
    </w:p>
    <w:p w:rsidR="00D447BA" w:rsidRDefault="00D40B44" w:rsidP="00490929">
      <w:pPr>
        <w:tabs>
          <w:tab w:val="left" w:pos="6030"/>
        </w:tabs>
      </w:pPr>
      <w:r>
        <w:t>2</w:t>
      </w:r>
      <w:r w:rsidR="00D447BA">
        <w:t xml:space="preserve">: </w:t>
      </w:r>
      <w:hyperlink r:id="rId14" w:history="1">
        <w:r w:rsidR="00D447BA" w:rsidRPr="00D447BA">
          <w:rPr>
            <w:rStyle w:val="Hyperlink"/>
          </w:rPr>
          <w:t>SLA_Take-Home-Naloxone_25.26.docx</w:t>
        </w:r>
      </w:hyperlink>
    </w:p>
    <w:p w:rsidR="00D40B44" w:rsidRDefault="00D40B44" w:rsidP="00490929">
      <w:pPr>
        <w:tabs>
          <w:tab w:val="left" w:pos="6030"/>
        </w:tabs>
      </w:pPr>
      <w:r>
        <w:t xml:space="preserve">3: </w:t>
      </w:r>
      <w:hyperlink r:id="rId15" w:history="1">
        <w:r w:rsidR="00235928" w:rsidRPr="00235928">
          <w:rPr>
            <w:rStyle w:val="Hyperlink"/>
          </w:rPr>
          <w:t>Naloxone-Key-Information-Sheet-1.docx</w:t>
        </w:r>
      </w:hyperlink>
    </w:p>
    <w:p w:rsidR="00D40B44" w:rsidRDefault="00D40B44" w:rsidP="00490929">
      <w:pPr>
        <w:tabs>
          <w:tab w:val="left" w:pos="6030"/>
        </w:tabs>
      </w:pPr>
      <w:r>
        <w:t xml:space="preserve">4: </w:t>
      </w:r>
      <w:hyperlink r:id="rId16" w:history="1">
        <w:r w:rsidRPr="00D40B44">
          <w:rPr>
            <w:rStyle w:val="Hyperlink"/>
          </w:rPr>
          <w:t>2020-naloxone-data-entry-neo-generic.doc</w:t>
        </w:r>
      </w:hyperlink>
      <w:r>
        <w:t xml:space="preserve"> (neo 360 guide) </w:t>
      </w:r>
    </w:p>
    <w:p w:rsidR="00D40B44" w:rsidRPr="00490929" w:rsidRDefault="00F746BA" w:rsidP="00490929">
      <w:pPr>
        <w:tabs>
          <w:tab w:val="left" w:pos="6030"/>
        </w:tabs>
      </w:pPr>
      <w:r>
        <w:t xml:space="preserve">5: </w:t>
      </w:r>
      <w:hyperlink r:id="rId17" w:history="1">
        <w:r w:rsidR="00235928">
          <w:rPr>
            <w:rStyle w:val="Hyperlink"/>
          </w:rPr>
          <w:t>Neo data entry checklist</w:t>
        </w:r>
      </w:hyperlink>
      <w:bookmarkStart w:id="0" w:name="_GoBack"/>
      <w:bookmarkEnd w:id="0"/>
      <w:r w:rsidR="00235928">
        <w:t xml:space="preserve"> </w:t>
      </w:r>
    </w:p>
    <w:sectPr w:rsidR="00D40B44" w:rsidRPr="00490929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EB" w:rsidRDefault="006178EB" w:rsidP="006178EB">
      <w:pPr>
        <w:spacing w:after="0" w:line="240" w:lineRule="auto"/>
      </w:pPr>
      <w:r>
        <w:separator/>
      </w:r>
    </w:p>
  </w:endnote>
  <w:endnote w:type="continuationSeparator" w:id="0">
    <w:p w:rsidR="006178EB" w:rsidRDefault="006178EB" w:rsidP="0061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2F7" w:rsidRPr="008962F7" w:rsidRDefault="008962F7">
    <w:pPr>
      <w:pStyle w:val="Footer"/>
      <w:rPr>
        <w:sz w:val="20"/>
        <w:szCs w:val="20"/>
      </w:rPr>
    </w:pPr>
    <w:r w:rsidRPr="008962F7">
      <w:rPr>
        <w:sz w:val="20"/>
        <w:szCs w:val="20"/>
      </w:rPr>
      <w:t>Version 1</w:t>
    </w:r>
    <w:r w:rsidRPr="008962F7">
      <w:rPr>
        <w:sz w:val="20"/>
        <w:szCs w:val="20"/>
      </w:rPr>
      <w:br/>
      <w:t>Author: Specialist Pharmacists in Substance and Medicine Use</w:t>
    </w:r>
    <w:r w:rsidRPr="008962F7">
      <w:rPr>
        <w:sz w:val="20"/>
        <w:szCs w:val="20"/>
      </w:rPr>
      <w:br/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EB" w:rsidRDefault="006178EB" w:rsidP="006178EB">
      <w:pPr>
        <w:spacing w:after="0" w:line="240" w:lineRule="auto"/>
      </w:pPr>
      <w:r>
        <w:separator/>
      </w:r>
    </w:p>
  </w:footnote>
  <w:footnote w:type="continuationSeparator" w:id="0">
    <w:p w:rsidR="006178EB" w:rsidRDefault="006178EB" w:rsidP="00617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95A22"/>
    <w:multiLevelType w:val="hybridMultilevel"/>
    <w:tmpl w:val="313C49DE"/>
    <w:lvl w:ilvl="0" w:tplc="35346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14F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BA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B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64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9E6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3C1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28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23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2831F7"/>
    <w:multiLevelType w:val="hybridMultilevel"/>
    <w:tmpl w:val="15AE013E"/>
    <w:lvl w:ilvl="0" w:tplc="13F60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B05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C2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126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36D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E9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5EC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344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F0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EB"/>
    <w:rsid w:val="00171D3E"/>
    <w:rsid w:val="00235928"/>
    <w:rsid w:val="00490929"/>
    <w:rsid w:val="00616D6B"/>
    <w:rsid w:val="006178EB"/>
    <w:rsid w:val="006415DF"/>
    <w:rsid w:val="008962F7"/>
    <w:rsid w:val="008B1530"/>
    <w:rsid w:val="008B363C"/>
    <w:rsid w:val="00AE11E1"/>
    <w:rsid w:val="00C22A60"/>
    <w:rsid w:val="00D40B44"/>
    <w:rsid w:val="00D447BA"/>
    <w:rsid w:val="00E12623"/>
    <w:rsid w:val="00E20EA8"/>
    <w:rsid w:val="00F7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F7F3"/>
  <w15:chartTrackingRefBased/>
  <w15:docId w15:val="{9D509C4D-1A6A-43E2-8EA1-AA344C20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8EB"/>
  </w:style>
  <w:style w:type="paragraph" w:styleId="Footer">
    <w:name w:val="footer"/>
    <w:basedOn w:val="Normal"/>
    <w:link w:val="FooterChar"/>
    <w:uiPriority w:val="99"/>
    <w:unhideWhenUsed/>
    <w:rsid w:val="00617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8EB"/>
  </w:style>
  <w:style w:type="character" w:styleId="Hyperlink">
    <w:name w:val="Hyperlink"/>
    <w:basedOn w:val="DefaultParagraphFont"/>
    <w:uiPriority w:val="99"/>
    <w:unhideWhenUsed/>
    <w:rsid w:val="00D447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static1.squarespace.com/static/6465418b5e15221808eb56ea/t/684187b8628cb143f994b008/1749125049126/Circular+PCA%28P%29%282025%2912+-+Additional+Pharmaceutical+Services+-+Naloxone+emergency+supply+service+update+June+2025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view.officeapps.live.com/op/view.aspx?src=https%3A%2F%2Fwww.hi-netgrampian.scot.nhs.uk%2Fwp-content%2Fuploads%2F2025%2F04%2FNaloxone-Supply-Form-Manual-Version-MASTER-COPY-1.docx&amp;wdOrigin=BROWSE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ew.officeapps.live.com/op/view.aspx?src=https%3A%2F%2Fwww.communitypharmacy.scot.nhs.uk%2Fmedia%2F5873%2F2020-naloxone-data-entry-neo-generic.doc&amp;wdOrigin=BROWSELI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view.officeapps.live.com/op/view.aspx?src=https%3A%2F%2Fwww.hi-netgrampian.scot.nhs.uk%2Fwp-content%2Fuploads%2F2025%2F04%2FNaloxone-Key-Information-Sheet-1.docx&amp;wdOrigin=BROWSELINK" TargetMode="Externa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view.officeapps.live.com/op/view.aspx?src=https%3A%2F%2Fwww.communitypharmacy.scot.nhs.uk%2Fnhs-grampian%2Fwp-content%2Fuploads%2Fsites%2F10%2FSLA_Take-Home-Naloxone_25.26.docx&amp;wdOrigin=BROWSELINK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55C4CC-9A40-46A4-BFD5-A1138DB9AFF0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0E8E39D-8BC9-497B-AF2E-88B244EF215B}">
      <dgm:prSet phldrT="[Text]" custT="1"/>
      <dgm:spPr/>
      <dgm:t>
        <a:bodyPr/>
        <a:lstStyle/>
        <a:p>
          <a:pPr algn="ctr"/>
          <a:r>
            <a:rPr lang="en-GB" sz="1600"/>
            <a:t>Yes</a:t>
          </a:r>
        </a:p>
      </dgm:t>
    </dgm:pt>
    <dgm:pt modelId="{3DC64EBF-1784-4AFE-A71F-FB8175F82F83}" type="parTrans" cxnId="{A6E5DD7D-C774-4595-8A4C-96D36DABC948}">
      <dgm:prSet/>
      <dgm:spPr/>
      <dgm:t>
        <a:bodyPr/>
        <a:lstStyle/>
        <a:p>
          <a:pPr algn="ctr"/>
          <a:endParaRPr lang="en-GB"/>
        </a:p>
      </dgm:t>
    </dgm:pt>
    <dgm:pt modelId="{7CA2F8E2-0F9F-4E5F-B768-36D3C6A70244}" type="sibTrans" cxnId="{A6E5DD7D-C774-4595-8A4C-96D36DABC948}">
      <dgm:prSet/>
      <dgm:spPr/>
      <dgm:t>
        <a:bodyPr/>
        <a:lstStyle/>
        <a:p>
          <a:pPr algn="ctr"/>
          <a:endParaRPr lang="en-GB"/>
        </a:p>
      </dgm:t>
    </dgm:pt>
    <dgm:pt modelId="{5228406A-29FB-4C1E-8ED4-B4922FF39525}">
      <dgm:prSet phldrT="[Text]"/>
      <dgm:spPr/>
      <dgm:t>
        <a:bodyPr/>
        <a:lstStyle/>
        <a:p>
          <a:pPr algn="ctr"/>
          <a:r>
            <a:rPr lang="en-GB"/>
            <a:t>Follow process for national emergency supply of naloxone</a:t>
          </a:r>
          <a:r>
            <a:rPr lang="en-GB" baseline="30000"/>
            <a:t>1</a:t>
          </a:r>
          <a:endParaRPr lang="en-GB"/>
        </a:p>
      </dgm:t>
    </dgm:pt>
    <dgm:pt modelId="{58C6E3D9-109C-49D6-9F06-53C4240657C9}" type="parTrans" cxnId="{F97CC229-EEFA-4908-93BE-A9C4C11C3A85}">
      <dgm:prSet/>
      <dgm:spPr/>
      <dgm:t>
        <a:bodyPr/>
        <a:lstStyle/>
        <a:p>
          <a:pPr algn="ctr"/>
          <a:endParaRPr lang="en-GB"/>
        </a:p>
      </dgm:t>
    </dgm:pt>
    <dgm:pt modelId="{C9499051-5105-40AB-BDCE-0B82FF418E80}" type="sibTrans" cxnId="{F97CC229-EEFA-4908-93BE-A9C4C11C3A85}">
      <dgm:prSet/>
      <dgm:spPr/>
      <dgm:t>
        <a:bodyPr/>
        <a:lstStyle/>
        <a:p>
          <a:pPr algn="ctr"/>
          <a:endParaRPr lang="en-GB"/>
        </a:p>
      </dgm:t>
    </dgm:pt>
    <dgm:pt modelId="{803C0D54-651F-434C-83E3-D1F5E7F265C6}">
      <dgm:prSet phldrT="[Text]"/>
      <dgm:spPr/>
      <dgm:t>
        <a:bodyPr/>
        <a:lstStyle/>
        <a:p>
          <a:pPr algn="ctr"/>
          <a:r>
            <a:rPr lang="en-GB"/>
            <a:t>Check patient is aware how to use naloxone - ensure you remind them they MUST call an ambulance.  </a:t>
          </a:r>
        </a:p>
      </dgm:t>
    </dgm:pt>
    <dgm:pt modelId="{A88E3155-9F7F-4B2D-836A-42628ACD0A78}" type="parTrans" cxnId="{C4C290FC-3E76-409D-8539-6CEFC6118DB5}">
      <dgm:prSet/>
      <dgm:spPr/>
      <dgm:t>
        <a:bodyPr/>
        <a:lstStyle/>
        <a:p>
          <a:pPr algn="ctr"/>
          <a:endParaRPr lang="en-GB"/>
        </a:p>
      </dgm:t>
    </dgm:pt>
    <dgm:pt modelId="{CCD00EBE-7B81-49AD-8BA9-F62CA861B225}" type="sibTrans" cxnId="{C4C290FC-3E76-409D-8539-6CEFC6118DB5}">
      <dgm:prSet/>
      <dgm:spPr/>
      <dgm:t>
        <a:bodyPr/>
        <a:lstStyle/>
        <a:p>
          <a:pPr algn="ctr"/>
          <a:endParaRPr lang="en-GB"/>
        </a:p>
      </dgm:t>
    </dgm:pt>
    <dgm:pt modelId="{3975B5AE-F63D-40BC-80A6-6EC1A6C475B7}">
      <dgm:prSet phldrT="[Text]" custT="1"/>
      <dgm:spPr/>
      <dgm:t>
        <a:bodyPr/>
        <a:lstStyle/>
        <a:p>
          <a:pPr algn="ctr"/>
          <a:r>
            <a:rPr lang="en-GB" sz="1600"/>
            <a:t>No</a:t>
          </a:r>
        </a:p>
      </dgm:t>
    </dgm:pt>
    <dgm:pt modelId="{BCA3F528-1671-491B-8836-C8D41E3F6161}" type="parTrans" cxnId="{08BAE126-08CE-4865-8B91-BC9AF0EF27AF}">
      <dgm:prSet/>
      <dgm:spPr/>
      <dgm:t>
        <a:bodyPr/>
        <a:lstStyle/>
        <a:p>
          <a:pPr algn="ctr"/>
          <a:endParaRPr lang="en-GB"/>
        </a:p>
      </dgm:t>
    </dgm:pt>
    <dgm:pt modelId="{E7A94D9B-32D6-40D0-99F8-34D48917DD5B}" type="sibTrans" cxnId="{08BAE126-08CE-4865-8B91-BC9AF0EF27AF}">
      <dgm:prSet/>
      <dgm:spPr/>
      <dgm:t>
        <a:bodyPr/>
        <a:lstStyle/>
        <a:p>
          <a:pPr algn="ctr"/>
          <a:endParaRPr lang="en-GB"/>
        </a:p>
      </dgm:t>
    </dgm:pt>
    <dgm:pt modelId="{CC675DD1-8A98-430D-A289-0509370D05C3}">
      <dgm:prSet phldrT="[Text]"/>
      <dgm:spPr/>
      <dgm:t>
        <a:bodyPr/>
        <a:lstStyle/>
        <a:p>
          <a:pPr algn="ctr"/>
          <a:r>
            <a:rPr lang="en-GB"/>
            <a:t>Follow local service level agreement for "take home naloxone training and supply"</a:t>
          </a:r>
          <a:r>
            <a:rPr lang="en-GB" baseline="30000"/>
            <a:t>2 </a:t>
          </a:r>
          <a:r>
            <a:rPr lang="en-GB" baseline="0"/>
            <a:t>  </a:t>
          </a:r>
          <a:r>
            <a:rPr lang="en-GB"/>
            <a:t> </a:t>
          </a:r>
        </a:p>
      </dgm:t>
    </dgm:pt>
    <dgm:pt modelId="{03BDEED9-F72D-420D-929C-410E08491781}" type="parTrans" cxnId="{BD6A4070-3FBD-490C-8923-B362C2F4737A}">
      <dgm:prSet/>
      <dgm:spPr/>
      <dgm:t>
        <a:bodyPr/>
        <a:lstStyle/>
        <a:p>
          <a:pPr algn="ctr"/>
          <a:endParaRPr lang="en-GB"/>
        </a:p>
      </dgm:t>
    </dgm:pt>
    <dgm:pt modelId="{9CFA61D6-A12C-4469-A027-6CDD66937C22}" type="sibTrans" cxnId="{BD6A4070-3FBD-490C-8923-B362C2F4737A}">
      <dgm:prSet/>
      <dgm:spPr/>
      <dgm:t>
        <a:bodyPr/>
        <a:lstStyle/>
        <a:p>
          <a:pPr algn="ctr"/>
          <a:endParaRPr lang="en-GB"/>
        </a:p>
      </dgm:t>
    </dgm:pt>
    <dgm:pt modelId="{ED1CFDE6-B24A-4E68-B17A-0BB1BF7D3C42}">
      <dgm:prSet phldrT="[Text]"/>
      <dgm:spPr/>
      <dgm:t>
        <a:bodyPr/>
        <a:lstStyle/>
        <a:p>
          <a:pPr algn="ctr"/>
          <a:r>
            <a:rPr lang="en-GB"/>
            <a:t>Complete Training with person - Use "Grampian Take Home Naloxone Key Points Sheet" as a prompt</a:t>
          </a:r>
          <a:r>
            <a:rPr lang="en-GB" baseline="30000"/>
            <a:t>3 </a:t>
          </a:r>
          <a:endParaRPr lang="en-GB"/>
        </a:p>
      </dgm:t>
    </dgm:pt>
    <dgm:pt modelId="{DDD8B2D7-FEF0-4AC9-918B-055AC774B2D5}" type="parTrans" cxnId="{9B07E68D-84BD-4B33-8AAF-6D0178692ABD}">
      <dgm:prSet/>
      <dgm:spPr/>
      <dgm:t>
        <a:bodyPr/>
        <a:lstStyle/>
        <a:p>
          <a:pPr algn="ctr"/>
          <a:endParaRPr lang="en-GB"/>
        </a:p>
      </dgm:t>
    </dgm:pt>
    <dgm:pt modelId="{7C63BC8F-7395-4626-82F6-48411AC8B98D}" type="sibTrans" cxnId="{9B07E68D-84BD-4B33-8AAF-6D0178692ABD}">
      <dgm:prSet/>
      <dgm:spPr/>
      <dgm:t>
        <a:bodyPr/>
        <a:lstStyle/>
        <a:p>
          <a:pPr algn="ctr"/>
          <a:endParaRPr lang="en-GB"/>
        </a:p>
      </dgm:t>
    </dgm:pt>
    <dgm:pt modelId="{1C63BCF0-EBA4-45A7-A1CA-C498AACA61E3}">
      <dgm:prSet/>
      <dgm:spPr/>
      <dgm:t>
        <a:bodyPr/>
        <a:lstStyle/>
        <a:p>
          <a:pPr algn="ctr"/>
          <a:r>
            <a:rPr lang="en-GB"/>
            <a:t>Issue naloxone (nasal or injectable) - or pharmacy staff to attend overdose with naloxone (consider giving/taking more than one kit) </a:t>
          </a:r>
        </a:p>
      </dgm:t>
    </dgm:pt>
    <dgm:pt modelId="{33DB79B6-3F0E-4F0B-8B7C-4E9C27155747}" type="parTrans" cxnId="{BFB6CF81-888A-432F-9EA5-095D06E9CC66}">
      <dgm:prSet/>
      <dgm:spPr/>
      <dgm:t>
        <a:bodyPr/>
        <a:lstStyle/>
        <a:p>
          <a:pPr algn="ctr"/>
          <a:endParaRPr lang="en-GB"/>
        </a:p>
      </dgm:t>
    </dgm:pt>
    <dgm:pt modelId="{803CBDA3-4D99-4107-A27A-9353E80FFAB9}" type="sibTrans" cxnId="{BFB6CF81-888A-432F-9EA5-095D06E9CC66}">
      <dgm:prSet/>
      <dgm:spPr/>
      <dgm:t>
        <a:bodyPr/>
        <a:lstStyle/>
        <a:p>
          <a:pPr algn="ctr"/>
          <a:endParaRPr lang="en-GB"/>
        </a:p>
      </dgm:t>
    </dgm:pt>
    <dgm:pt modelId="{7CAAB11C-A403-4637-9CCE-7117A1DB81E0}">
      <dgm:prSet/>
      <dgm:spPr/>
      <dgm:t>
        <a:bodyPr/>
        <a:lstStyle/>
        <a:p>
          <a:pPr algn="ctr"/>
          <a:r>
            <a:rPr lang="en-GB"/>
            <a:t>Explain different prodcuts to person and provide training on most suitable product.  Provide information both verbally and in written format where possible.  Multiple kits can be supplied </a:t>
          </a:r>
        </a:p>
      </dgm:t>
    </dgm:pt>
    <dgm:pt modelId="{065BE946-BAA9-45DC-B5F7-8196B663F9FA}" type="parTrans" cxnId="{F63E9103-B8A6-49B3-822A-EA81C64911CC}">
      <dgm:prSet/>
      <dgm:spPr/>
      <dgm:t>
        <a:bodyPr/>
        <a:lstStyle/>
        <a:p>
          <a:pPr algn="ctr"/>
          <a:endParaRPr lang="en-GB"/>
        </a:p>
      </dgm:t>
    </dgm:pt>
    <dgm:pt modelId="{D3959BE4-4118-4636-BC9C-17422741AC0B}" type="sibTrans" cxnId="{F63E9103-B8A6-49B3-822A-EA81C64911CC}">
      <dgm:prSet/>
      <dgm:spPr/>
      <dgm:t>
        <a:bodyPr/>
        <a:lstStyle/>
        <a:p>
          <a:pPr algn="ctr"/>
          <a:endParaRPr lang="en-GB"/>
        </a:p>
      </dgm:t>
    </dgm:pt>
    <dgm:pt modelId="{68694BBD-F2E1-429E-815D-E6FDD37F4E3F}">
      <dgm:prSet/>
      <dgm:spPr/>
      <dgm:t>
        <a:bodyPr/>
        <a:lstStyle/>
        <a:p>
          <a:pPr algn="ctr"/>
          <a:r>
            <a:rPr lang="en-GB"/>
            <a:t>Record supply on NEO 360 - ensure this is done when the person is still in the pharamcy as you will need their details and the naloxone details</a:t>
          </a:r>
          <a:r>
            <a:rPr lang="en-GB" baseline="30000"/>
            <a:t>4 </a:t>
          </a:r>
          <a:r>
            <a:rPr lang="en-GB" baseline="0"/>
            <a:t> </a:t>
          </a:r>
        </a:p>
        <a:p>
          <a:pPr algn="ctr"/>
          <a:r>
            <a:rPr lang="en-GB" baseline="0"/>
            <a:t>If not able to record details on Neo at time of supply then there is a checklist that can be used to record details</a:t>
          </a:r>
          <a:r>
            <a:rPr lang="en-GB" baseline="30000"/>
            <a:t>5 </a:t>
          </a:r>
          <a:r>
            <a:rPr lang="en-GB" baseline="0"/>
            <a:t> </a:t>
          </a:r>
          <a:endParaRPr lang="en-GB"/>
        </a:p>
      </dgm:t>
    </dgm:pt>
    <dgm:pt modelId="{3F376BD1-27B8-44B4-A2B2-84940C9BD794}" type="parTrans" cxnId="{0F308766-88A4-42B7-9B10-3C1D41E7A4FF}">
      <dgm:prSet/>
      <dgm:spPr/>
      <dgm:t>
        <a:bodyPr/>
        <a:lstStyle/>
        <a:p>
          <a:pPr algn="ctr"/>
          <a:endParaRPr lang="en-GB"/>
        </a:p>
      </dgm:t>
    </dgm:pt>
    <dgm:pt modelId="{9B8A0216-0895-4246-86B8-341E24A2E48C}" type="sibTrans" cxnId="{0F308766-88A4-42B7-9B10-3C1D41E7A4FF}">
      <dgm:prSet/>
      <dgm:spPr/>
      <dgm:t>
        <a:bodyPr/>
        <a:lstStyle/>
        <a:p>
          <a:pPr algn="ctr"/>
          <a:endParaRPr lang="en-GB"/>
        </a:p>
      </dgm:t>
    </dgm:pt>
    <dgm:pt modelId="{95B87A10-0150-4BCC-8322-EFF5B72E0E18}">
      <dgm:prSet/>
      <dgm:spPr/>
      <dgm:t>
        <a:bodyPr/>
        <a:lstStyle/>
        <a:p>
          <a:pPr algn="ctr"/>
          <a:r>
            <a:rPr lang="en-GB"/>
            <a:t>Apply a pharmacy address label to the kit</a:t>
          </a:r>
        </a:p>
      </dgm:t>
    </dgm:pt>
    <dgm:pt modelId="{EDDC61D4-0719-4D4A-B412-5F250D8C01D0}" type="parTrans" cxnId="{FAC6D962-5344-4583-B5BE-58B1DD1F5EAE}">
      <dgm:prSet/>
      <dgm:spPr/>
      <dgm:t>
        <a:bodyPr/>
        <a:lstStyle/>
        <a:p>
          <a:pPr algn="ctr"/>
          <a:endParaRPr lang="en-GB"/>
        </a:p>
      </dgm:t>
    </dgm:pt>
    <dgm:pt modelId="{F58E70D1-4DA6-45C8-A9E4-90ED80919209}" type="sibTrans" cxnId="{FAC6D962-5344-4583-B5BE-58B1DD1F5EAE}">
      <dgm:prSet/>
      <dgm:spPr/>
      <dgm:t>
        <a:bodyPr/>
        <a:lstStyle/>
        <a:p>
          <a:pPr algn="ctr"/>
          <a:endParaRPr lang="en-GB"/>
        </a:p>
      </dgm:t>
    </dgm:pt>
    <dgm:pt modelId="{B0C9D7DA-E9B2-4F02-92C2-06E903FABF43}">
      <dgm:prSet/>
      <dgm:spPr/>
      <dgm:t>
        <a:bodyPr/>
        <a:lstStyle/>
        <a:p>
          <a:pPr algn="ctr" rtl="0"/>
          <a:r>
            <a:rPr lang="en-GB" b="0" i="0" u="none"/>
            <a:t>For naloxone supplies made to people who attend the pharmacy for opioid replacement therapy reimbursement is included in the SMS patient monthly fee.</a:t>
          </a:r>
          <a:r>
            <a:rPr lang="en-US" b="0" i="0"/>
            <a:t>​</a:t>
          </a:r>
        </a:p>
      </dgm:t>
    </dgm:pt>
    <dgm:pt modelId="{DFF47930-859B-41FE-BB28-01FC0B5C7212}" type="parTrans" cxnId="{95E0DEDB-8640-4BDA-8A7C-D1B00419809D}">
      <dgm:prSet/>
      <dgm:spPr/>
      <dgm:t>
        <a:bodyPr/>
        <a:lstStyle/>
        <a:p>
          <a:pPr algn="ctr"/>
          <a:endParaRPr lang="en-GB"/>
        </a:p>
      </dgm:t>
    </dgm:pt>
    <dgm:pt modelId="{7F966372-B3C9-4E32-BBFC-699D69957D3F}" type="sibTrans" cxnId="{95E0DEDB-8640-4BDA-8A7C-D1B00419809D}">
      <dgm:prSet/>
      <dgm:spPr/>
      <dgm:t>
        <a:bodyPr/>
        <a:lstStyle/>
        <a:p>
          <a:pPr algn="ctr"/>
          <a:endParaRPr lang="en-GB"/>
        </a:p>
      </dgm:t>
    </dgm:pt>
    <dgm:pt modelId="{A5B18008-A997-44CD-983B-86EC31FC4765}">
      <dgm:prSet/>
      <dgm:spPr/>
      <dgm:t>
        <a:bodyPr/>
        <a:lstStyle/>
        <a:p>
          <a:pPr algn="ctr" rtl="0"/>
          <a:r>
            <a:rPr lang="en-GB" b="0" i="0" u="none"/>
            <a:t>For supplies made to anyone else, a £15 training and supply fee can be claimed via the monthly claim's worksheet for each person supply(s) are made to.</a:t>
          </a:r>
          <a:endParaRPr lang="en-US" b="0" i="0"/>
        </a:p>
      </dgm:t>
    </dgm:pt>
    <dgm:pt modelId="{59685098-2817-43D5-A0C6-9BE3ACDA792D}" type="parTrans" cxnId="{AB25E31F-323A-425C-BC0A-94CCA001E06A}">
      <dgm:prSet/>
      <dgm:spPr/>
      <dgm:t>
        <a:bodyPr/>
        <a:lstStyle/>
        <a:p>
          <a:pPr algn="ctr"/>
          <a:endParaRPr lang="en-GB"/>
        </a:p>
      </dgm:t>
    </dgm:pt>
    <dgm:pt modelId="{6FE65E94-ECF6-4E5C-B55F-9608A2E3B413}" type="sibTrans" cxnId="{AB25E31F-323A-425C-BC0A-94CCA001E06A}">
      <dgm:prSet/>
      <dgm:spPr/>
      <dgm:t>
        <a:bodyPr/>
        <a:lstStyle/>
        <a:p>
          <a:pPr algn="ctr"/>
          <a:endParaRPr lang="en-GB"/>
        </a:p>
      </dgm:t>
    </dgm:pt>
    <dgm:pt modelId="{7F2F0CB5-8644-4620-BA87-2FA3B3990E4C}">
      <dgm:prSet/>
      <dgm:spPr/>
      <dgm:t>
        <a:bodyPr/>
        <a:lstStyle/>
        <a:p>
          <a:pPr algn="ctr"/>
          <a:r>
            <a:rPr lang="en-GB" b="0" i="0" u="none"/>
            <a:t>Replacement stock for this service can also be claimed for by submitting invoices to PCCT along with the monthly claim form.</a:t>
          </a:r>
          <a:endParaRPr lang="en-GB"/>
        </a:p>
      </dgm:t>
    </dgm:pt>
    <dgm:pt modelId="{693893A3-A7B5-42DF-BB68-9DAB498F1F3A}" type="parTrans" cxnId="{FDFF65B6-FAB9-4EC3-B9FD-B4FC8B0A5E44}">
      <dgm:prSet/>
      <dgm:spPr/>
      <dgm:t>
        <a:bodyPr/>
        <a:lstStyle/>
        <a:p>
          <a:pPr algn="ctr"/>
          <a:endParaRPr lang="en-GB"/>
        </a:p>
      </dgm:t>
    </dgm:pt>
    <dgm:pt modelId="{46D5F79E-621C-44A1-8D40-A23985AAF8AA}" type="sibTrans" cxnId="{FDFF65B6-FAB9-4EC3-B9FD-B4FC8B0A5E44}">
      <dgm:prSet/>
      <dgm:spPr/>
      <dgm:t>
        <a:bodyPr/>
        <a:lstStyle/>
        <a:p>
          <a:pPr algn="ctr"/>
          <a:endParaRPr lang="en-GB"/>
        </a:p>
      </dgm:t>
    </dgm:pt>
    <dgm:pt modelId="{BC732AEF-001F-4BC2-8525-91B3D2AD2B37}">
      <dgm:prSet/>
      <dgm:spPr/>
      <dgm:t>
        <a:bodyPr/>
        <a:lstStyle/>
        <a:p>
          <a:pPr algn="ctr"/>
          <a:r>
            <a:rPr lang="en-GB" b="0" i="0" u="none"/>
            <a:t>Record via UCF under public health services-Emergency Naloxone – Administered. </a:t>
          </a:r>
          <a:endParaRPr lang="en-GB"/>
        </a:p>
      </dgm:t>
    </dgm:pt>
    <dgm:pt modelId="{E21F5663-61A0-460F-AFB8-38FC4D6DCBFA}" type="parTrans" cxnId="{FFBCEA18-6D90-4551-A70C-C92F107AA6D3}">
      <dgm:prSet/>
      <dgm:spPr/>
      <dgm:t>
        <a:bodyPr/>
        <a:lstStyle/>
        <a:p>
          <a:pPr algn="ctr"/>
          <a:endParaRPr lang="en-GB"/>
        </a:p>
      </dgm:t>
    </dgm:pt>
    <dgm:pt modelId="{4DAB3CA8-508D-49C4-AAE3-15406762F614}" type="sibTrans" cxnId="{FFBCEA18-6D90-4551-A70C-C92F107AA6D3}">
      <dgm:prSet/>
      <dgm:spPr/>
      <dgm:t>
        <a:bodyPr/>
        <a:lstStyle/>
        <a:p>
          <a:pPr algn="ctr"/>
          <a:endParaRPr lang="en-GB"/>
        </a:p>
      </dgm:t>
    </dgm:pt>
    <dgm:pt modelId="{12CDB194-7D48-42B5-A517-D912DFE7A9FA}">
      <dgm:prSet/>
      <dgm:spPr/>
      <dgm:t>
        <a:bodyPr/>
        <a:lstStyle/>
        <a:p>
          <a:pPr algn="ctr"/>
          <a:r>
            <a:rPr lang="en-GB"/>
            <a:t>If patients details are not known use "dummy patient"</a:t>
          </a:r>
          <a:br>
            <a:rPr lang="en-GB"/>
          </a:br>
          <a:r>
            <a:rPr lang="en-GB"/>
            <a:t>Forename: Naloxone</a:t>
          </a:r>
        </a:p>
        <a:p>
          <a:pPr algn="ctr"/>
          <a:r>
            <a:rPr lang="en-GB"/>
            <a:t>Surname: Naloxone</a:t>
          </a:r>
          <a:br>
            <a:rPr lang="en-GB"/>
          </a:br>
          <a:r>
            <a:rPr lang="en-GB"/>
            <a:t>DOB 01/01/2000</a:t>
          </a:r>
          <a:br>
            <a:rPr lang="en-GB"/>
          </a:br>
          <a:r>
            <a:rPr lang="en-GB"/>
            <a:t>Address: 1 Any Street, NF1 1AB</a:t>
          </a:r>
        </a:p>
      </dgm:t>
    </dgm:pt>
    <dgm:pt modelId="{FC17A653-8934-44D3-BEA9-C11D221EFBA6}" type="parTrans" cxnId="{8FA8CB77-B22A-40FD-B232-D8C0E969B562}">
      <dgm:prSet/>
      <dgm:spPr/>
      <dgm:t>
        <a:bodyPr/>
        <a:lstStyle/>
        <a:p>
          <a:pPr algn="ctr"/>
          <a:endParaRPr lang="en-GB"/>
        </a:p>
      </dgm:t>
    </dgm:pt>
    <dgm:pt modelId="{5AB51D75-7CA5-4A5C-AACA-15FF9D45DCBA}" type="sibTrans" cxnId="{8FA8CB77-B22A-40FD-B232-D8C0E969B562}">
      <dgm:prSet/>
      <dgm:spPr/>
      <dgm:t>
        <a:bodyPr/>
        <a:lstStyle/>
        <a:p>
          <a:pPr algn="ctr"/>
          <a:endParaRPr lang="en-GB"/>
        </a:p>
      </dgm:t>
    </dgm:pt>
    <dgm:pt modelId="{9B5ADF61-39C0-4A12-940D-8F3026416387}">
      <dgm:prSet/>
      <dgm:spPr/>
      <dgm:t>
        <a:bodyPr/>
        <a:lstStyle/>
        <a:p>
          <a:pPr algn="ctr"/>
          <a:r>
            <a:rPr lang="en-GB" b="0" i="0" u="none"/>
            <a:t>Ideally record under the person who is overdosing CHI but you can record without a CHI</a:t>
          </a:r>
          <a:endParaRPr lang="en-GB"/>
        </a:p>
      </dgm:t>
    </dgm:pt>
    <dgm:pt modelId="{FB1A4203-898D-4221-BCC7-CAB5C3F0ED16}" type="parTrans" cxnId="{DC3FC14B-3E46-4F82-A495-5721255DB5A7}">
      <dgm:prSet/>
      <dgm:spPr/>
      <dgm:t>
        <a:bodyPr/>
        <a:lstStyle/>
        <a:p>
          <a:pPr algn="ctr"/>
          <a:endParaRPr lang="en-GB"/>
        </a:p>
      </dgm:t>
    </dgm:pt>
    <dgm:pt modelId="{4D53F5B7-0C62-4DF7-88AC-7CEF39855498}" type="sibTrans" cxnId="{DC3FC14B-3E46-4F82-A495-5721255DB5A7}">
      <dgm:prSet/>
      <dgm:spPr/>
      <dgm:t>
        <a:bodyPr/>
        <a:lstStyle/>
        <a:p>
          <a:pPr algn="ctr"/>
          <a:endParaRPr lang="en-GB"/>
        </a:p>
      </dgm:t>
    </dgm:pt>
    <dgm:pt modelId="{77B7F03D-F3D3-4914-91DA-710CB2C49161}">
      <dgm:prSet/>
      <dgm:spPr/>
      <dgm:t>
        <a:bodyPr/>
        <a:lstStyle/>
        <a:p>
          <a:pPr algn="ctr"/>
          <a:r>
            <a:rPr lang="en-GB" b="0" i="0" u="none"/>
            <a:t>No label is needed for naloxone administration in an emergency. This is covered in Schedule 19 of The Human Medicines Regulations 2012.</a:t>
          </a:r>
          <a:endParaRPr lang="en-GB"/>
        </a:p>
      </dgm:t>
    </dgm:pt>
    <dgm:pt modelId="{656F7DCF-2BF0-40E7-B91D-17DBC61AE43A}" type="parTrans" cxnId="{2E720754-556F-45A9-BA44-809AC0E5E792}">
      <dgm:prSet/>
      <dgm:spPr/>
      <dgm:t>
        <a:bodyPr/>
        <a:lstStyle/>
        <a:p>
          <a:pPr algn="ctr"/>
          <a:endParaRPr lang="en-GB"/>
        </a:p>
      </dgm:t>
    </dgm:pt>
    <dgm:pt modelId="{D3A5E705-4C97-4CA0-9CAE-1C8D3F3647CD}" type="sibTrans" cxnId="{2E720754-556F-45A9-BA44-809AC0E5E792}">
      <dgm:prSet/>
      <dgm:spPr/>
      <dgm:t>
        <a:bodyPr/>
        <a:lstStyle/>
        <a:p>
          <a:pPr algn="ctr"/>
          <a:endParaRPr lang="en-GB"/>
        </a:p>
      </dgm:t>
    </dgm:pt>
    <dgm:pt modelId="{28E9B1CC-2B26-4573-9702-3D25B44A2F62}">
      <dgm:prSet/>
      <dgm:spPr/>
      <dgm:t>
        <a:bodyPr/>
        <a:lstStyle/>
        <a:p>
          <a:pPr algn="ctr"/>
          <a:r>
            <a:rPr lang="en-GB"/>
            <a:t>To claim for expired stock -r</a:t>
          </a:r>
          <a:r>
            <a:rPr lang="en-GB" b="0" i="0" u="none"/>
            <a:t>ecord via UCF under public health services-Emergency Naloxone – Expired, using dummy patient</a:t>
          </a:r>
          <a:endParaRPr lang="en-GB"/>
        </a:p>
      </dgm:t>
    </dgm:pt>
    <dgm:pt modelId="{B40CD567-8CF4-4163-9E46-191295160069}" type="parTrans" cxnId="{8EAF949E-A3BC-4D24-BA79-6B5C1AEF2BC5}">
      <dgm:prSet/>
      <dgm:spPr/>
      <dgm:t>
        <a:bodyPr/>
        <a:lstStyle/>
        <a:p>
          <a:pPr algn="ctr"/>
          <a:endParaRPr lang="en-GB"/>
        </a:p>
      </dgm:t>
    </dgm:pt>
    <dgm:pt modelId="{92CE484B-7B06-4B04-A3EE-8D4DE29084CC}" type="sibTrans" cxnId="{8EAF949E-A3BC-4D24-BA79-6B5C1AEF2BC5}">
      <dgm:prSet/>
      <dgm:spPr/>
      <dgm:t>
        <a:bodyPr/>
        <a:lstStyle/>
        <a:p>
          <a:pPr algn="ctr"/>
          <a:endParaRPr lang="en-GB"/>
        </a:p>
      </dgm:t>
    </dgm:pt>
    <dgm:pt modelId="{86A2F4DA-8231-44FE-9685-E81A05E8E75D}">
      <dgm:prSet/>
      <dgm:spPr/>
      <dgm:t>
        <a:bodyPr/>
        <a:lstStyle/>
        <a:p>
          <a:pPr algn="ctr"/>
          <a:r>
            <a:rPr lang="en-GB"/>
            <a:t>This should not be claimed in the monthly claim submission. These do not need to be recoreded on NEO360</a:t>
          </a:r>
        </a:p>
      </dgm:t>
    </dgm:pt>
    <dgm:pt modelId="{D8893F01-E5D4-4658-97ED-5B59ADC4BF04}" type="parTrans" cxnId="{457E170B-2526-43E5-9A80-3A0A436000E9}">
      <dgm:prSet/>
      <dgm:spPr/>
      <dgm:t>
        <a:bodyPr/>
        <a:lstStyle/>
        <a:p>
          <a:pPr algn="ctr"/>
          <a:endParaRPr lang="en-GB"/>
        </a:p>
      </dgm:t>
    </dgm:pt>
    <dgm:pt modelId="{D7130AB9-9461-4C1C-987D-C16E88A8BF9D}" type="sibTrans" cxnId="{457E170B-2526-43E5-9A80-3A0A436000E9}">
      <dgm:prSet/>
      <dgm:spPr/>
      <dgm:t>
        <a:bodyPr/>
        <a:lstStyle/>
        <a:p>
          <a:pPr algn="ctr"/>
          <a:endParaRPr lang="en-GB"/>
        </a:p>
      </dgm:t>
    </dgm:pt>
    <dgm:pt modelId="{DE7E1C82-98A6-469E-BF53-2C9253293A5F}">
      <dgm:prSet/>
      <dgm:spPr/>
      <dgm:t>
        <a:bodyPr/>
        <a:lstStyle/>
        <a:p>
          <a:r>
            <a:rPr lang="en-GB"/>
            <a:t>Person is requesting a "take home" supply of naloxone as they are likely to suffer from, or witness an opioid overdose</a:t>
          </a:r>
        </a:p>
      </dgm:t>
    </dgm:pt>
    <dgm:pt modelId="{5857A20A-A82A-4B05-8493-3F23C82896C1}" type="parTrans" cxnId="{C655BA62-D230-412E-A8A2-E154E06702AB}">
      <dgm:prSet/>
      <dgm:spPr/>
      <dgm:t>
        <a:bodyPr/>
        <a:lstStyle/>
        <a:p>
          <a:endParaRPr lang="en-GB"/>
        </a:p>
      </dgm:t>
    </dgm:pt>
    <dgm:pt modelId="{694B2236-39EE-404C-A896-906C136658DE}" type="sibTrans" cxnId="{C655BA62-D230-412E-A8A2-E154E06702AB}">
      <dgm:prSet/>
      <dgm:spPr/>
      <dgm:t>
        <a:bodyPr/>
        <a:lstStyle/>
        <a:p>
          <a:endParaRPr lang="en-GB"/>
        </a:p>
      </dgm:t>
    </dgm:pt>
    <dgm:pt modelId="{9ED5EC1C-230E-4A98-8C53-C3EC44DA498A}" type="pres">
      <dgm:prSet presAssocID="{F655C4CC-9A40-46A4-BFD5-A1138DB9AFF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05FC545C-06E6-475A-BE4D-10710A822011}" type="pres">
      <dgm:prSet presAssocID="{F0E8E39D-8BC9-497B-AF2E-88B244EF215B}" presName="vertFlow" presStyleCnt="0"/>
      <dgm:spPr/>
    </dgm:pt>
    <dgm:pt modelId="{B56586FD-BE48-4C62-8FA5-ED36EFE04BAE}" type="pres">
      <dgm:prSet presAssocID="{F0E8E39D-8BC9-497B-AF2E-88B244EF215B}" presName="header" presStyleLbl="node1" presStyleIdx="0" presStyleCnt="2" custScaleY="55965"/>
      <dgm:spPr/>
      <dgm:t>
        <a:bodyPr/>
        <a:lstStyle/>
        <a:p>
          <a:endParaRPr lang="en-GB"/>
        </a:p>
      </dgm:t>
    </dgm:pt>
    <dgm:pt modelId="{86F5DA90-D394-4666-8FA0-DBD34823C854}" type="pres">
      <dgm:prSet presAssocID="{58C6E3D9-109C-49D6-9F06-53C4240657C9}" presName="parTrans" presStyleLbl="sibTrans2D1" presStyleIdx="0" presStyleCnt="18"/>
      <dgm:spPr/>
      <dgm:t>
        <a:bodyPr/>
        <a:lstStyle/>
        <a:p>
          <a:endParaRPr lang="en-GB"/>
        </a:p>
      </dgm:t>
    </dgm:pt>
    <dgm:pt modelId="{586527BB-7BFF-49E6-9482-009CFB9D7AD7}" type="pres">
      <dgm:prSet presAssocID="{5228406A-29FB-4C1E-8ED4-B4922FF39525}" presName="child" presStyleLbl="alignAccFollowNode1" presStyleIdx="0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BBB900E-35F0-4B5E-854F-CEDE845F8C73}" type="pres">
      <dgm:prSet presAssocID="{C9499051-5105-40AB-BDCE-0B82FF418E80}" presName="sibTrans" presStyleLbl="sibTrans2D1" presStyleIdx="1" presStyleCnt="18"/>
      <dgm:spPr/>
      <dgm:t>
        <a:bodyPr/>
        <a:lstStyle/>
        <a:p>
          <a:endParaRPr lang="en-GB"/>
        </a:p>
      </dgm:t>
    </dgm:pt>
    <dgm:pt modelId="{D95D7029-156A-4FA4-9D03-9963D8AB5B42}" type="pres">
      <dgm:prSet presAssocID="{803C0D54-651F-434C-83E3-D1F5E7F265C6}" presName="child" presStyleLbl="alignAccFollowNode1" presStyleIdx="1" presStyleCnt="18" custLinFactNeighborX="339" custLinFactNeighborY="-11618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B6BBD84-8FB7-4012-941D-4451A3B1112B}" type="pres">
      <dgm:prSet presAssocID="{CCD00EBE-7B81-49AD-8BA9-F62CA861B225}" presName="sibTrans" presStyleLbl="sibTrans2D1" presStyleIdx="2" presStyleCnt="18"/>
      <dgm:spPr/>
      <dgm:t>
        <a:bodyPr/>
        <a:lstStyle/>
        <a:p>
          <a:endParaRPr lang="en-GB"/>
        </a:p>
      </dgm:t>
    </dgm:pt>
    <dgm:pt modelId="{454A3706-95F6-4223-9E73-7EE2E1EDA58E}" type="pres">
      <dgm:prSet presAssocID="{1C63BCF0-EBA4-45A7-A1CA-C498AACA61E3}" presName="child" presStyleLbl="alignAccFollowNode1" presStyleIdx="2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ABA856C-2B27-4EE8-8F24-20E26B69498E}" type="pres">
      <dgm:prSet presAssocID="{803CBDA3-4D99-4107-A27A-9353E80FFAB9}" presName="sibTrans" presStyleLbl="sibTrans2D1" presStyleIdx="3" presStyleCnt="18"/>
      <dgm:spPr/>
      <dgm:t>
        <a:bodyPr/>
        <a:lstStyle/>
        <a:p>
          <a:endParaRPr lang="en-GB"/>
        </a:p>
      </dgm:t>
    </dgm:pt>
    <dgm:pt modelId="{018E46D4-0023-4296-AEA3-964EE0D6249D}" type="pres">
      <dgm:prSet presAssocID="{BC732AEF-001F-4BC2-8525-91B3D2AD2B37}" presName="child" presStyleLbl="alignAccFollowNode1" presStyleIdx="3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C9936EC-B104-4212-BE43-5C45BDD0B7DF}" type="pres">
      <dgm:prSet presAssocID="{4DAB3CA8-508D-49C4-AAE3-15406762F614}" presName="sibTrans" presStyleLbl="sibTrans2D1" presStyleIdx="4" presStyleCnt="18"/>
      <dgm:spPr/>
      <dgm:t>
        <a:bodyPr/>
        <a:lstStyle/>
        <a:p>
          <a:endParaRPr lang="en-GB"/>
        </a:p>
      </dgm:t>
    </dgm:pt>
    <dgm:pt modelId="{6185A8BC-8813-4D72-83F2-7934D0A305E8}" type="pres">
      <dgm:prSet presAssocID="{9B5ADF61-39C0-4A12-940D-8F3026416387}" presName="child" presStyleLbl="alignAccFollowNode1" presStyleIdx="4" presStyleCnt="18" custLinFactNeighborX="-774" custLinFactNeighborY="-2211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93690F6-29CC-4FEE-A23B-8824F9B75E18}" type="pres">
      <dgm:prSet presAssocID="{4D53F5B7-0C62-4DF7-88AC-7CEF39855498}" presName="sibTrans" presStyleLbl="sibTrans2D1" presStyleIdx="5" presStyleCnt="18"/>
      <dgm:spPr/>
      <dgm:t>
        <a:bodyPr/>
        <a:lstStyle/>
        <a:p>
          <a:endParaRPr lang="en-GB"/>
        </a:p>
      </dgm:t>
    </dgm:pt>
    <dgm:pt modelId="{AB6351F0-43A4-4A22-846D-8931C70E46C1}" type="pres">
      <dgm:prSet presAssocID="{12CDB194-7D48-42B5-A517-D912DFE7A9FA}" presName="child" presStyleLbl="alignAccFollowNode1" presStyleIdx="5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D6DD015-B57B-4345-91F3-71F3F2BEFC35}" type="pres">
      <dgm:prSet presAssocID="{5AB51D75-7CA5-4A5C-AACA-15FF9D45DCBA}" presName="sibTrans" presStyleLbl="sibTrans2D1" presStyleIdx="6" presStyleCnt="18"/>
      <dgm:spPr/>
      <dgm:t>
        <a:bodyPr/>
        <a:lstStyle/>
        <a:p>
          <a:endParaRPr lang="en-GB"/>
        </a:p>
      </dgm:t>
    </dgm:pt>
    <dgm:pt modelId="{5BE74499-3B4F-48A2-861B-B279AA576A48}" type="pres">
      <dgm:prSet presAssocID="{77B7F03D-F3D3-4914-91DA-710CB2C49161}" presName="child" presStyleLbl="alignAccFollowNode1" presStyleIdx="6" presStyleCnt="18" custLinFactNeighborX="-2373" custLinFactNeighborY="3547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6F167D9-7B7B-41E4-A302-10F120628103}" type="pres">
      <dgm:prSet presAssocID="{D3A5E705-4C97-4CA0-9CAE-1C8D3F3647CD}" presName="sibTrans" presStyleLbl="sibTrans2D1" presStyleIdx="7" presStyleCnt="18"/>
      <dgm:spPr/>
      <dgm:t>
        <a:bodyPr/>
        <a:lstStyle/>
        <a:p>
          <a:endParaRPr lang="en-GB"/>
        </a:p>
      </dgm:t>
    </dgm:pt>
    <dgm:pt modelId="{D5BBED51-5458-42DF-97A5-65EB7F27C68C}" type="pres">
      <dgm:prSet presAssocID="{28E9B1CC-2B26-4573-9702-3D25B44A2F62}" presName="child" presStyleLbl="alignAccFollowNode1" presStyleIdx="7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6220F94-E468-4776-8B6B-3FEFD40DE99C}" type="pres">
      <dgm:prSet presAssocID="{92CE484B-7B06-4B04-A3EE-8D4DE29084CC}" presName="sibTrans" presStyleLbl="sibTrans2D1" presStyleIdx="8" presStyleCnt="18"/>
      <dgm:spPr/>
      <dgm:t>
        <a:bodyPr/>
        <a:lstStyle/>
        <a:p>
          <a:endParaRPr lang="en-GB"/>
        </a:p>
      </dgm:t>
    </dgm:pt>
    <dgm:pt modelId="{0934C89C-E86A-422E-962A-8B056B9C50A8}" type="pres">
      <dgm:prSet presAssocID="{86A2F4DA-8231-44FE-9685-E81A05E8E75D}" presName="child" presStyleLbl="alignAccFollowNode1" presStyleIdx="8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98053BC-8BFF-421E-B55E-8916F3E33631}" type="pres">
      <dgm:prSet presAssocID="{F0E8E39D-8BC9-497B-AF2E-88B244EF215B}" presName="hSp" presStyleCnt="0"/>
      <dgm:spPr/>
    </dgm:pt>
    <dgm:pt modelId="{615FBFFA-B844-4D85-A572-B03443AE83C6}" type="pres">
      <dgm:prSet presAssocID="{3975B5AE-F63D-40BC-80A6-6EC1A6C475B7}" presName="vertFlow" presStyleCnt="0"/>
      <dgm:spPr/>
    </dgm:pt>
    <dgm:pt modelId="{7EDA8A9C-F49A-40A9-8608-C13FBC185A1F}" type="pres">
      <dgm:prSet presAssocID="{3975B5AE-F63D-40BC-80A6-6EC1A6C475B7}" presName="header" presStyleLbl="node1" presStyleIdx="1" presStyleCnt="2" custScaleY="52623" custLinFactNeighborX="-176" custLinFactNeighborY="3097"/>
      <dgm:spPr/>
      <dgm:t>
        <a:bodyPr/>
        <a:lstStyle/>
        <a:p>
          <a:endParaRPr lang="en-GB"/>
        </a:p>
      </dgm:t>
    </dgm:pt>
    <dgm:pt modelId="{5CA48432-F537-46AE-91D7-AA100A68B74C}" type="pres">
      <dgm:prSet presAssocID="{5857A20A-A82A-4B05-8493-3F23C82896C1}" presName="parTrans" presStyleLbl="sibTrans2D1" presStyleIdx="9" presStyleCnt="18"/>
      <dgm:spPr/>
      <dgm:t>
        <a:bodyPr/>
        <a:lstStyle/>
        <a:p>
          <a:endParaRPr lang="en-US"/>
        </a:p>
      </dgm:t>
    </dgm:pt>
    <dgm:pt modelId="{47DA174C-470C-4281-8B27-80C9B3AEBFB1}" type="pres">
      <dgm:prSet presAssocID="{DE7E1C82-98A6-469E-BF53-2C9253293A5F}" presName="child" presStyleLbl="alignAccFollowNode1" presStyleIdx="9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E12D302-CE67-4F44-AA96-CD9773D8AF80}" type="pres">
      <dgm:prSet presAssocID="{694B2236-39EE-404C-A896-906C136658DE}" presName="sibTrans" presStyleLbl="sibTrans2D1" presStyleIdx="10" presStyleCnt="18"/>
      <dgm:spPr/>
      <dgm:t>
        <a:bodyPr/>
        <a:lstStyle/>
        <a:p>
          <a:endParaRPr lang="en-US"/>
        </a:p>
      </dgm:t>
    </dgm:pt>
    <dgm:pt modelId="{DC67391A-6548-4FA9-A346-80D0A5B9A3C3}" type="pres">
      <dgm:prSet presAssocID="{CC675DD1-8A98-430D-A289-0509370D05C3}" presName="child" presStyleLbl="alignAccFollowNode1" presStyleIdx="10" presStyleCnt="18" custLinFactNeighborX="997" custLinFactNeighborY="19816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80973F4-2671-414C-B16E-026C2DF8A32F}" type="pres">
      <dgm:prSet presAssocID="{9CFA61D6-A12C-4469-A027-6CDD66937C22}" presName="sibTrans" presStyleLbl="sibTrans2D1" presStyleIdx="11" presStyleCnt="18"/>
      <dgm:spPr/>
      <dgm:t>
        <a:bodyPr/>
        <a:lstStyle/>
        <a:p>
          <a:endParaRPr lang="en-GB"/>
        </a:p>
      </dgm:t>
    </dgm:pt>
    <dgm:pt modelId="{43CD7DAA-34C7-4FAF-8426-653754C2F372}" type="pres">
      <dgm:prSet presAssocID="{ED1CFDE6-B24A-4E68-B17A-0BB1BF7D3C42}" presName="child" presStyleLbl="alignAccFollowNode1" presStyleIdx="11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BF515C0-C0C2-4956-B68E-4204D2080261}" type="pres">
      <dgm:prSet presAssocID="{7C63BC8F-7395-4626-82F6-48411AC8B98D}" presName="sibTrans" presStyleLbl="sibTrans2D1" presStyleIdx="12" presStyleCnt="18"/>
      <dgm:spPr/>
      <dgm:t>
        <a:bodyPr/>
        <a:lstStyle/>
        <a:p>
          <a:endParaRPr lang="en-GB"/>
        </a:p>
      </dgm:t>
    </dgm:pt>
    <dgm:pt modelId="{AA7AEA1F-48D1-4FB1-8F3D-0BDE16E4DCB7}" type="pres">
      <dgm:prSet presAssocID="{7CAAB11C-A403-4637-9CCE-7117A1DB81E0}" presName="child" presStyleLbl="alignAccFollowNode1" presStyleIdx="12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29E070F-13A6-4E74-951D-4C2C3C073110}" type="pres">
      <dgm:prSet presAssocID="{D3959BE4-4118-4636-BC9C-17422741AC0B}" presName="sibTrans" presStyleLbl="sibTrans2D1" presStyleIdx="13" presStyleCnt="18"/>
      <dgm:spPr/>
      <dgm:t>
        <a:bodyPr/>
        <a:lstStyle/>
        <a:p>
          <a:endParaRPr lang="en-GB"/>
        </a:p>
      </dgm:t>
    </dgm:pt>
    <dgm:pt modelId="{C762869A-48C6-4586-BEF5-A44BA5397D88}" type="pres">
      <dgm:prSet presAssocID="{68694BBD-F2E1-429E-815D-E6FDD37F4E3F}" presName="child" presStyleLbl="alignAccFollowNode1" presStyleIdx="13" presStyleCnt="18" custLinFactNeighborX="-877" custLinFactNeighborY="-2005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4AE6EE6-7854-4E38-B65B-715EF540ABF6}" type="pres">
      <dgm:prSet presAssocID="{9B8A0216-0895-4246-86B8-341E24A2E48C}" presName="sibTrans" presStyleLbl="sibTrans2D1" presStyleIdx="14" presStyleCnt="18"/>
      <dgm:spPr/>
      <dgm:t>
        <a:bodyPr/>
        <a:lstStyle/>
        <a:p>
          <a:endParaRPr lang="en-GB"/>
        </a:p>
      </dgm:t>
    </dgm:pt>
    <dgm:pt modelId="{0238224A-8259-4533-BBFF-8DE25639F0E3}" type="pres">
      <dgm:prSet presAssocID="{95B87A10-0150-4BCC-8322-EFF5B72E0E18}" presName="child" presStyleLbl="alignAccFollowNode1" presStyleIdx="14" presStyleCnt="18" custLinFactNeighborX="-564" custLinFactNeighborY="2151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982318B-AB42-498F-8893-240315C35CCF}" type="pres">
      <dgm:prSet presAssocID="{F58E70D1-4DA6-45C8-A9E4-90ED80919209}" presName="sibTrans" presStyleLbl="sibTrans2D1" presStyleIdx="15" presStyleCnt="18"/>
      <dgm:spPr/>
      <dgm:t>
        <a:bodyPr/>
        <a:lstStyle/>
        <a:p>
          <a:endParaRPr lang="en-GB"/>
        </a:p>
      </dgm:t>
    </dgm:pt>
    <dgm:pt modelId="{44A7EEDF-31E5-4CFA-8114-3A617D111DD8}" type="pres">
      <dgm:prSet presAssocID="{B0C9D7DA-E9B2-4F02-92C2-06E903FABF43}" presName="child" presStyleLbl="alignAccFollowNode1" presStyleIdx="15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EC8B058-A684-4421-A936-FFBCD32BD765}" type="pres">
      <dgm:prSet presAssocID="{7F966372-B3C9-4E32-BBFC-699D69957D3F}" presName="sibTrans" presStyleLbl="sibTrans2D1" presStyleIdx="16" presStyleCnt="18"/>
      <dgm:spPr/>
      <dgm:t>
        <a:bodyPr/>
        <a:lstStyle/>
        <a:p>
          <a:endParaRPr lang="en-GB"/>
        </a:p>
      </dgm:t>
    </dgm:pt>
    <dgm:pt modelId="{FA453589-A7E6-4D76-96A2-B81027AE6152}" type="pres">
      <dgm:prSet presAssocID="{A5B18008-A997-44CD-983B-86EC31FC4765}" presName="child" presStyleLbl="alignAccFollowNode1" presStyleIdx="16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2E58716-A6F7-4337-AF17-D94117BC315A}" type="pres">
      <dgm:prSet presAssocID="{6FE65E94-ECF6-4E5C-B55F-9608A2E3B413}" presName="sibTrans" presStyleLbl="sibTrans2D1" presStyleIdx="17" presStyleCnt="18"/>
      <dgm:spPr/>
      <dgm:t>
        <a:bodyPr/>
        <a:lstStyle/>
        <a:p>
          <a:endParaRPr lang="en-GB"/>
        </a:p>
      </dgm:t>
    </dgm:pt>
    <dgm:pt modelId="{696D60F6-6025-4065-8922-258304DE9F1E}" type="pres">
      <dgm:prSet presAssocID="{7F2F0CB5-8644-4620-BA87-2FA3B3990E4C}" presName="child" presStyleLbl="alignAccFollowNode1" presStyleIdx="17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8EAF949E-A3BC-4D24-BA79-6B5C1AEF2BC5}" srcId="{F0E8E39D-8BC9-497B-AF2E-88B244EF215B}" destId="{28E9B1CC-2B26-4573-9702-3D25B44A2F62}" srcOrd="7" destOrd="0" parTransId="{B40CD567-8CF4-4163-9E46-191295160069}" sibTransId="{92CE484B-7B06-4B04-A3EE-8D4DE29084CC}"/>
    <dgm:cxn modelId="{8E9B8FF2-CD0C-4BD2-892A-DC44C8F4BBC1}" type="presOf" srcId="{CC675DD1-8A98-430D-A289-0509370D05C3}" destId="{DC67391A-6548-4FA9-A346-80D0A5B9A3C3}" srcOrd="0" destOrd="0" presId="urn:microsoft.com/office/officeart/2005/8/layout/lProcess1"/>
    <dgm:cxn modelId="{FAC6D962-5344-4583-B5BE-58B1DD1F5EAE}" srcId="{3975B5AE-F63D-40BC-80A6-6EC1A6C475B7}" destId="{95B87A10-0150-4BCC-8322-EFF5B72E0E18}" srcOrd="5" destOrd="0" parTransId="{EDDC61D4-0719-4D4A-B412-5F250D8C01D0}" sibTransId="{F58E70D1-4DA6-45C8-A9E4-90ED80919209}"/>
    <dgm:cxn modelId="{6D07FE15-13D3-418A-9FFC-0B3816D3243C}" type="presOf" srcId="{5AB51D75-7CA5-4A5C-AACA-15FF9D45DCBA}" destId="{AD6DD015-B57B-4345-91F3-71F3F2BEFC35}" srcOrd="0" destOrd="0" presId="urn:microsoft.com/office/officeart/2005/8/layout/lProcess1"/>
    <dgm:cxn modelId="{C339A677-AEE9-4462-9E7D-E85ED4BE57FC}" type="presOf" srcId="{803C0D54-651F-434C-83E3-D1F5E7F265C6}" destId="{D95D7029-156A-4FA4-9D03-9963D8AB5B42}" srcOrd="0" destOrd="0" presId="urn:microsoft.com/office/officeart/2005/8/layout/lProcess1"/>
    <dgm:cxn modelId="{4305E375-C382-44A3-82F1-E51B333291D2}" type="presOf" srcId="{D3959BE4-4118-4636-BC9C-17422741AC0B}" destId="{229E070F-13A6-4E74-951D-4C2C3C073110}" srcOrd="0" destOrd="0" presId="urn:microsoft.com/office/officeart/2005/8/layout/lProcess1"/>
    <dgm:cxn modelId="{FAA7E5FA-4758-4670-A0D1-6C3040F8AE04}" type="presOf" srcId="{86A2F4DA-8231-44FE-9685-E81A05E8E75D}" destId="{0934C89C-E86A-422E-962A-8B056B9C50A8}" srcOrd="0" destOrd="0" presId="urn:microsoft.com/office/officeart/2005/8/layout/lProcess1"/>
    <dgm:cxn modelId="{F97CC229-EEFA-4908-93BE-A9C4C11C3A85}" srcId="{F0E8E39D-8BC9-497B-AF2E-88B244EF215B}" destId="{5228406A-29FB-4C1E-8ED4-B4922FF39525}" srcOrd="0" destOrd="0" parTransId="{58C6E3D9-109C-49D6-9F06-53C4240657C9}" sibTransId="{C9499051-5105-40AB-BDCE-0B82FF418E80}"/>
    <dgm:cxn modelId="{F63E9103-B8A6-49B3-822A-EA81C64911CC}" srcId="{3975B5AE-F63D-40BC-80A6-6EC1A6C475B7}" destId="{7CAAB11C-A403-4637-9CCE-7117A1DB81E0}" srcOrd="3" destOrd="0" parTransId="{065BE946-BAA9-45DC-B5F7-8196B663F9FA}" sibTransId="{D3959BE4-4118-4636-BC9C-17422741AC0B}"/>
    <dgm:cxn modelId="{8FA8CB77-B22A-40FD-B232-D8C0E969B562}" srcId="{F0E8E39D-8BC9-497B-AF2E-88B244EF215B}" destId="{12CDB194-7D48-42B5-A517-D912DFE7A9FA}" srcOrd="5" destOrd="0" parTransId="{FC17A653-8934-44D3-BEA9-C11D221EFBA6}" sibTransId="{5AB51D75-7CA5-4A5C-AACA-15FF9D45DCBA}"/>
    <dgm:cxn modelId="{96110952-762C-4271-8D71-2282FD97BA7B}" type="presOf" srcId="{F58E70D1-4DA6-45C8-A9E4-90ED80919209}" destId="{C982318B-AB42-498F-8893-240315C35CCF}" srcOrd="0" destOrd="0" presId="urn:microsoft.com/office/officeart/2005/8/layout/lProcess1"/>
    <dgm:cxn modelId="{A58503AD-75F8-4FDE-9BF1-D21AA8B3D36E}" type="presOf" srcId="{4DAB3CA8-508D-49C4-AAE3-15406762F614}" destId="{1C9936EC-B104-4212-BE43-5C45BDD0B7DF}" srcOrd="0" destOrd="0" presId="urn:microsoft.com/office/officeart/2005/8/layout/lProcess1"/>
    <dgm:cxn modelId="{597CFA8B-AE61-40A1-A2AB-CC092A0F586D}" type="presOf" srcId="{BC732AEF-001F-4BC2-8525-91B3D2AD2B37}" destId="{018E46D4-0023-4296-AEA3-964EE0D6249D}" srcOrd="0" destOrd="0" presId="urn:microsoft.com/office/officeart/2005/8/layout/lProcess1"/>
    <dgm:cxn modelId="{FFBCEA18-6D90-4551-A70C-C92F107AA6D3}" srcId="{F0E8E39D-8BC9-497B-AF2E-88B244EF215B}" destId="{BC732AEF-001F-4BC2-8525-91B3D2AD2B37}" srcOrd="3" destOrd="0" parTransId="{E21F5663-61A0-460F-AFB8-38FC4D6DCBFA}" sibTransId="{4DAB3CA8-508D-49C4-AAE3-15406762F614}"/>
    <dgm:cxn modelId="{FDFF65B6-FAB9-4EC3-B9FD-B4FC8B0A5E44}" srcId="{3975B5AE-F63D-40BC-80A6-6EC1A6C475B7}" destId="{7F2F0CB5-8644-4620-BA87-2FA3B3990E4C}" srcOrd="8" destOrd="0" parTransId="{693893A3-A7B5-42DF-BB68-9DAB498F1F3A}" sibTransId="{46D5F79E-621C-44A1-8D40-A23985AAF8AA}"/>
    <dgm:cxn modelId="{EF877536-7E67-4962-A0BF-EF8200A0D5B3}" type="presOf" srcId="{9B8A0216-0895-4246-86B8-341E24A2E48C}" destId="{64AE6EE6-7854-4E38-B65B-715EF540ABF6}" srcOrd="0" destOrd="0" presId="urn:microsoft.com/office/officeart/2005/8/layout/lProcess1"/>
    <dgm:cxn modelId="{95E0DEDB-8640-4BDA-8A7C-D1B00419809D}" srcId="{3975B5AE-F63D-40BC-80A6-6EC1A6C475B7}" destId="{B0C9D7DA-E9B2-4F02-92C2-06E903FABF43}" srcOrd="6" destOrd="0" parTransId="{DFF47930-859B-41FE-BB28-01FC0B5C7212}" sibTransId="{7F966372-B3C9-4E32-BBFC-699D69957D3F}"/>
    <dgm:cxn modelId="{576BE836-2C9A-4E17-A209-766946409B70}" type="presOf" srcId="{F0E8E39D-8BC9-497B-AF2E-88B244EF215B}" destId="{B56586FD-BE48-4C62-8FA5-ED36EFE04BAE}" srcOrd="0" destOrd="0" presId="urn:microsoft.com/office/officeart/2005/8/layout/lProcess1"/>
    <dgm:cxn modelId="{08BAE126-08CE-4865-8B91-BC9AF0EF27AF}" srcId="{F655C4CC-9A40-46A4-BFD5-A1138DB9AFF0}" destId="{3975B5AE-F63D-40BC-80A6-6EC1A6C475B7}" srcOrd="1" destOrd="0" parTransId="{BCA3F528-1671-491B-8836-C8D41E3F6161}" sibTransId="{E7A94D9B-32D6-40D0-99F8-34D48917DD5B}"/>
    <dgm:cxn modelId="{86CAD031-4B37-4124-88E8-4AC145AB0D3D}" type="presOf" srcId="{5857A20A-A82A-4B05-8493-3F23C82896C1}" destId="{5CA48432-F537-46AE-91D7-AA100A68B74C}" srcOrd="0" destOrd="0" presId="urn:microsoft.com/office/officeart/2005/8/layout/lProcess1"/>
    <dgm:cxn modelId="{9153ADA2-7EFD-4CEE-94D8-FC4C99EE30CE}" type="presOf" srcId="{9CFA61D6-A12C-4469-A027-6CDD66937C22}" destId="{F80973F4-2671-414C-B16E-026C2DF8A32F}" srcOrd="0" destOrd="0" presId="urn:microsoft.com/office/officeart/2005/8/layout/lProcess1"/>
    <dgm:cxn modelId="{E7245323-BF2D-4EEE-8AEF-4B22A5ED444F}" type="presOf" srcId="{92CE484B-7B06-4B04-A3EE-8D4DE29084CC}" destId="{76220F94-E468-4776-8B6B-3FEFD40DE99C}" srcOrd="0" destOrd="0" presId="urn:microsoft.com/office/officeart/2005/8/layout/lProcess1"/>
    <dgm:cxn modelId="{BD6A4070-3FBD-490C-8923-B362C2F4737A}" srcId="{3975B5AE-F63D-40BC-80A6-6EC1A6C475B7}" destId="{CC675DD1-8A98-430D-A289-0509370D05C3}" srcOrd="1" destOrd="0" parTransId="{03BDEED9-F72D-420D-929C-410E08491781}" sibTransId="{9CFA61D6-A12C-4469-A027-6CDD66937C22}"/>
    <dgm:cxn modelId="{7CA664A0-D068-44A1-A070-69A9B44D6D3F}" type="presOf" srcId="{B0C9D7DA-E9B2-4F02-92C2-06E903FABF43}" destId="{44A7EEDF-31E5-4CFA-8114-3A617D111DD8}" srcOrd="0" destOrd="0" presId="urn:microsoft.com/office/officeart/2005/8/layout/lProcess1"/>
    <dgm:cxn modelId="{972F010B-4FBC-4698-96A0-BEC5967443CD}" type="presOf" srcId="{7CAAB11C-A403-4637-9CCE-7117A1DB81E0}" destId="{AA7AEA1F-48D1-4FB1-8F3D-0BDE16E4DCB7}" srcOrd="0" destOrd="0" presId="urn:microsoft.com/office/officeart/2005/8/layout/lProcess1"/>
    <dgm:cxn modelId="{154C4C03-9A60-4617-97C3-DD94808A2139}" type="presOf" srcId="{3975B5AE-F63D-40BC-80A6-6EC1A6C475B7}" destId="{7EDA8A9C-F49A-40A9-8608-C13FBC185A1F}" srcOrd="0" destOrd="0" presId="urn:microsoft.com/office/officeart/2005/8/layout/lProcess1"/>
    <dgm:cxn modelId="{0F308766-88A4-42B7-9B10-3C1D41E7A4FF}" srcId="{3975B5AE-F63D-40BC-80A6-6EC1A6C475B7}" destId="{68694BBD-F2E1-429E-815D-E6FDD37F4E3F}" srcOrd="4" destOrd="0" parTransId="{3F376BD1-27B8-44B4-A2B2-84940C9BD794}" sibTransId="{9B8A0216-0895-4246-86B8-341E24A2E48C}"/>
    <dgm:cxn modelId="{BFB6CF81-888A-432F-9EA5-095D06E9CC66}" srcId="{F0E8E39D-8BC9-497B-AF2E-88B244EF215B}" destId="{1C63BCF0-EBA4-45A7-A1CA-C498AACA61E3}" srcOrd="2" destOrd="0" parTransId="{33DB79B6-3F0E-4F0B-8B7C-4E9C27155747}" sibTransId="{803CBDA3-4D99-4107-A27A-9353E80FFAB9}"/>
    <dgm:cxn modelId="{A6E5DD7D-C774-4595-8A4C-96D36DABC948}" srcId="{F655C4CC-9A40-46A4-BFD5-A1138DB9AFF0}" destId="{F0E8E39D-8BC9-497B-AF2E-88B244EF215B}" srcOrd="0" destOrd="0" parTransId="{3DC64EBF-1784-4AFE-A71F-FB8175F82F83}" sibTransId="{7CA2F8E2-0F9F-4E5F-B768-36D3C6A70244}"/>
    <dgm:cxn modelId="{00D1EB47-6AB4-42DF-8157-310D8C0EF61B}" type="presOf" srcId="{803CBDA3-4D99-4107-A27A-9353E80FFAB9}" destId="{FABA856C-2B27-4EE8-8F24-20E26B69498E}" srcOrd="0" destOrd="0" presId="urn:microsoft.com/office/officeart/2005/8/layout/lProcess1"/>
    <dgm:cxn modelId="{B682FA8E-CD2C-4376-9A27-23E5513D0512}" type="presOf" srcId="{77B7F03D-F3D3-4914-91DA-710CB2C49161}" destId="{5BE74499-3B4F-48A2-861B-B279AA576A48}" srcOrd="0" destOrd="0" presId="urn:microsoft.com/office/officeart/2005/8/layout/lProcess1"/>
    <dgm:cxn modelId="{4833A7A6-BF4A-40AA-B4E2-979A060A35F6}" type="presOf" srcId="{5228406A-29FB-4C1E-8ED4-B4922FF39525}" destId="{586527BB-7BFF-49E6-9482-009CFB9D7AD7}" srcOrd="0" destOrd="0" presId="urn:microsoft.com/office/officeart/2005/8/layout/lProcess1"/>
    <dgm:cxn modelId="{8AF5C2A4-66C0-43E0-8974-A4E933A907F7}" type="presOf" srcId="{DE7E1C82-98A6-469E-BF53-2C9253293A5F}" destId="{47DA174C-470C-4281-8B27-80C9B3AEBFB1}" srcOrd="0" destOrd="0" presId="urn:microsoft.com/office/officeart/2005/8/layout/lProcess1"/>
    <dgm:cxn modelId="{B7A8249D-7EB3-45BE-BD1D-4AAEA7A2C5CC}" type="presOf" srcId="{A5B18008-A997-44CD-983B-86EC31FC4765}" destId="{FA453589-A7E6-4D76-96A2-B81027AE6152}" srcOrd="0" destOrd="0" presId="urn:microsoft.com/office/officeart/2005/8/layout/lProcess1"/>
    <dgm:cxn modelId="{AAE2E70B-0EC1-486B-83EF-B562BD70E1A1}" type="presOf" srcId="{C9499051-5105-40AB-BDCE-0B82FF418E80}" destId="{9BBB900E-35F0-4B5E-854F-CEDE845F8C73}" srcOrd="0" destOrd="0" presId="urn:microsoft.com/office/officeart/2005/8/layout/lProcess1"/>
    <dgm:cxn modelId="{AAD70BC2-E5CA-4372-9513-FC5A85117D51}" type="presOf" srcId="{28E9B1CC-2B26-4573-9702-3D25B44A2F62}" destId="{D5BBED51-5458-42DF-97A5-65EB7F27C68C}" srcOrd="0" destOrd="0" presId="urn:microsoft.com/office/officeart/2005/8/layout/lProcess1"/>
    <dgm:cxn modelId="{DC3FC14B-3E46-4F82-A495-5721255DB5A7}" srcId="{F0E8E39D-8BC9-497B-AF2E-88B244EF215B}" destId="{9B5ADF61-39C0-4A12-940D-8F3026416387}" srcOrd="4" destOrd="0" parTransId="{FB1A4203-898D-4221-BCC7-CAB5C3F0ED16}" sibTransId="{4D53F5B7-0C62-4DF7-88AC-7CEF39855498}"/>
    <dgm:cxn modelId="{8D834C7A-4397-4D9C-851C-3FBB8BDBEDF7}" type="presOf" srcId="{95B87A10-0150-4BCC-8322-EFF5B72E0E18}" destId="{0238224A-8259-4533-BBFF-8DE25639F0E3}" srcOrd="0" destOrd="0" presId="urn:microsoft.com/office/officeart/2005/8/layout/lProcess1"/>
    <dgm:cxn modelId="{721C1C7C-AD88-4C0D-8400-2EF5D1FA57C3}" type="presOf" srcId="{6FE65E94-ECF6-4E5C-B55F-9608A2E3B413}" destId="{72E58716-A6F7-4337-AF17-D94117BC315A}" srcOrd="0" destOrd="0" presId="urn:microsoft.com/office/officeart/2005/8/layout/lProcess1"/>
    <dgm:cxn modelId="{8E607BF9-6588-49BD-ABFA-C09C23A843B4}" type="presOf" srcId="{68694BBD-F2E1-429E-815D-E6FDD37F4E3F}" destId="{C762869A-48C6-4586-BEF5-A44BA5397D88}" srcOrd="0" destOrd="0" presId="urn:microsoft.com/office/officeart/2005/8/layout/lProcess1"/>
    <dgm:cxn modelId="{C655BA62-D230-412E-A8A2-E154E06702AB}" srcId="{3975B5AE-F63D-40BC-80A6-6EC1A6C475B7}" destId="{DE7E1C82-98A6-469E-BF53-2C9253293A5F}" srcOrd="0" destOrd="0" parTransId="{5857A20A-A82A-4B05-8493-3F23C82896C1}" sibTransId="{694B2236-39EE-404C-A896-906C136658DE}"/>
    <dgm:cxn modelId="{6881EF94-CE38-4F68-AEC8-FD5319DC2942}" type="presOf" srcId="{7F2F0CB5-8644-4620-BA87-2FA3B3990E4C}" destId="{696D60F6-6025-4065-8922-258304DE9F1E}" srcOrd="0" destOrd="0" presId="urn:microsoft.com/office/officeart/2005/8/layout/lProcess1"/>
    <dgm:cxn modelId="{1946E8F6-C75A-4F59-B45A-5E3555275AD6}" type="presOf" srcId="{D3A5E705-4C97-4CA0-9CAE-1C8D3F3647CD}" destId="{46F167D9-7B7B-41E4-A302-10F120628103}" srcOrd="0" destOrd="0" presId="urn:microsoft.com/office/officeart/2005/8/layout/lProcess1"/>
    <dgm:cxn modelId="{AB25E31F-323A-425C-BC0A-94CCA001E06A}" srcId="{3975B5AE-F63D-40BC-80A6-6EC1A6C475B7}" destId="{A5B18008-A997-44CD-983B-86EC31FC4765}" srcOrd="7" destOrd="0" parTransId="{59685098-2817-43D5-A0C6-9BE3ACDA792D}" sibTransId="{6FE65E94-ECF6-4E5C-B55F-9608A2E3B413}"/>
    <dgm:cxn modelId="{9B07E68D-84BD-4B33-8AAF-6D0178692ABD}" srcId="{3975B5AE-F63D-40BC-80A6-6EC1A6C475B7}" destId="{ED1CFDE6-B24A-4E68-B17A-0BB1BF7D3C42}" srcOrd="2" destOrd="0" parTransId="{DDD8B2D7-FEF0-4AC9-918B-055AC774B2D5}" sibTransId="{7C63BC8F-7395-4626-82F6-48411AC8B98D}"/>
    <dgm:cxn modelId="{457E170B-2526-43E5-9A80-3A0A436000E9}" srcId="{F0E8E39D-8BC9-497B-AF2E-88B244EF215B}" destId="{86A2F4DA-8231-44FE-9685-E81A05E8E75D}" srcOrd="8" destOrd="0" parTransId="{D8893F01-E5D4-4658-97ED-5B59ADC4BF04}" sibTransId="{D7130AB9-9461-4C1C-987D-C16E88A8BF9D}"/>
    <dgm:cxn modelId="{C4C290FC-3E76-409D-8539-6CEFC6118DB5}" srcId="{F0E8E39D-8BC9-497B-AF2E-88B244EF215B}" destId="{803C0D54-651F-434C-83E3-D1F5E7F265C6}" srcOrd="1" destOrd="0" parTransId="{A88E3155-9F7F-4B2D-836A-42628ACD0A78}" sibTransId="{CCD00EBE-7B81-49AD-8BA9-F62CA861B225}"/>
    <dgm:cxn modelId="{CF0D6C64-4E91-4BD4-A76B-D9C2BF5DB90E}" type="presOf" srcId="{9B5ADF61-39C0-4A12-940D-8F3026416387}" destId="{6185A8BC-8813-4D72-83F2-7934D0A305E8}" srcOrd="0" destOrd="0" presId="urn:microsoft.com/office/officeart/2005/8/layout/lProcess1"/>
    <dgm:cxn modelId="{AF5636C4-F7C8-4E98-9555-D4B3880B268C}" type="presOf" srcId="{CCD00EBE-7B81-49AD-8BA9-F62CA861B225}" destId="{9B6BBD84-8FB7-4012-941D-4451A3B1112B}" srcOrd="0" destOrd="0" presId="urn:microsoft.com/office/officeart/2005/8/layout/lProcess1"/>
    <dgm:cxn modelId="{84039179-6D06-49CC-B982-CFC0E1DA23EA}" type="presOf" srcId="{F655C4CC-9A40-46A4-BFD5-A1138DB9AFF0}" destId="{9ED5EC1C-230E-4A98-8C53-C3EC44DA498A}" srcOrd="0" destOrd="0" presId="urn:microsoft.com/office/officeart/2005/8/layout/lProcess1"/>
    <dgm:cxn modelId="{4C73ABA5-A823-48AB-9FB6-1D52DF3D3E9E}" type="presOf" srcId="{ED1CFDE6-B24A-4E68-B17A-0BB1BF7D3C42}" destId="{43CD7DAA-34C7-4FAF-8426-653754C2F372}" srcOrd="0" destOrd="0" presId="urn:microsoft.com/office/officeart/2005/8/layout/lProcess1"/>
    <dgm:cxn modelId="{B967B7C7-6479-4E5F-A03F-DC93D8AD6601}" type="presOf" srcId="{7F966372-B3C9-4E32-BBFC-699D69957D3F}" destId="{EEC8B058-A684-4421-A936-FFBCD32BD765}" srcOrd="0" destOrd="0" presId="urn:microsoft.com/office/officeart/2005/8/layout/lProcess1"/>
    <dgm:cxn modelId="{2E720754-556F-45A9-BA44-809AC0E5E792}" srcId="{F0E8E39D-8BC9-497B-AF2E-88B244EF215B}" destId="{77B7F03D-F3D3-4914-91DA-710CB2C49161}" srcOrd="6" destOrd="0" parTransId="{656F7DCF-2BF0-40E7-B91D-17DBC61AE43A}" sibTransId="{D3A5E705-4C97-4CA0-9CAE-1C8D3F3647CD}"/>
    <dgm:cxn modelId="{A2C7CA1A-59F6-44D3-BEAA-F3408B0AE17D}" type="presOf" srcId="{12CDB194-7D48-42B5-A517-D912DFE7A9FA}" destId="{AB6351F0-43A4-4A22-846D-8931C70E46C1}" srcOrd="0" destOrd="0" presId="urn:microsoft.com/office/officeart/2005/8/layout/lProcess1"/>
    <dgm:cxn modelId="{91972D80-39B3-4EEE-A980-E9949DA93DE0}" type="presOf" srcId="{7C63BC8F-7395-4626-82F6-48411AC8B98D}" destId="{DBF515C0-C0C2-4956-B68E-4204D2080261}" srcOrd="0" destOrd="0" presId="urn:microsoft.com/office/officeart/2005/8/layout/lProcess1"/>
    <dgm:cxn modelId="{C664EF72-274A-4CE9-8ED5-3E7A66FFE826}" type="presOf" srcId="{4D53F5B7-0C62-4DF7-88AC-7CEF39855498}" destId="{B93690F6-29CC-4FEE-A23B-8824F9B75E18}" srcOrd="0" destOrd="0" presId="urn:microsoft.com/office/officeart/2005/8/layout/lProcess1"/>
    <dgm:cxn modelId="{3279CEB6-08B8-4471-BC31-8EC7AD9DA8B3}" type="presOf" srcId="{694B2236-39EE-404C-A896-906C136658DE}" destId="{3E12D302-CE67-4F44-AA96-CD9773D8AF80}" srcOrd="0" destOrd="0" presId="urn:microsoft.com/office/officeart/2005/8/layout/lProcess1"/>
    <dgm:cxn modelId="{015A1466-DE5B-4826-8F4C-7D153F8B3B9B}" type="presOf" srcId="{1C63BCF0-EBA4-45A7-A1CA-C498AACA61E3}" destId="{454A3706-95F6-4223-9E73-7EE2E1EDA58E}" srcOrd="0" destOrd="0" presId="urn:microsoft.com/office/officeart/2005/8/layout/lProcess1"/>
    <dgm:cxn modelId="{417A5A43-0082-495E-9F7D-39DCDCE86429}" type="presOf" srcId="{58C6E3D9-109C-49D6-9F06-53C4240657C9}" destId="{86F5DA90-D394-4666-8FA0-DBD34823C854}" srcOrd="0" destOrd="0" presId="urn:microsoft.com/office/officeart/2005/8/layout/lProcess1"/>
    <dgm:cxn modelId="{27F0F1A5-68BD-420A-B012-59FDDF0FC8A8}" type="presParOf" srcId="{9ED5EC1C-230E-4A98-8C53-C3EC44DA498A}" destId="{05FC545C-06E6-475A-BE4D-10710A822011}" srcOrd="0" destOrd="0" presId="urn:microsoft.com/office/officeart/2005/8/layout/lProcess1"/>
    <dgm:cxn modelId="{08E30642-AE9C-4F50-B65A-484C80D1B262}" type="presParOf" srcId="{05FC545C-06E6-475A-BE4D-10710A822011}" destId="{B56586FD-BE48-4C62-8FA5-ED36EFE04BAE}" srcOrd="0" destOrd="0" presId="urn:microsoft.com/office/officeart/2005/8/layout/lProcess1"/>
    <dgm:cxn modelId="{E204DF2D-89C1-43D5-BBDD-874CFC39ECCC}" type="presParOf" srcId="{05FC545C-06E6-475A-BE4D-10710A822011}" destId="{86F5DA90-D394-4666-8FA0-DBD34823C854}" srcOrd="1" destOrd="0" presId="urn:microsoft.com/office/officeart/2005/8/layout/lProcess1"/>
    <dgm:cxn modelId="{095EC73D-4306-4047-A44E-A4461FBDA2C3}" type="presParOf" srcId="{05FC545C-06E6-475A-BE4D-10710A822011}" destId="{586527BB-7BFF-49E6-9482-009CFB9D7AD7}" srcOrd="2" destOrd="0" presId="urn:microsoft.com/office/officeart/2005/8/layout/lProcess1"/>
    <dgm:cxn modelId="{C4BC9BE2-0BC0-475C-8ED0-C689D30FA6D1}" type="presParOf" srcId="{05FC545C-06E6-475A-BE4D-10710A822011}" destId="{9BBB900E-35F0-4B5E-854F-CEDE845F8C73}" srcOrd="3" destOrd="0" presId="urn:microsoft.com/office/officeart/2005/8/layout/lProcess1"/>
    <dgm:cxn modelId="{28E875C4-B7AB-40D0-96B3-BC6F5260C494}" type="presParOf" srcId="{05FC545C-06E6-475A-BE4D-10710A822011}" destId="{D95D7029-156A-4FA4-9D03-9963D8AB5B42}" srcOrd="4" destOrd="0" presId="urn:microsoft.com/office/officeart/2005/8/layout/lProcess1"/>
    <dgm:cxn modelId="{7C57C83C-C9DF-45D7-B8C8-E201A9D92FE4}" type="presParOf" srcId="{05FC545C-06E6-475A-BE4D-10710A822011}" destId="{9B6BBD84-8FB7-4012-941D-4451A3B1112B}" srcOrd="5" destOrd="0" presId="urn:microsoft.com/office/officeart/2005/8/layout/lProcess1"/>
    <dgm:cxn modelId="{434ADE50-C6B6-4FAF-837B-D58753F1F0F8}" type="presParOf" srcId="{05FC545C-06E6-475A-BE4D-10710A822011}" destId="{454A3706-95F6-4223-9E73-7EE2E1EDA58E}" srcOrd="6" destOrd="0" presId="urn:microsoft.com/office/officeart/2005/8/layout/lProcess1"/>
    <dgm:cxn modelId="{B66C59C4-20E2-417B-8424-4FC40129C047}" type="presParOf" srcId="{05FC545C-06E6-475A-BE4D-10710A822011}" destId="{FABA856C-2B27-4EE8-8F24-20E26B69498E}" srcOrd="7" destOrd="0" presId="urn:microsoft.com/office/officeart/2005/8/layout/lProcess1"/>
    <dgm:cxn modelId="{47BB3907-77EB-48A9-AF34-8814B4F1DBF9}" type="presParOf" srcId="{05FC545C-06E6-475A-BE4D-10710A822011}" destId="{018E46D4-0023-4296-AEA3-964EE0D6249D}" srcOrd="8" destOrd="0" presId="urn:microsoft.com/office/officeart/2005/8/layout/lProcess1"/>
    <dgm:cxn modelId="{560F7A7B-FFA1-4A5B-BBFC-E26AD9EE2F9D}" type="presParOf" srcId="{05FC545C-06E6-475A-BE4D-10710A822011}" destId="{1C9936EC-B104-4212-BE43-5C45BDD0B7DF}" srcOrd="9" destOrd="0" presId="urn:microsoft.com/office/officeart/2005/8/layout/lProcess1"/>
    <dgm:cxn modelId="{D1729CD0-9C1F-4210-B786-E38D389109AE}" type="presParOf" srcId="{05FC545C-06E6-475A-BE4D-10710A822011}" destId="{6185A8BC-8813-4D72-83F2-7934D0A305E8}" srcOrd="10" destOrd="0" presId="urn:microsoft.com/office/officeart/2005/8/layout/lProcess1"/>
    <dgm:cxn modelId="{94019594-AC11-4116-8526-F2CFA8719D70}" type="presParOf" srcId="{05FC545C-06E6-475A-BE4D-10710A822011}" destId="{B93690F6-29CC-4FEE-A23B-8824F9B75E18}" srcOrd="11" destOrd="0" presId="urn:microsoft.com/office/officeart/2005/8/layout/lProcess1"/>
    <dgm:cxn modelId="{91B85982-3C43-4A5F-98CA-76FFA18D7FFA}" type="presParOf" srcId="{05FC545C-06E6-475A-BE4D-10710A822011}" destId="{AB6351F0-43A4-4A22-846D-8931C70E46C1}" srcOrd="12" destOrd="0" presId="urn:microsoft.com/office/officeart/2005/8/layout/lProcess1"/>
    <dgm:cxn modelId="{01822F9E-EC58-41C6-881A-2555B856366E}" type="presParOf" srcId="{05FC545C-06E6-475A-BE4D-10710A822011}" destId="{AD6DD015-B57B-4345-91F3-71F3F2BEFC35}" srcOrd="13" destOrd="0" presId="urn:microsoft.com/office/officeart/2005/8/layout/lProcess1"/>
    <dgm:cxn modelId="{0B7E62DD-D1C4-4C0E-8E29-C8F58192B10B}" type="presParOf" srcId="{05FC545C-06E6-475A-BE4D-10710A822011}" destId="{5BE74499-3B4F-48A2-861B-B279AA576A48}" srcOrd="14" destOrd="0" presId="urn:microsoft.com/office/officeart/2005/8/layout/lProcess1"/>
    <dgm:cxn modelId="{F65A42BE-AB2D-40FA-8ACA-F467C9634595}" type="presParOf" srcId="{05FC545C-06E6-475A-BE4D-10710A822011}" destId="{46F167D9-7B7B-41E4-A302-10F120628103}" srcOrd="15" destOrd="0" presId="urn:microsoft.com/office/officeart/2005/8/layout/lProcess1"/>
    <dgm:cxn modelId="{E8C1213B-E5AC-43CB-B14C-0278224BFC29}" type="presParOf" srcId="{05FC545C-06E6-475A-BE4D-10710A822011}" destId="{D5BBED51-5458-42DF-97A5-65EB7F27C68C}" srcOrd="16" destOrd="0" presId="urn:microsoft.com/office/officeart/2005/8/layout/lProcess1"/>
    <dgm:cxn modelId="{F35EB21F-9CCC-4A6F-B135-3BA90E93BBA5}" type="presParOf" srcId="{05FC545C-06E6-475A-BE4D-10710A822011}" destId="{76220F94-E468-4776-8B6B-3FEFD40DE99C}" srcOrd="17" destOrd="0" presId="urn:microsoft.com/office/officeart/2005/8/layout/lProcess1"/>
    <dgm:cxn modelId="{4AC20F34-5214-445F-A499-CE347A19403B}" type="presParOf" srcId="{05FC545C-06E6-475A-BE4D-10710A822011}" destId="{0934C89C-E86A-422E-962A-8B056B9C50A8}" srcOrd="18" destOrd="0" presId="urn:microsoft.com/office/officeart/2005/8/layout/lProcess1"/>
    <dgm:cxn modelId="{E722B886-2A24-4E17-9251-C32A0E30675A}" type="presParOf" srcId="{9ED5EC1C-230E-4A98-8C53-C3EC44DA498A}" destId="{E98053BC-8BFF-421E-B55E-8916F3E33631}" srcOrd="1" destOrd="0" presId="urn:microsoft.com/office/officeart/2005/8/layout/lProcess1"/>
    <dgm:cxn modelId="{CE294BE4-DC0C-4822-BA74-8EF2B5EC91D6}" type="presParOf" srcId="{9ED5EC1C-230E-4A98-8C53-C3EC44DA498A}" destId="{615FBFFA-B844-4D85-A572-B03443AE83C6}" srcOrd="2" destOrd="0" presId="urn:microsoft.com/office/officeart/2005/8/layout/lProcess1"/>
    <dgm:cxn modelId="{5C238BDC-B4E8-49C1-8B7D-8D8C9A966E24}" type="presParOf" srcId="{615FBFFA-B844-4D85-A572-B03443AE83C6}" destId="{7EDA8A9C-F49A-40A9-8608-C13FBC185A1F}" srcOrd="0" destOrd="0" presId="urn:microsoft.com/office/officeart/2005/8/layout/lProcess1"/>
    <dgm:cxn modelId="{F6BE52E3-7B41-4204-8F56-81836831D412}" type="presParOf" srcId="{615FBFFA-B844-4D85-A572-B03443AE83C6}" destId="{5CA48432-F537-46AE-91D7-AA100A68B74C}" srcOrd="1" destOrd="0" presId="urn:microsoft.com/office/officeart/2005/8/layout/lProcess1"/>
    <dgm:cxn modelId="{EE9A90DB-5458-4883-9666-FB3AD34710D2}" type="presParOf" srcId="{615FBFFA-B844-4D85-A572-B03443AE83C6}" destId="{47DA174C-470C-4281-8B27-80C9B3AEBFB1}" srcOrd="2" destOrd="0" presId="urn:microsoft.com/office/officeart/2005/8/layout/lProcess1"/>
    <dgm:cxn modelId="{B5B48EB0-584C-49E1-8F54-786A5FDAEE3D}" type="presParOf" srcId="{615FBFFA-B844-4D85-A572-B03443AE83C6}" destId="{3E12D302-CE67-4F44-AA96-CD9773D8AF80}" srcOrd="3" destOrd="0" presId="urn:microsoft.com/office/officeart/2005/8/layout/lProcess1"/>
    <dgm:cxn modelId="{8E8C8444-2017-4291-9CEE-E82EC3A9651C}" type="presParOf" srcId="{615FBFFA-B844-4D85-A572-B03443AE83C6}" destId="{DC67391A-6548-4FA9-A346-80D0A5B9A3C3}" srcOrd="4" destOrd="0" presId="urn:microsoft.com/office/officeart/2005/8/layout/lProcess1"/>
    <dgm:cxn modelId="{8C867F8A-20A6-4075-8B70-2142BB8EAB87}" type="presParOf" srcId="{615FBFFA-B844-4D85-A572-B03443AE83C6}" destId="{F80973F4-2671-414C-B16E-026C2DF8A32F}" srcOrd="5" destOrd="0" presId="urn:microsoft.com/office/officeart/2005/8/layout/lProcess1"/>
    <dgm:cxn modelId="{4F220780-7C78-4F9A-905D-1341371A0125}" type="presParOf" srcId="{615FBFFA-B844-4D85-A572-B03443AE83C6}" destId="{43CD7DAA-34C7-4FAF-8426-653754C2F372}" srcOrd="6" destOrd="0" presId="urn:microsoft.com/office/officeart/2005/8/layout/lProcess1"/>
    <dgm:cxn modelId="{373A0E0D-5268-4796-BAD7-51D87242FA44}" type="presParOf" srcId="{615FBFFA-B844-4D85-A572-B03443AE83C6}" destId="{DBF515C0-C0C2-4956-B68E-4204D2080261}" srcOrd="7" destOrd="0" presId="urn:microsoft.com/office/officeart/2005/8/layout/lProcess1"/>
    <dgm:cxn modelId="{18012F85-024A-446E-BEF7-B97AEE6F6244}" type="presParOf" srcId="{615FBFFA-B844-4D85-A572-B03443AE83C6}" destId="{AA7AEA1F-48D1-4FB1-8F3D-0BDE16E4DCB7}" srcOrd="8" destOrd="0" presId="urn:microsoft.com/office/officeart/2005/8/layout/lProcess1"/>
    <dgm:cxn modelId="{6998CD15-C9C8-4B85-B40E-03B92A0D3C9E}" type="presParOf" srcId="{615FBFFA-B844-4D85-A572-B03443AE83C6}" destId="{229E070F-13A6-4E74-951D-4C2C3C073110}" srcOrd="9" destOrd="0" presId="urn:microsoft.com/office/officeart/2005/8/layout/lProcess1"/>
    <dgm:cxn modelId="{B3E95E57-AF6B-43A5-AB6E-85E784F22E04}" type="presParOf" srcId="{615FBFFA-B844-4D85-A572-B03443AE83C6}" destId="{C762869A-48C6-4586-BEF5-A44BA5397D88}" srcOrd="10" destOrd="0" presId="urn:microsoft.com/office/officeart/2005/8/layout/lProcess1"/>
    <dgm:cxn modelId="{39A4B4B0-0C09-4C2C-9D77-1F441F6FF102}" type="presParOf" srcId="{615FBFFA-B844-4D85-A572-B03443AE83C6}" destId="{64AE6EE6-7854-4E38-B65B-715EF540ABF6}" srcOrd="11" destOrd="0" presId="urn:microsoft.com/office/officeart/2005/8/layout/lProcess1"/>
    <dgm:cxn modelId="{C025C275-D17D-4767-A13D-43AB4E2C8A1C}" type="presParOf" srcId="{615FBFFA-B844-4D85-A572-B03443AE83C6}" destId="{0238224A-8259-4533-BBFF-8DE25639F0E3}" srcOrd="12" destOrd="0" presId="urn:microsoft.com/office/officeart/2005/8/layout/lProcess1"/>
    <dgm:cxn modelId="{14BE5739-30D6-4D46-BB48-0241F208A82B}" type="presParOf" srcId="{615FBFFA-B844-4D85-A572-B03443AE83C6}" destId="{C982318B-AB42-498F-8893-240315C35CCF}" srcOrd="13" destOrd="0" presId="urn:microsoft.com/office/officeart/2005/8/layout/lProcess1"/>
    <dgm:cxn modelId="{9BD56593-26BC-44A3-B2F9-55ABF7587110}" type="presParOf" srcId="{615FBFFA-B844-4D85-A572-B03443AE83C6}" destId="{44A7EEDF-31E5-4CFA-8114-3A617D111DD8}" srcOrd="14" destOrd="0" presId="urn:microsoft.com/office/officeart/2005/8/layout/lProcess1"/>
    <dgm:cxn modelId="{B822A588-B8B6-43D9-9171-9B7F8ABEE32B}" type="presParOf" srcId="{615FBFFA-B844-4D85-A572-B03443AE83C6}" destId="{EEC8B058-A684-4421-A936-FFBCD32BD765}" srcOrd="15" destOrd="0" presId="urn:microsoft.com/office/officeart/2005/8/layout/lProcess1"/>
    <dgm:cxn modelId="{E9B91604-9832-47CC-887E-DADF398566D7}" type="presParOf" srcId="{615FBFFA-B844-4D85-A572-B03443AE83C6}" destId="{FA453589-A7E6-4D76-96A2-B81027AE6152}" srcOrd="16" destOrd="0" presId="urn:microsoft.com/office/officeart/2005/8/layout/lProcess1"/>
    <dgm:cxn modelId="{7965E88E-1F89-4A0F-839E-EB8B92BFE20D}" type="presParOf" srcId="{615FBFFA-B844-4D85-A572-B03443AE83C6}" destId="{72E58716-A6F7-4337-AF17-D94117BC315A}" srcOrd="17" destOrd="0" presId="urn:microsoft.com/office/officeart/2005/8/layout/lProcess1"/>
    <dgm:cxn modelId="{55ECB204-F558-43A7-BCF8-9D43EF02CC6D}" type="presParOf" srcId="{615FBFFA-B844-4D85-A572-B03443AE83C6}" destId="{696D60F6-6025-4065-8922-258304DE9F1E}" srcOrd="18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6586FD-BE48-4C62-8FA5-ED36EFE04BAE}">
      <dsp:nvSpPr>
        <dsp:cNvPr id="0" name=""/>
        <dsp:cNvSpPr/>
      </dsp:nvSpPr>
      <dsp:spPr>
        <a:xfrm>
          <a:off x="418534" y="3232"/>
          <a:ext cx="2384152" cy="3335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Yes</a:t>
          </a:r>
        </a:p>
      </dsp:txBody>
      <dsp:txXfrm>
        <a:off x="428304" y="13002"/>
        <a:ext cx="2364612" cy="314032"/>
      </dsp:txXfrm>
    </dsp:sp>
    <dsp:sp modelId="{86F5DA90-D394-4666-8FA0-DBD34823C854}">
      <dsp:nvSpPr>
        <dsp:cNvPr id="0" name=""/>
        <dsp:cNvSpPr/>
      </dsp:nvSpPr>
      <dsp:spPr>
        <a:xfrm rot="5400000">
          <a:off x="1558457" y="388958"/>
          <a:ext cx="104306" cy="10430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6527BB-7BFF-49E6-9482-009CFB9D7AD7}">
      <dsp:nvSpPr>
        <dsp:cNvPr id="0" name=""/>
        <dsp:cNvSpPr/>
      </dsp:nvSpPr>
      <dsp:spPr>
        <a:xfrm>
          <a:off x="418534" y="545418"/>
          <a:ext cx="2384152" cy="59603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Follow process for national emergency supply of naloxone</a:t>
          </a:r>
          <a:r>
            <a:rPr lang="en-GB" sz="700" kern="1200" baseline="30000"/>
            <a:t>1</a:t>
          </a:r>
          <a:endParaRPr lang="en-GB" sz="700" kern="1200"/>
        </a:p>
      </dsp:txBody>
      <dsp:txXfrm>
        <a:off x="435991" y="562875"/>
        <a:ext cx="2349238" cy="561124"/>
      </dsp:txXfrm>
    </dsp:sp>
    <dsp:sp modelId="{9BBB900E-35F0-4B5E-854F-CEDE845F8C73}">
      <dsp:nvSpPr>
        <dsp:cNvPr id="0" name=""/>
        <dsp:cNvSpPr/>
      </dsp:nvSpPr>
      <dsp:spPr>
        <a:xfrm rot="5364399">
          <a:off x="1574611" y="1181491"/>
          <a:ext cx="80079" cy="10430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5D7029-156A-4FA4-9D03-9963D8AB5B42}">
      <dsp:nvSpPr>
        <dsp:cNvPr id="0" name=""/>
        <dsp:cNvSpPr/>
      </dsp:nvSpPr>
      <dsp:spPr>
        <a:xfrm>
          <a:off x="426616" y="1325833"/>
          <a:ext cx="2384152" cy="59603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Check patient is aware how to use naloxone - ensure you remind them they MUST call an ambulance.  </a:t>
          </a:r>
        </a:p>
      </dsp:txBody>
      <dsp:txXfrm>
        <a:off x="444073" y="1343290"/>
        <a:ext cx="2349238" cy="561124"/>
      </dsp:txXfrm>
    </dsp:sp>
    <dsp:sp modelId="{9B6BBD84-8FB7-4012-941D-4451A3B1112B}">
      <dsp:nvSpPr>
        <dsp:cNvPr id="0" name=""/>
        <dsp:cNvSpPr/>
      </dsp:nvSpPr>
      <dsp:spPr>
        <a:xfrm rot="5433520">
          <a:off x="1550374" y="1986142"/>
          <a:ext cx="128554" cy="10430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4A3706-95F6-4223-9E73-7EE2E1EDA58E}">
      <dsp:nvSpPr>
        <dsp:cNvPr id="0" name=""/>
        <dsp:cNvSpPr/>
      </dsp:nvSpPr>
      <dsp:spPr>
        <a:xfrm>
          <a:off x="418534" y="2154721"/>
          <a:ext cx="2384152" cy="59603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Issue naloxone (nasal or injectable) - or pharmacy staff to attend overdose with naloxone (consider giving/taking more than one kit) </a:t>
          </a:r>
        </a:p>
      </dsp:txBody>
      <dsp:txXfrm>
        <a:off x="435991" y="2172178"/>
        <a:ext cx="2349238" cy="561124"/>
      </dsp:txXfrm>
    </dsp:sp>
    <dsp:sp modelId="{FABA856C-2B27-4EE8-8F24-20E26B69498E}">
      <dsp:nvSpPr>
        <dsp:cNvPr id="0" name=""/>
        <dsp:cNvSpPr/>
      </dsp:nvSpPr>
      <dsp:spPr>
        <a:xfrm rot="5400000">
          <a:off x="1558457" y="2802912"/>
          <a:ext cx="104306" cy="10430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8E46D4-0023-4296-AEA3-964EE0D6249D}">
      <dsp:nvSpPr>
        <dsp:cNvPr id="0" name=""/>
        <dsp:cNvSpPr/>
      </dsp:nvSpPr>
      <dsp:spPr>
        <a:xfrm>
          <a:off x="418534" y="2959372"/>
          <a:ext cx="2384152" cy="59603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0" i="0" u="none" kern="1200"/>
            <a:t>Record via UCF under public health services-Emergency Naloxone – Administered. </a:t>
          </a:r>
          <a:endParaRPr lang="en-GB" sz="700" kern="1200"/>
        </a:p>
      </dsp:txBody>
      <dsp:txXfrm>
        <a:off x="435991" y="2976829"/>
        <a:ext cx="2349238" cy="561124"/>
      </dsp:txXfrm>
    </dsp:sp>
    <dsp:sp modelId="{1C9936EC-B104-4212-BE43-5C45BDD0B7DF}">
      <dsp:nvSpPr>
        <dsp:cNvPr id="0" name=""/>
        <dsp:cNvSpPr/>
      </dsp:nvSpPr>
      <dsp:spPr>
        <a:xfrm rot="5479279">
          <a:off x="1551509" y="3605257"/>
          <a:ext cx="99748" cy="10430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85A8BC-8813-4D72-83F2-7934D0A305E8}">
      <dsp:nvSpPr>
        <dsp:cNvPr id="0" name=""/>
        <dsp:cNvSpPr/>
      </dsp:nvSpPr>
      <dsp:spPr>
        <a:xfrm>
          <a:off x="400081" y="3759411"/>
          <a:ext cx="2384152" cy="59603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0" i="0" u="none" kern="1200"/>
            <a:t>Ideally record under the person who is overdosing CHI but you can record without a CHI</a:t>
          </a:r>
          <a:endParaRPr lang="en-GB" sz="700" kern="1200"/>
        </a:p>
      </dsp:txBody>
      <dsp:txXfrm>
        <a:off x="417538" y="3776868"/>
        <a:ext cx="2349238" cy="561124"/>
      </dsp:txXfrm>
    </dsp:sp>
    <dsp:sp modelId="{B93690F6-29CC-4FEE-A23B-8824F9B75E18}">
      <dsp:nvSpPr>
        <dsp:cNvPr id="0" name=""/>
        <dsp:cNvSpPr/>
      </dsp:nvSpPr>
      <dsp:spPr>
        <a:xfrm rot="5321624">
          <a:off x="1546896" y="4409909"/>
          <a:ext cx="108974" cy="10430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6351F0-43A4-4A22-846D-8931C70E46C1}">
      <dsp:nvSpPr>
        <dsp:cNvPr id="0" name=""/>
        <dsp:cNvSpPr/>
      </dsp:nvSpPr>
      <dsp:spPr>
        <a:xfrm>
          <a:off x="418534" y="4568675"/>
          <a:ext cx="2384152" cy="59603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If patients details are not known use "dummy patient"</a:t>
          </a:r>
          <a:br>
            <a:rPr lang="en-GB" sz="700" kern="1200"/>
          </a:br>
          <a:r>
            <a:rPr lang="en-GB" sz="700" kern="1200"/>
            <a:t>Forename: Naloxone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Surname: Naloxone</a:t>
          </a:r>
          <a:br>
            <a:rPr lang="en-GB" sz="700" kern="1200"/>
          </a:br>
          <a:r>
            <a:rPr lang="en-GB" sz="700" kern="1200"/>
            <a:t>DOB 01/01/2000</a:t>
          </a:r>
          <a:br>
            <a:rPr lang="en-GB" sz="700" kern="1200"/>
          </a:br>
          <a:r>
            <a:rPr lang="en-GB" sz="700" kern="1200"/>
            <a:t>Address: 1 Any Street, NF1 1AB</a:t>
          </a:r>
        </a:p>
      </dsp:txBody>
      <dsp:txXfrm>
        <a:off x="435991" y="4586132"/>
        <a:ext cx="2349238" cy="561124"/>
      </dsp:txXfrm>
    </dsp:sp>
    <dsp:sp modelId="{AD6DD015-B57B-4345-91F3-71F3F2BEFC35}">
      <dsp:nvSpPr>
        <dsp:cNvPr id="0" name=""/>
        <dsp:cNvSpPr/>
      </dsp:nvSpPr>
      <dsp:spPr>
        <a:xfrm rot="5639123">
          <a:off x="1526207" y="5220566"/>
          <a:ext cx="112229" cy="10430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E74499-3B4F-48A2-861B-B279AA576A48}">
      <dsp:nvSpPr>
        <dsp:cNvPr id="0" name=""/>
        <dsp:cNvSpPr/>
      </dsp:nvSpPr>
      <dsp:spPr>
        <a:xfrm>
          <a:off x="361958" y="5380726"/>
          <a:ext cx="2384152" cy="59603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0" i="0" u="none" kern="1200"/>
            <a:t>No label is needed for naloxone administration in an emergency. This is covered in Schedule 19 of The Human Medicines Regulations 2012.</a:t>
          </a:r>
          <a:endParaRPr lang="en-GB" sz="700" kern="1200"/>
        </a:p>
      </dsp:txBody>
      <dsp:txXfrm>
        <a:off x="379415" y="5398183"/>
        <a:ext cx="2349238" cy="561124"/>
      </dsp:txXfrm>
    </dsp:sp>
    <dsp:sp modelId="{46F167D9-7B7B-41E4-A302-10F120628103}">
      <dsp:nvSpPr>
        <dsp:cNvPr id="0" name=""/>
        <dsp:cNvSpPr/>
      </dsp:nvSpPr>
      <dsp:spPr>
        <a:xfrm rot="5156453">
          <a:off x="1533616" y="6025217"/>
          <a:ext cx="97413" cy="10430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BBED51-5458-42DF-97A5-65EB7F27C68C}">
      <dsp:nvSpPr>
        <dsp:cNvPr id="0" name=""/>
        <dsp:cNvSpPr/>
      </dsp:nvSpPr>
      <dsp:spPr>
        <a:xfrm>
          <a:off x="418534" y="6177978"/>
          <a:ext cx="2384152" cy="59603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To claim for expired stock -r</a:t>
          </a:r>
          <a:r>
            <a:rPr lang="en-GB" sz="700" b="0" i="0" u="none" kern="1200"/>
            <a:t>ecord via UCF under public health services-Emergency Naloxone – Expired, using dummy patient</a:t>
          </a:r>
          <a:endParaRPr lang="en-GB" sz="700" kern="1200"/>
        </a:p>
      </dsp:txBody>
      <dsp:txXfrm>
        <a:off x="435991" y="6195435"/>
        <a:ext cx="2349238" cy="561124"/>
      </dsp:txXfrm>
    </dsp:sp>
    <dsp:sp modelId="{76220F94-E468-4776-8B6B-3FEFD40DE99C}">
      <dsp:nvSpPr>
        <dsp:cNvPr id="0" name=""/>
        <dsp:cNvSpPr/>
      </dsp:nvSpPr>
      <dsp:spPr>
        <a:xfrm rot="5400000">
          <a:off x="1558457" y="6826169"/>
          <a:ext cx="104306" cy="10430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34C89C-E86A-422E-962A-8B056B9C50A8}">
      <dsp:nvSpPr>
        <dsp:cNvPr id="0" name=""/>
        <dsp:cNvSpPr/>
      </dsp:nvSpPr>
      <dsp:spPr>
        <a:xfrm>
          <a:off x="418534" y="6982629"/>
          <a:ext cx="2384152" cy="59603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This should not be claimed in the monthly claim submission. These do not need to be recoreded on NEO360</a:t>
          </a:r>
        </a:p>
      </dsp:txBody>
      <dsp:txXfrm>
        <a:off x="435991" y="7000086"/>
        <a:ext cx="2349238" cy="561124"/>
      </dsp:txXfrm>
    </dsp:sp>
    <dsp:sp modelId="{7EDA8A9C-F49A-40A9-8608-C13FBC185A1F}">
      <dsp:nvSpPr>
        <dsp:cNvPr id="0" name=""/>
        <dsp:cNvSpPr/>
      </dsp:nvSpPr>
      <dsp:spPr>
        <a:xfrm>
          <a:off x="3132272" y="9693"/>
          <a:ext cx="2384152" cy="3136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No</a:t>
          </a:r>
        </a:p>
      </dsp:txBody>
      <dsp:txXfrm>
        <a:off x="3141459" y="18880"/>
        <a:ext cx="2365778" cy="295279"/>
      </dsp:txXfrm>
    </dsp:sp>
    <dsp:sp modelId="{5CA48432-F537-46AE-91D7-AA100A68B74C}">
      <dsp:nvSpPr>
        <dsp:cNvPr id="0" name=""/>
        <dsp:cNvSpPr/>
      </dsp:nvSpPr>
      <dsp:spPr>
        <a:xfrm rot="5378044">
          <a:off x="4275456" y="372269"/>
          <a:ext cx="101078" cy="10430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DA174C-470C-4281-8B27-80C9B3AEBFB1}">
      <dsp:nvSpPr>
        <dsp:cNvPr id="0" name=""/>
        <dsp:cNvSpPr/>
      </dsp:nvSpPr>
      <dsp:spPr>
        <a:xfrm>
          <a:off x="3136468" y="525498"/>
          <a:ext cx="2384152" cy="59603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Person is requesting a "take home" supply of naloxone as they are likely to suffer from, or witness an opioid overdose</a:t>
          </a:r>
        </a:p>
      </dsp:txBody>
      <dsp:txXfrm>
        <a:off x="3153925" y="542955"/>
        <a:ext cx="2349238" cy="561124"/>
      </dsp:txXfrm>
    </dsp:sp>
    <dsp:sp modelId="{3E12D302-CE67-4F44-AA96-CD9773D8AF80}">
      <dsp:nvSpPr>
        <dsp:cNvPr id="0" name=""/>
        <dsp:cNvSpPr/>
      </dsp:nvSpPr>
      <dsp:spPr>
        <a:xfrm rot="5303434">
          <a:off x="4267557" y="1194359"/>
          <a:ext cx="145744" cy="10430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67391A-6548-4FA9-A346-80D0A5B9A3C3}">
      <dsp:nvSpPr>
        <dsp:cNvPr id="0" name=""/>
        <dsp:cNvSpPr/>
      </dsp:nvSpPr>
      <dsp:spPr>
        <a:xfrm>
          <a:off x="3160238" y="1371489"/>
          <a:ext cx="2384152" cy="59603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Follow local service level agreement for "take home naloxone training and supply"</a:t>
          </a:r>
          <a:r>
            <a:rPr lang="en-GB" sz="700" kern="1200" baseline="30000"/>
            <a:t>2 </a:t>
          </a:r>
          <a:r>
            <a:rPr lang="en-GB" sz="700" kern="1200" baseline="0"/>
            <a:t>  </a:t>
          </a:r>
          <a:r>
            <a:rPr lang="en-GB" sz="700" kern="1200"/>
            <a:t> </a:t>
          </a:r>
        </a:p>
      </dsp:txBody>
      <dsp:txXfrm>
        <a:off x="3177695" y="1388946"/>
        <a:ext cx="2349238" cy="561124"/>
      </dsp:txXfrm>
    </dsp:sp>
    <dsp:sp modelId="{F80973F4-2671-414C-B16E-026C2DF8A32F}">
      <dsp:nvSpPr>
        <dsp:cNvPr id="0" name=""/>
        <dsp:cNvSpPr/>
      </dsp:nvSpPr>
      <dsp:spPr>
        <a:xfrm rot="5507019">
          <a:off x="4308904" y="1999011"/>
          <a:ext cx="63048" cy="10430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CD7DAA-34C7-4FAF-8426-653754C2F372}">
      <dsp:nvSpPr>
        <dsp:cNvPr id="0" name=""/>
        <dsp:cNvSpPr/>
      </dsp:nvSpPr>
      <dsp:spPr>
        <a:xfrm>
          <a:off x="3136468" y="2134801"/>
          <a:ext cx="2384152" cy="59603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Complete Training with person - Use "Grampian Take Home Naloxone Key Points Sheet" as a prompt</a:t>
          </a:r>
          <a:r>
            <a:rPr lang="en-GB" sz="700" kern="1200" baseline="30000"/>
            <a:t>3 </a:t>
          </a:r>
          <a:endParaRPr lang="en-GB" sz="700" kern="1200"/>
        </a:p>
      </dsp:txBody>
      <dsp:txXfrm>
        <a:off x="3153925" y="2152258"/>
        <a:ext cx="2349238" cy="561124"/>
      </dsp:txXfrm>
    </dsp:sp>
    <dsp:sp modelId="{DBF515C0-C0C2-4956-B68E-4204D2080261}">
      <dsp:nvSpPr>
        <dsp:cNvPr id="0" name=""/>
        <dsp:cNvSpPr/>
      </dsp:nvSpPr>
      <dsp:spPr>
        <a:xfrm rot="5400000">
          <a:off x="4276390" y="2782993"/>
          <a:ext cx="104306" cy="10430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7AEA1F-48D1-4FB1-8F3D-0BDE16E4DCB7}">
      <dsp:nvSpPr>
        <dsp:cNvPr id="0" name=""/>
        <dsp:cNvSpPr/>
      </dsp:nvSpPr>
      <dsp:spPr>
        <a:xfrm>
          <a:off x="3136468" y="2939453"/>
          <a:ext cx="2384152" cy="59603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Explain different prodcuts to person and provide training on most suitable product.  Provide information both verbally and in written format where possible.  Multiple kits can be supplied </a:t>
          </a:r>
        </a:p>
      </dsp:txBody>
      <dsp:txXfrm>
        <a:off x="3153925" y="2956910"/>
        <a:ext cx="2349238" cy="561124"/>
      </dsp:txXfrm>
    </dsp:sp>
    <dsp:sp modelId="{229E070F-13A6-4E74-951D-4C2C3C073110}">
      <dsp:nvSpPr>
        <dsp:cNvPr id="0" name=""/>
        <dsp:cNvSpPr/>
      </dsp:nvSpPr>
      <dsp:spPr>
        <a:xfrm rot="5489777">
          <a:off x="4267992" y="3585553"/>
          <a:ext cx="100193" cy="10430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62869A-48C6-4586-BEF5-A44BA5397D88}">
      <dsp:nvSpPr>
        <dsp:cNvPr id="0" name=""/>
        <dsp:cNvSpPr/>
      </dsp:nvSpPr>
      <dsp:spPr>
        <a:xfrm>
          <a:off x="3115559" y="3739921"/>
          <a:ext cx="2384152" cy="59603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Record supply on NEO 360 - ensure this is done when the person is still in the pharamcy as you will need their details and the naloxone details</a:t>
          </a:r>
          <a:r>
            <a:rPr lang="en-GB" sz="700" kern="1200" baseline="30000"/>
            <a:t>4 </a:t>
          </a:r>
          <a:r>
            <a:rPr lang="en-GB" sz="700" kern="1200" baseline="0"/>
            <a:t>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 baseline="0"/>
            <a:t>If not able to record details on Neo at time of supply then there is a checklist that can be used to record details</a:t>
          </a:r>
          <a:r>
            <a:rPr lang="en-GB" sz="700" kern="1200" baseline="30000"/>
            <a:t>5 </a:t>
          </a:r>
          <a:r>
            <a:rPr lang="en-GB" sz="700" kern="1200" baseline="0"/>
            <a:t> </a:t>
          </a:r>
          <a:endParaRPr lang="en-GB" sz="700" kern="1200"/>
        </a:p>
      </dsp:txBody>
      <dsp:txXfrm>
        <a:off x="3133016" y="3757378"/>
        <a:ext cx="2349238" cy="561124"/>
      </dsp:txXfrm>
    </dsp:sp>
    <dsp:sp modelId="{64AE6EE6-7854-4E38-B65B-715EF540ABF6}">
      <dsp:nvSpPr>
        <dsp:cNvPr id="0" name=""/>
        <dsp:cNvSpPr/>
      </dsp:nvSpPr>
      <dsp:spPr>
        <a:xfrm rot="5368459">
          <a:off x="4254873" y="4392448"/>
          <a:ext cx="112985" cy="10430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38224A-8259-4533-BBFF-8DE25639F0E3}">
      <dsp:nvSpPr>
        <dsp:cNvPr id="0" name=""/>
        <dsp:cNvSpPr/>
      </dsp:nvSpPr>
      <dsp:spPr>
        <a:xfrm>
          <a:off x="3123021" y="4553243"/>
          <a:ext cx="2384152" cy="59603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Apply a pharmacy address label to the kit</a:t>
          </a:r>
        </a:p>
      </dsp:txBody>
      <dsp:txXfrm>
        <a:off x="3140478" y="4570700"/>
        <a:ext cx="2349238" cy="561124"/>
      </dsp:txXfrm>
    </dsp:sp>
    <dsp:sp modelId="{C982318B-AB42-498F-8893-240315C35CCF}">
      <dsp:nvSpPr>
        <dsp:cNvPr id="0" name=""/>
        <dsp:cNvSpPr/>
      </dsp:nvSpPr>
      <dsp:spPr>
        <a:xfrm rot="5342235">
          <a:off x="4271896" y="5199190"/>
          <a:ext cx="99848" cy="10430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A7EEDF-31E5-4CFA-8114-3A617D111DD8}">
      <dsp:nvSpPr>
        <dsp:cNvPr id="0" name=""/>
        <dsp:cNvSpPr/>
      </dsp:nvSpPr>
      <dsp:spPr>
        <a:xfrm>
          <a:off x="3136468" y="5353407"/>
          <a:ext cx="2384152" cy="59603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0" i="0" u="none" kern="1200"/>
            <a:t>For naloxone supplies made to people who attend the pharmacy for opioid replacement therapy reimbursement is included in the SMS patient monthly fee.</a:t>
          </a:r>
          <a:r>
            <a:rPr lang="en-US" sz="700" b="0" i="0" kern="1200"/>
            <a:t>​</a:t>
          </a:r>
        </a:p>
      </dsp:txBody>
      <dsp:txXfrm>
        <a:off x="3153925" y="5370864"/>
        <a:ext cx="2349238" cy="561124"/>
      </dsp:txXfrm>
    </dsp:sp>
    <dsp:sp modelId="{EEC8B058-A684-4421-A936-FFBCD32BD765}">
      <dsp:nvSpPr>
        <dsp:cNvPr id="0" name=""/>
        <dsp:cNvSpPr/>
      </dsp:nvSpPr>
      <dsp:spPr>
        <a:xfrm rot="5400000">
          <a:off x="4276390" y="6001598"/>
          <a:ext cx="104306" cy="10430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453589-A7E6-4D76-96A2-B81027AE6152}">
      <dsp:nvSpPr>
        <dsp:cNvPr id="0" name=""/>
        <dsp:cNvSpPr/>
      </dsp:nvSpPr>
      <dsp:spPr>
        <a:xfrm>
          <a:off x="3136468" y="6158058"/>
          <a:ext cx="2384152" cy="59603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0" i="0" u="none" kern="1200"/>
            <a:t>For supplies made to anyone else, a £15 training and supply fee can be claimed via the monthly claim's worksheet for each person supply(s) are made to.</a:t>
          </a:r>
          <a:endParaRPr lang="en-US" sz="700" b="0" i="0" kern="1200"/>
        </a:p>
      </dsp:txBody>
      <dsp:txXfrm>
        <a:off x="3153925" y="6175515"/>
        <a:ext cx="2349238" cy="561124"/>
      </dsp:txXfrm>
    </dsp:sp>
    <dsp:sp modelId="{72E58716-A6F7-4337-AF17-D94117BC315A}">
      <dsp:nvSpPr>
        <dsp:cNvPr id="0" name=""/>
        <dsp:cNvSpPr/>
      </dsp:nvSpPr>
      <dsp:spPr>
        <a:xfrm rot="5400000">
          <a:off x="4276390" y="6806249"/>
          <a:ext cx="104306" cy="104306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6D60F6-6025-4065-8922-258304DE9F1E}">
      <dsp:nvSpPr>
        <dsp:cNvPr id="0" name=""/>
        <dsp:cNvSpPr/>
      </dsp:nvSpPr>
      <dsp:spPr>
        <a:xfrm>
          <a:off x="3136468" y="6962709"/>
          <a:ext cx="2384152" cy="59603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0" i="0" u="none" kern="1200"/>
            <a:t>Replacement stock for this service can also be claimed for by submitting invoices to PCCT along with the monthly claim form.</a:t>
          </a:r>
          <a:endParaRPr lang="en-GB" sz="700" kern="1200"/>
        </a:p>
      </dsp:txBody>
      <dsp:txXfrm>
        <a:off x="3153925" y="6980166"/>
        <a:ext cx="2349238" cy="561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3259C-4974-4A75-9FE4-09F68259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Potter (NHS Grampian)</dc:creator>
  <cp:keywords/>
  <dc:description/>
  <cp:lastModifiedBy>Euan Whittingham (NHS Grampian)</cp:lastModifiedBy>
  <cp:revision>6</cp:revision>
  <dcterms:created xsi:type="dcterms:W3CDTF">2025-08-14T16:11:00Z</dcterms:created>
  <dcterms:modified xsi:type="dcterms:W3CDTF">2025-08-15T11:46:00Z</dcterms:modified>
</cp:coreProperties>
</file>