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1F" w:rsidRPr="005F2EBF" w:rsidRDefault="002F1C1F" w:rsidP="002F1C1F">
      <w:pPr>
        <w:tabs>
          <w:tab w:val="left" w:pos="540"/>
        </w:tabs>
        <w:spacing w:after="0" w:line="240" w:lineRule="auto"/>
        <w:ind w:right="-334"/>
        <w:rPr>
          <w:b/>
        </w:rPr>
      </w:pPr>
    </w:p>
    <w:p w:rsidR="002F1C1F" w:rsidRDefault="002F1C1F" w:rsidP="002F1C1F">
      <w:pPr>
        <w:spacing w:after="0" w:line="240" w:lineRule="auto"/>
        <w:jc w:val="right"/>
        <w:rPr>
          <w:b/>
        </w:rPr>
      </w:pPr>
      <w:bookmarkStart w:id="0" w:name="_Toc452364921"/>
      <w:r>
        <w:rPr>
          <w:b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F53E8C7" wp14:editId="01161781">
            <wp:simplePos x="0" y="0"/>
            <wp:positionH relativeFrom="column">
              <wp:posOffset>-408940</wp:posOffset>
            </wp:positionH>
            <wp:positionV relativeFrom="paragraph">
              <wp:posOffset>-153670</wp:posOffset>
            </wp:positionV>
            <wp:extent cx="6747510" cy="1043940"/>
            <wp:effectExtent l="19050" t="0" r="0" b="0"/>
            <wp:wrapNone/>
            <wp:docPr id="7" name="Picture 3" descr="6 Board 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Board Badg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751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1C1F" w:rsidRDefault="002F1C1F" w:rsidP="002F1C1F">
      <w:pPr>
        <w:spacing w:after="0" w:line="240" w:lineRule="auto"/>
        <w:jc w:val="right"/>
        <w:rPr>
          <w:b/>
        </w:rPr>
      </w:pPr>
    </w:p>
    <w:p w:rsidR="002F1C1F" w:rsidRDefault="002F1C1F" w:rsidP="002F1C1F">
      <w:pPr>
        <w:spacing w:after="0" w:line="240" w:lineRule="auto"/>
        <w:jc w:val="right"/>
        <w:rPr>
          <w:b/>
        </w:rPr>
      </w:pPr>
    </w:p>
    <w:p w:rsidR="002F1C1F" w:rsidRDefault="002F1C1F" w:rsidP="002F1C1F">
      <w:pPr>
        <w:spacing w:after="0" w:line="240" w:lineRule="auto"/>
        <w:jc w:val="right"/>
        <w:rPr>
          <w:b/>
        </w:rPr>
      </w:pPr>
    </w:p>
    <w:p w:rsidR="002F1C1F" w:rsidRDefault="002F1C1F" w:rsidP="002F1C1F">
      <w:pPr>
        <w:spacing w:after="0" w:line="240" w:lineRule="auto"/>
        <w:jc w:val="right"/>
        <w:rPr>
          <w:b/>
        </w:rPr>
      </w:pPr>
    </w:p>
    <w:p w:rsidR="002F1C1F" w:rsidRDefault="002F1C1F" w:rsidP="002F1C1F">
      <w:pPr>
        <w:spacing w:after="0" w:line="240" w:lineRule="auto"/>
        <w:jc w:val="right"/>
        <w:rPr>
          <w:b/>
        </w:rPr>
      </w:pPr>
    </w:p>
    <w:p w:rsidR="002F1C1F" w:rsidRPr="001B4453" w:rsidRDefault="002F1C1F" w:rsidP="002F1C1F">
      <w:pPr>
        <w:pStyle w:val="Heading1"/>
        <w:jc w:val="center"/>
        <w:rPr>
          <w:sz w:val="28"/>
          <w:u w:val="none"/>
        </w:rPr>
      </w:pPr>
      <w:bookmarkStart w:id="1" w:name="_Toc203045192"/>
      <w:bookmarkStart w:id="2" w:name="Appendix2"/>
      <w:r w:rsidRPr="001B4453">
        <w:rPr>
          <w:sz w:val="28"/>
          <w:u w:val="none"/>
        </w:rPr>
        <w:t>Appendix 2</w:t>
      </w:r>
      <w:bookmarkStart w:id="3" w:name="_Toc424732289"/>
      <w:r w:rsidRPr="001B4453">
        <w:rPr>
          <w:sz w:val="28"/>
          <w:u w:val="none"/>
        </w:rPr>
        <w:t xml:space="preserve"> - Healthcare Professionals Authorisation to Administer Medicine(s) Under Patient Group Direction</w:t>
      </w:r>
      <w:bookmarkEnd w:id="1"/>
    </w:p>
    <w:p w:rsidR="002F1C1F" w:rsidRPr="003F1BE2" w:rsidRDefault="002F1C1F" w:rsidP="002F1C1F">
      <w:pPr>
        <w:spacing w:after="0" w:line="240" w:lineRule="auto"/>
        <w:jc w:val="right"/>
        <w:rPr>
          <w:b/>
        </w:rPr>
      </w:pPr>
      <w:bookmarkStart w:id="4" w:name="_GoBack"/>
      <w:bookmarkEnd w:id="2"/>
      <w:bookmarkEnd w:id="4"/>
    </w:p>
    <w:bookmarkEnd w:id="0"/>
    <w:bookmarkEnd w:id="3"/>
    <w:p w:rsidR="002F1C1F" w:rsidRPr="003F1BE2" w:rsidRDefault="002F1C1F" w:rsidP="002F1C1F">
      <w:pPr>
        <w:spacing w:after="0" w:line="240" w:lineRule="auto"/>
        <w:jc w:val="center"/>
        <w:rPr>
          <w:b/>
          <w:sz w:val="28"/>
        </w:rPr>
      </w:pPr>
    </w:p>
    <w:p w:rsidR="002F1C1F" w:rsidRPr="003F1BE2" w:rsidRDefault="002F1C1F" w:rsidP="002F1C1F">
      <w:pPr>
        <w:spacing w:after="0" w:line="240" w:lineRule="auto"/>
        <w:rPr>
          <w:b/>
        </w:rPr>
      </w:pP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1668"/>
        <w:gridCol w:w="247"/>
        <w:gridCol w:w="1454"/>
        <w:gridCol w:w="531"/>
        <w:gridCol w:w="634"/>
        <w:gridCol w:w="534"/>
        <w:gridCol w:w="1525"/>
        <w:gridCol w:w="425"/>
        <w:gridCol w:w="1985"/>
        <w:gridCol w:w="1134"/>
      </w:tblGrid>
      <w:tr w:rsidR="002F1C1F" w:rsidRPr="003F1BE2" w:rsidTr="00C50942">
        <w:trPr>
          <w:trHeight w:val="582"/>
        </w:trPr>
        <w:tc>
          <w:tcPr>
            <w:tcW w:w="10137" w:type="dxa"/>
            <w:gridSpan w:val="10"/>
          </w:tcPr>
          <w:p w:rsidR="002F1C1F" w:rsidRPr="003F1BE2" w:rsidRDefault="002F1C1F" w:rsidP="00C50942">
            <w:pPr>
              <w:spacing w:after="0" w:line="240" w:lineRule="auto"/>
            </w:pPr>
            <w:r w:rsidRPr="003F1BE2">
              <w:rPr>
                <w:b/>
                <w:bCs/>
              </w:rPr>
              <w:t xml:space="preserve">The </w:t>
            </w:r>
            <w:r w:rsidRPr="003F1BE2">
              <w:rPr>
                <w:b/>
              </w:rPr>
              <w:t>Lead manager/Professional</w:t>
            </w:r>
            <w:r w:rsidRPr="003F1BE2">
              <w:t xml:space="preserve"> </w:t>
            </w:r>
            <w:r w:rsidRPr="003F1BE2">
              <w:rPr>
                <w:bCs/>
              </w:rPr>
              <w:t xml:space="preserve">of each clinical area is responsible for maintaining records of all clinical areas where this PGD is in use, and to whom it has been disseminated.  </w:t>
            </w:r>
          </w:p>
        </w:tc>
      </w:tr>
      <w:tr w:rsidR="002F1C1F" w:rsidRPr="003F1BE2" w:rsidTr="00C50942">
        <w:trPr>
          <w:trHeight w:val="900"/>
        </w:trPr>
        <w:tc>
          <w:tcPr>
            <w:tcW w:w="10137" w:type="dxa"/>
            <w:gridSpan w:val="10"/>
          </w:tcPr>
          <w:p w:rsidR="002F1C1F" w:rsidRPr="003F1BE2" w:rsidRDefault="002F1C1F" w:rsidP="00C50942">
            <w:pPr>
              <w:spacing w:after="0" w:line="240" w:lineRule="auto"/>
              <w:rPr>
                <w:bCs/>
              </w:rPr>
            </w:pPr>
            <w:r w:rsidRPr="003F1BE2">
              <w:rPr>
                <w:b/>
                <w:bCs/>
              </w:rPr>
              <w:t xml:space="preserve">The </w:t>
            </w:r>
            <w:r w:rsidRPr="003F1BE2">
              <w:rPr>
                <w:b/>
              </w:rPr>
              <w:t>Senior Nurse/Professional</w:t>
            </w:r>
            <w:r w:rsidRPr="003F1BE2">
              <w:rPr>
                <w:bCs/>
              </w:rPr>
              <w:t xml:space="preserve"> who approves a healthcare professional to administer the medicine(s) under this PGD is responsible for ensuring that they are competent, </w:t>
            </w:r>
            <w:proofErr w:type="gramStart"/>
            <w:r w:rsidRPr="003F1BE2">
              <w:rPr>
                <w:bCs/>
              </w:rPr>
              <w:t>qualified</w:t>
            </w:r>
            <w:proofErr w:type="gramEnd"/>
            <w:r w:rsidRPr="003F1BE2">
              <w:rPr>
                <w:bCs/>
              </w:rPr>
              <w:t xml:space="preserve"> and trained to do so, and for maintaining an up-to-date record of such approved persons.</w:t>
            </w:r>
          </w:p>
        </w:tc>
      </w:tr>
      <w:tr w:rsidR="002F1C1F" w:rsidRPr="003F1BE2" w:rsidTr="00C50942">
        <w:tc>
          <w:tcPr>
            <w:tcW w:w="10137" w:type="dxa"/>
            <w:gridSpan w:val="10"/>
          </w:tcPr>
          <w:p w:rsidR="002F1C1F" w:rsidRPr="003F1BE2" w:rsidRDefault="002F1C1F" w:rsidP="00C50942">
            <w:pPr>
              <w:spacing w:after="0" w:line="240" w:lineRule="auto"/>
            </w:pPr>
            <w:r w:rsidRPr="003F1BE2">
              <w:rPr>
                <w:b/>
              </w:rPr>
              <w:t xml:space="preserve">The </w:t>
            </w:r>
            <w:r w:rsidRPr="003F1BE2">
              <w:rPr>
                <w:b/>
                <w:bCs/>
              </w:rPr>
              <w:t>Healthcare Professional</w:t>
            </w:r>
            <w:r w:rsidRPr="003F1BE2">
              <w:t xml:space="preserve"> that is approved to administer the medicine(s) under this PGD is responsible for ensuring that they understand and are qualified, trained and competent to undertake the duties required</w:t>
            </w:r>
            <w:proofErr w:type="gramStart"/>
            <w:r w:rsidRPr="003F1BE2">
              <w:t xml:space="preserve">. </w:t>
            </w:r>
            <w:proofErr w:type="gramEnd"/>
            <w:r w:rsidRPr="003F1BE2">
              <w:t>The approved person is also responsible for ensuring that administration is carried out within the terms of the direction, and according to their individual code of professional practice and conduct.</w:t>
            </w:r>
          </w:p>
        </w:tc>
      </w:tr>
      <w:tr w:rsidR="002F1C1F" w:rsidRPr="00E82651" w:rsidTr="00C50942">
        <w:tc>
          <w:tcPr>
            <w:tcW w:w="10137" w:type="dxa"/>
            <w:gridSpan w:val="10"/>
          </w:tcPr>
          <w:p w:rsidR="002F1C1F" w:rsidRPr="003F1BE2" w:rsidRDefault="002F1C1F" w:rsidP="00C50942">
            <w:pPr>
              <w:tabs>
                <w:tab w:val="left" w:pos="54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F1BE2">
              <w:rPr>
                <w:b/>
                <w:sz w:val="28"/>
                <w:szCs w:val="28"/>
              </w:rPr>
              <w:t>Patient Group Direction For The Administration Of Meningococcal ACWY Conjugate Vaccine By Approved Healthcare Professionals Working Within NHS Grampian, Highland, Orkney, Shetland, Tayside And Western Isles, Version 7.0</w:t>
            </w:r>
          </w:p>
        </w:tc>
      </w:tr>
      <w:tr w:rsidR="002F1C1F" w:rsidRPr="00E82651" w:rsidTr="00C50942">
        <w:tc>
          <w:tcPr>
            <w:tcW w:w="10137" w:type="dxa"/>
            <w:gridSpan w:val="10"/>
          </w:tcPr>
          <w:p w:rsidR="002F1C1F" w:rsidRDefault="002F1C1F" w:rsidP="00C50942">
            <w:pPr>
              <w:spacing w:after="0" w:line="240" w:lineRule="auto"/>
              <w:rPr>
                <w:b/>
              </w:rPr>
            </w:pPr>
            <w:r w:rsidRPr="00E82651">
              <w:rPr>
                <w:b/>
              </w:rPr>
              <w:t>Lo</w:t>
            </w:r>
            <w:r>
              <w:rPr>
                <w:b/>
              </w:rPr>
              <w:t>cal clinical area(s) where the listed</w:t>
            </w:r>
            <w:r w:rsidRPr="00E82651">
              <w:rPr>
                <w:b/>
              </w:rPr>
              <w:t xml:space="preserve"> healthcare professionals will operate </w:t>
            </w:r>
            <w:r>
              <w:rPr>
                <w:b/>
              </w:rPr>
              <w:t xml:space="preserve">under </w:t>
            </w:r>
            <w:r w:rsidRPr="00E82651">
              <w:rPr>
                <w:b/>
              </w:rPr>
              <w:t>this PGD:</w:t>
            </w:r>
          </w:p>
          <w:p w:rsidR="002F1C1F" w:rsidRDefault="002F1C1F" w:rsidP="00C50942">
            <w:pPr>
              <w:spacing w:after="0" w:line="240" w:lineRule="auto"/>
              <w:rPr>
                <w:b/>
              </w:rPr>
            </w:pPr>
          </w:p>
          <w:p w:rsidR="002F1C1F" w:rsidRDefault="002F1C1F" w:rsidP="00C50942">
            <w:pPr>
              <w:spacing w:after="0" w:line="240" w:lineRule="auto"/>
              <w:rPr>
                <w:b/>
              </w:rPr>
            </w:pPr>
          </w:p>
          <w:p w:rsidR="002F1C1F" w:rsidRPr="00E82651" w:rsidRDefault="002F1C1F" w:rsidP="00C50942">
            <w:pPr>
              <w:spacing w:after="0" w:line="240" w:lineRule="auto"/>
              <w:rPr>
                <w:b/>
              </w:rPr>
            </w:pPr>
          </w:p>
        </w:tc>
      </w:tr>
      <w:tr w:rsidR="002F1C1F" w:rsidRPr="00E82651" w:rsidTr="00C50942">
        <w:tc>
          <w:tcPr>
            <w:tcW w:w="1915" w:type="dxa"/>
            <w:gridSpan w:val="2"/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 xml:space="preserve">Name of Healthcare Professional </w:t>
            </w:r>
          </w:p>
        </w:tc>
        <w:tc>
          <w:tcPr>
            <w:tcW w:w="1985" w:type="dxa"/>
            <w:gridSpan w:val="2"/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>Signature</w:t>
            </w:r>
          </w:p>
        </w:tc>
        <w:tc>
          <w:tcPr>
            <w:tcW w:w="1168" w:type="dxa"/>
            <w:gridSpan w:val="2"/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>Date</w:t>
            </w:r>
          </w:p>
        </w:tc>
        <w:tc>
          <w:tcPr>
            <w:tcW w:w="1950" w:type="dxa"/>
            <w:gridSpan w:val="2"/>
          </w:tcPr>
          <w:p w:rsidR="002F1C1F" w:rsidRDefault="002F1C1F" w:rsidP="00C50942">
            <w:pPr>
              <w:spacing w:after="0" w:line="240" w:lineRule="auto"/>
              <w:rPr>
                <w:b/>
                <w:bCs/>
              </w:rPr>
            </w:pPr>
          </w:p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>Name of Manager</w:t>
            </w:r>
          </w:p>
        </w:tc>
        <w:tc>
          <w:tcPr>
            <w:tcW w:w="1985" w:type="dxa"/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>Signature</w:t>
            </w:r>
          </w:p>
        </w:tc>
        <w:tc>
          <w:tcPr>
            <w:tcW w:w="1134" w:type="dxa"/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  <w:r w:rsidRPr="00E82651">
              <w:rPr>
                <w:b/>
                <w:bCs/>
              </w:rPr>
              <w:t>Date</w:t>
            </w:r>
          </w:p>
        </w:tc>
      </w:tr>
      <w:tr w:rsidR="002F1C1F" w:rsidRPr="00E82651" w:rsidTr="00C50942">
        <w:tc>
          <w:tcPr>
            <w:tcW w:w="1915" w:type="dxa"/>
            <w:gridSpan w:val="2"/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  <w:gridSpan w:val="2"/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8" w:type="dxa"/>
            <w:gridSpan w:val="2"/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50" w:type="dxa"/>
            <w:gridSpan w:val="2"/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</w:tr>
      <w:tr w:rsidR="002F1C1F" w:rsidRPr="00E82651" w:rsidTr="00C50942">
        <w:tc>
          <w:tcPr>
            <w:tcW w:w="1915" w:type="dxa"/>
            <w:gridSpan w:val="2"/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  <w:gridSpan w:val="2"/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8" w:type="dxa"/>
            <w:gridSpan w:val="2"/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50" w:type="dxa"/>
            <w:gridSpan w:val="2"/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</w:tr>
      <w:tr w:rsidR="002F1C1F" w:rsidRPr="00E82651" w:rsidTr="00C50942">
        <w:tc>
          <w:tcPr>
            <w:tcW w:w="1915" w:type="dxa"/>
            <w:gridSpan w:val="2"/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  <w:gridSpan w:val="2"/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8" w:type="dxa"/>
            <w:gridSpan w:val="2"/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50" w:type="dxa"/>
            <w:gridSpan w:val="2"/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5" w:type="dxa"/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</w:tr>
      <w:tr w:rsidR="002F1C1F" w:rsidRPr="00E82651" w:rsidTr="00C50942">
        <w:trPr>
          <w:trHeight w:val="1005"/>
        </w:trPr>
        <w:tc>
          <w:tcPr>
            <w:tcW w:w="10137" w:type="dxa"/>
            <w:gridSpan w:val="10"/>
          </w:tcPr>
          <w:p w:rsidR="002F1C1F" w:rsidRPr="003F1BE2" w:rsidRDefault="002F1C1F" w:rsidP="00C50942">
            <w:pPr>
              <w:tabs>
                <w:tab w:val="left" w:pos="540"/>
              </w:tabs>
              <w:spacing w:after="0" w:line="240" w:lineRule="auto"/>
              <w:ind w:right="34"/>
              <w:jc w:val="center"/>
              <w:rPr>
                <w:b/>
                <w:bCs/>
                <w:sz w:val="28"/>
              </w:rPr>
            </w:pPr>
            <w:r w:rsidRPr="003F1BE2">
              <w:rPr>
                <w:b/>
                <w:bCs/>
                <w:sz w:val="28"/>
              </w:rPr>
              <w:lastRenderedPageBreak/>
              <w:t>Patient Group Direction For The Administration Of Meningococcal ACWY Conjugate Vaccine By Approved Healthcare Professionals Working Within NHS Grampian, Highland, Orkney, Shetland, Tayside And Western Isles, Version 7.0</w:t>
            </w:r>
          </w:p>
        </w:tc>
      </w:tr>
      <w:tr w:rsidR="002F1C1F" w:rsidRPr="00E82651" w:rsidTr="00C50942">
        <w:trPr>
          <w:trHeight w:val="512"/>
        </w:trPr>
        <w:tc>
          <w:tcPr>
            <w:tcW w:w="1668" w:type="dxa"/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  <w:r w:rsidRPr="009A746D">
              <w:rPr>
                <w:b/>
                <w:bCs/>
              </w:rPr>
              <w:t>Name of Healthcare Professional</w:t>
            </w:r>
          </w:p>
        </w:tc>
        <w:tc>
          <w:tcPr>
            <w:tcW w:w="1701" w:type="dxa"/>
            <w:gridSpan w:val="2"/>
          </w:tcPr>
          <w:p w:rsidR="002F1C1F" w:rsidRDefault="002F1C1F" w:rsidP="00C50942">
            <w:pPr>
              <w:spacing w:after="0" w:line="240" w:lineRule="auto"/>
              <w:rPr>
                <w:b/>
                <w:bCs/>
              </w:rPr>
            </w:pPr>
          </w:p>
          <w:p w:rsidR="002F1C1F" w:rsidRDefault="002F1C1F" w:rsidP="00C50942">
            <w:pPr>
              <w:spacing w:after="0" w:line="240" w:lineRule="auto"/>
              <w:rPr>
                <w:b/>
                <w:bCs/>
              </w:rPr>
            </w:pPr>
          </w:p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  <w:r w:rsidRPr="009A746D">
              <w:rPr>
                <w:b/>
                <w:bCs/>
              </w:rPr>
              <w:t>Signature</w:t>
            </w:r>
          </w:p>
        </w:tc>
        <w:tc>
          <w:tcPr>
            <w:tcW w:w="1165" w:type="dxa"/>
            <w:gridSpan w:val="2"/>
          </w:tcPr>
          <w:p w:rsidR="002F1C1F" w:rsidRDefault="002F1C1F" w:rsidP="00C50942">
            <w:pPr>
              <w:spacing w:after="0" w:line="240" w:lineRule="auto"/>
              <w:rPr>
                <w:b/>
                <w:bCs/>
              </w:rPr>
            </w:pPr>
          </w:p>
          <w:p w:rsidR="002F1C1F" w:rsidRDefault="002F1C1F" w:rsidP="00C50942">
            <w:pPr>
              <w:spacing w:after="0" w:line="240" w:lineRule="auto"/>
              <w:rPr>
                <w:b/>
                <w:bCs/>
              </w:rPr>
            </w:pPr>
          </w:p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  <w:r w:rsidRPr="009A746D">
              <w:rPr>
                <w:b/>
                <w:bCs/>
              </w:rPr>
              <w:t>Date</w:t>
            </w:r>
          </w:p>
        </w:tc>
        <w:tc>
          <w:tcPr>
            <w:tcW w:w="2059" w:type="dxa"/>
            <w:gridSpan w:val="2"/>
          </w:tcPr>
          <w:p w:rsidR="002F1C1F" w:rsidRDefault="002F1C1F" w:rsidP="00C50942">
            <w:pPr>
              <w:spacing w:after="0" w:line="240" w:lineRule="auto"/>
              <w:rPr>
                <w:b/>
                <w:bCs/>
              </w:rPr>
            </w:pPr>
          </w:p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  <w:r w:rsidRPr="009A746D">
              <w:rPr>
                <w:b/>
                <w:bCs/>
              </w:rPr>
              <w:t>Name of Manager</w:t>
            </w:r>
          </w:p>
        </w:tc>
        <w:tc>
          <w:tcPr>
            <w:tcW w:w="2410" w:type="dxa"/>
            <w:gridSpan w:val="2"/>
          </w:tcPr>
          <w:p w:rsidR="002F1C1F" w:rsidRDefault="002F1C1F" w:rsidP="00C50942">
            <w:pPr>
              <w:spacing w:after="0" w:line="240" w:lineRule="auto"/>
              <w:rPr>
                <w:b/>
                <w:bCs/>
              </w:rPr>
            </w:pPr>
          </w:p>
          <w:p w:rsidR="002F1C1F" w:rsidRDefault="002F1C1F" w:rsidP="00C50942">
            <w:pPr>
              <w:spacing w:after="0" w:line="240" w:lineRule="auto"/>
              <w:rPr>
                <w:b/>
                <w:bCs/>
              </w:rPr>
            </w:pPr>
          </w:p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  <w:r w:rsidRPr="009A746D">
              <w:rPr>
                <w:b/>
                <w:bCs/>
              </w:rPr>
              <w:t>Signature</w:t>
            </w:r>
          </w:p>
        </w:tc>
        <w:tc>
          <w:tcPr>
            <w:tcW w:w="1134" w:type="dxa"/>
          </w:tcPr>
          <w:p w:rsidR="002F1C1F" w:rsidRDefault="002F1C1F" w:rsidP="00C50942">
            <w:pPr>
              <w:spacing w:after="0" w:line="240" w:lineRule="auto"/>
              <w:rPr>
                <w:b/>
                <w:bCs/>
              </w:rPr>
            </w:pPr>
          </w:p>
          <w:p w:rsidR="002F1C1F" w:rsidRDefault="002F1C1F" w:rsidP="00C50942">
            <w:pPr>
              <w:spacing w:after="0" w:line="240" w:lineRule="auto"/>
              <w:rPr>
                <w:b/>
                <w:bCs/>
              </w:rPr>
            </w:pPr>
          </w:p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  <w:r w:rsidRPr="009A746D">
              <w:rPr>
                <w:b/>
                <w:bCs/>
              </w:rPr>
              <w:t>Date</w:t>
            </w:r>
          </w:p>
        </w:tc>
      </w:tr>
      <w:tr w:rsidR="002F1C1F" w:rsidRPr="00E82651" w:rsidTr="00C50942">
        <w:trPr>
          <w:trHeight w:val="476"/>
        </w:trPr>
        <w:tc>
          <w:tcPr>
            <w:tcW w:w="1668" w:type="dxa"/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</w:tr>
      <w:tr w:rsidR="002F1C1F" w:rsidRPr="00E82651" w:rsidTr="00C50942">
        <w:trPr>
          <w:trHeight w:val="584"/>
        </w:trPr>
        <w:tc>
          <w:tcPr>
            <w:tcW w:w="1668" w:type="dxa"/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</w:tr>
      <w:tr w:rsidR="002F1C1F" w:rsidRPr="00E82651" w:rsidTr="00C50942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</w:tr>
      <w:tr w:rsidR="002F1C1F" w:rsidRPr="00E82651" w:rsidTr="00C50942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</w:tr>
      <w:tr w:rsidR="002F1C1F" w:rsidRPr="00E82651" w:rsidTr="00C50942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</w:tr>
      <w:tr w:rsidR="002F1C1F" w:rsidRPr="00E82651" w:rsidTr="00C50942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</w:tr>
      <w:tr w:rsidR="002F1C1F" w:rsidRPr="00E82651" w:rsidTr="00C50942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</w:tr>
      <w:tr w:rsidR="002F1C1F" w:rsidRPr="00E82651" w:rsidTr="00C50942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</w:tr>
      <w:tr w:rsidR="002F1C1F" w:rsidRPr="00E82651" w:rsidTr="00C50942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</w:tr>
      <w:tr w:rsidR="002F1C1F" w:rsidRPr="00E82651" w:rsidTr="00C50942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</w:tr>
      <w:tr w:rsidR="002F1C1F" w:rsidRPr="00E82651" w:rsidTr="00C50942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</w:tr>
      <w:tr w:rsidR="002F1C1F" w:rsidRPr="00E82651" w:rsidTr="00C50942">
        <w:trPr>
          <w:trHeight w:val="5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</w:tr>
      <w:tr w:rsidR="002F1C1F" w:rsidRPr="00E82651" w:rsidTr="00C50942">
        <w:trPr>
          <w:trHeight w:val="45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</w:tr>
      <w:tr w:rsidR="002F1C1F" w:rsidRPr="00E82651" w:rsidTr="00C50942">
        <w:trPr>
          <w:trHeight w:val="34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F" w:rsidRPr="00E82651" w:rsidRDefault="002F1C1F" w:rsidP="00C50942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A70BB4" w:rsidRDefault="00A70BB4"/>
    <w:sectPr w:rsidR="00A70BB4" w:rsidSect="009F0DBF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C1F" w:rsidRDefault="002F1C1F" w:rsidP="002F1C1F">
      <w:pPr>
        <w:spacing w:after="0" w:line="240" w:lineRule="auto"/>
      </w:pPr>
      <w:r>
        <w:separator/>
      </w:r>
    </w:p>
  </w:endnote>
  <w:endnote w:type="continuationSeparator" w:id="0">
    <w:p w:rsidR="002F1C1F" w:rsidRDefault="002F1C1F" w:rsidP="002F1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C1F" w:rsidRPr="0098538A" w:rsidRDefault="002F1C1F" w:rsidP="002F1C1F">
    <w:pPr>
      <w:pStyle w:val="Footer"/>
      <w:tabs>
        <w:tab w:val="clear" w:pos="4513"/>
        <w:tab w:val="clear" w:pos="9026"/>
        <w:tab w:val="left" w:pos="3261"/>
        <w:tab w:val="left" w:pos="5670"/>
        <w:tab w:val="right" w:pos="9639"/>
      </w:tabs>
      <w:ind w:right="-569"/>
      <w:rPr>
        <w:sz w:val="16"/>
        <w:szCs w:val="16"/>
      </w:rPr>
    </w:pPr>
    <w:r w:rsidRPr="0098538A">
      <w:rPr>
        <w:sz w:val="16"/>
        <w:szCs w:val="16"/>
      </w:rPr>
      <w:t>UNCONTR</w:t>
    </w:r>
    <w:r>
      <w:rPr>
        <w:sz w:val="16"/>
        <w:szCs w:val="16"/>
      </w:rPr>
      <w:t>OLLED WHEN PRINTED</w:t>
    </w:r>
    <w:r>
      <w:rPr>
        <w:sz w:val="16"/>
        <w:szCs w:val="16"/>
      </w:rPr>
      <w:tab/>
      <w:t>Review Date:  June 2028</w:t>
    </w:r>
    <w:r>
      <w:rPr>
        <w:sz w:val="16"/>
        <w:szCs w:val="16"/>
      </w:rPr>
      <w:tab/>
    </w:r>
    <w:r w:rsidRPr="0098538A">
      <w:rPr>
        <w:sz w:val="16"/>
        <w:szCs w:val="16"/>
      </w:rPr>
      <w:t>Identifier:</w:t>
    </w:r>
    <w:r>
      <w:rPr>
        <w:sz w:val="16"/>
        <w:szCs w:val="16"/>
      </w:rPr>
      <w:t xml:space="preserve"> NoS/PGD/MenACWY/</w:t>
    </w:r>
    <w:r w:rsidRPr="00D5359D">
      <w:rPr>
        <w:sz w:val="16"/>
        <w:szCs w:val="16"/>
      </w:rPr>
      <w:t>1670</w:t>
    </w:r>
    <w:r w:rsidRPr="0098538A">
      <w:rPr>
        <w:sz w:val="16"/>
        <w:szCs w:val="16"/>
      </w:rPr>
      <w:tab/>
    </w:r>
    <w:r>
      <w:t xml:space="preserve">- </w: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1B4453">
      <w:rPr>
        <w:noProof/>
      </w:rPr>
      <w:t>2</w:t>
    </w:r>
    <w:r>
      <w:rPr>
        <w:noProof/>
      </w:rPr>
      <w:fldChar w:fldCharType="end"/>
    </w:r>
    <w:r>
      <w:t xml:space="preserve"> -</w:t>
    </w:r>
  </w:p>
  <w:p w:rsidR="002F1C1F" w:rsidRDefault="002F1C1F">
    <w:pPr>
      <w:pStyle w:val="Footer"/>
    </w:pPr>
    <w:r w:rsidRPr="00723048">
      <w:rPr>
        <w:sz w:val="16"/>
        <w:szCs w:val="16"/>
      </w:rPr>
      <w:t xml:space="preserve">PGD For The Administration Of Meningococcal ACWY Conjugate Vaccine By Approved Healthcare </w:t>
    </w:r>
    <w:r w:rsidRPr="00836C48">
      <w:rPr>
        <w:sz w:val="16"/>
        <w:szCs w:val="16"/>
      </w:rPr>
      <w:t xml:space="preserve">– </w:t>
    </w:r>
    <w:r w:rsidRPr="00D2559D">
      <w:rPr>
        <w:sz w:val="16"/>
        <w:szCs w:val="16"/>
      </w:rPr>
      <w:t xml:space="preserve">Version </w:t>
    </w:r>
    <w:r>
      <w:rPr>
        <w:sz w:val="16"/>
        <w:szCs w:val="16"/>
      </w:rPr>
      <w:t>7</w:t>
    </w:r>
    <w:r w:rsidR="009F0DBF">
      <w:rPr>
        <w:sz w:val="16"/>
        <w:szCs w:val="16"/>
      </w:rPr>
      <w:t>.0</w:t>
    </w:r>
    <w:r w:rsidRPr="00DE089E">
      <w:rPr>
        <w:sz w:val="16"/>
        <w:szCs w:val="16"/>
      </w:rPr>
      <w:tab/>
    </w:r>
    <w:r>
      <w:rPr>
        <w:sz w:val="16"/>
        <w:szCs w:val="16"/>
      </w:rPr>
      <w:t>TNoSV10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C1F" w:rsidRDefault="002F1C1F" w:rsidP="002F1C1F">
      <w:pPr>
        <w:spacing w:after="0" w:line="240" w:lineRule="auto"/>
      </w:pPr>
      <w:r>
        <w:separator/>
      </w:r>
    </w:p>
  </w:footnote>
  <w:footnote w:type="continuationSeparator" w:id="0">
    <w:p w:rsidR="002F1C1F" w:rsidRDefault="002F1C1F" w:rsidP="002F1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F43" w:rsidRPr="009A746D" w:rsidRDefault="002F1C1F">
    <w:pPr>
      <w:pStyle w:val="Header"/>
      <w:rPr>
        <w:sz w:val="20"/>
        <w:szCs w:val="20"/>
      </w:rPr>
    </w:pPr>
    <w:r w:rsidRPr="00610B1E">
      <w:rPr>
        <w:b/>
        <w:sz w:val="16"/>
        <w:szCs w:val="20"/>
      </w:rPr>
      <w:t xml:space="preserve">Patient Group Direction For Use Within NHS </w:t>
    </w:r>
    <w:r w:rsidRPr="00736707">
      <w:rPr>
        <w:b/>
        <w:sz w:val="16"/>
        <w:szCs w:val="20"/>
      </w:rPr>
      <w:t>Grampian, Highland, Orkney, Shetland, Tayside and Western isles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E658A"/>
    <w:multiLevelType w:val="multilevel"/>
    <w:tmpl w:val="3698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CB034E1"/>
    <w:multiLevelType w:val="multilevel"/>
    <w:tmpl w:val="8C32F3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1F"/>
    <w:rsid w:val="000E73B9"/>
    <w:rsid w:val="001B4453"/>
    <w:rsid w:val="002F1C1F"/>
    <w:rsid w:val="0050548C"/>
    <w:rsid w:val="0074663A"/>
    <w:rsid w:val="009F0DBF"/>
    <w:rsid w:val="00A7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6462B-C232-4D17-A440-87E85AAE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C1F"/>
    <w:pPr>
      <w:spacing w:after="200" w:line="276" w:lineRule="auto"/>
    </w:pPr>
    <w:rPr>
      <w:rFonts w:ascii="Arial" w:eastAsia="Calibri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0548C"/>
    <w:pPr>
      <w:widowControl w:val="0"/>
      <w:autoSpaceDE w:val="0"/>
      <w:autoSpaceDN w:val="0"/>
      <w:adjustRightInd w:val="0"/>
      <w:spacing w:before="77" w:after="0" w:line="240" w:lineRule="auto"/>
      <w:ind w:right="-20"/>
      <w:outlineLvl w:val="0"/>
    </w:pPr>
    <w:rPr>
      <w:rFonts w:eastAsiaTheme="minorHAnsi" w:cstheme="minorBidi"/>
      <w:b/>
      <w:bCs/>
      <w:szCs w:val="22"/>
      <w:u w:val="single"/>
    </w:rPr>
  </w:style>
  <w:style w:type="paragraph" w:styleId="Heading2">
    <w:name w:val="heading 2"/>
    <w:basedOn w:val="Normal"/>
    <w:next w:val="Normal"/>
    <w:link w:val="Heading2Char"/>
    <w:autoRedefine/>
    <w:qFormat/>
    <w:rsid w:val="0050548C"/>
    <w:pPr>
      <w:widowControl w:val="0"/>
      <w:autoSpaceDE w:val="0"/>
      <w:autoSpaceDN w:val="0"/>
      <w:adjustRightInd w:val="0"/>
      <w:spacing w:after="0" w:line="240" w:lineRule="auto"/>
      <w:ind w:right="282"/>
      <w:outlineLvl w:val="1"/>
    </w:pPr>
    <w:rPr>
      <w:rFonts w:eastAsiaTheme="minorHAnsi" w:cstheme="minorBidi"/>
      <w:b/>
      <w:szCs w:val="22"/>
      <w:u w:val="singl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548C"/>
    <w:pPr>
      <w:widowControl w:val="0"/>
      <w:numPr>
        <w:ilvl w:val="2"/>
        <w:numId w:val="3"/>
      </w:numPr>
      <w:autoSpaceDE w:val="0"/>
      <w:autoSpaceDN w:val="0"/>
      <w:adjustRightInd w:val="0"/>
      <w:spacing w:after="0"/>
      <w:ind w:left="720" w:right="133"/>
      <w:outlineLvl w:val="2"/>
    </w:pPr>
    <w:rPr>
      <w:rFonts w:eastAsiaTheme="minorHAnsi" w:cstheme="minorBidi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0548C"/>
    <w:rPr>
      <w:rFonts w:ascii="Arial" w:hAnsi="Arial"/>
      <w:b/>
      <w:bCs/>
      <w:sz w:val="24"/>
      <w:u w:val="single"/>
    </w:rPr>
  </w:style>
  <w:style w:type="character" w:customStyle="1" w:styleId="Heading2Char">
    <w:name w:val="Heading 2 Char"/>
    <w:link w:val="Heading2"/>
    <w:rsid w:val="0050548C"/>
    <w:rPr>
      <w:rFonts w:ascii="Arial" w:hAnsi="Arial"/>
      <w:b/>
      <w:sz w:val="24"/>
      <w:u w:val="single"/>
    </w:rPr>
  </w:style>
  <w:style w:type="character" w:customStyle="1" w:styleId="Heading3Char">
    <w:name w:val="Heading 3 Char"/>
    <w:link w:val="Heading3"/>
    <w:uiPriority w:val="9"/>
    <w:rsid w:val="0050548C"/>
    <w:rPr>
      <w:rFonts w:ascii="Arial" w:hAnsi="Arial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2F1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C1F"/>
    <w:rPr>
      <w:rFonts w:ascii="Arial" w:eastAsia="Calibri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1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C1F"/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1559</Characters>
  <Application>Microsoft Office Word</Application>
  <DocSecurity>0</DocSecurity>
  <Lines>59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Grampian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Murray (NHS Grampian)</dc:creator>
  <cp:keywords/>
  <dc:description/>
  <cp:lastModifiedBy>Jacqueline Cradock (NHS Grampian)</cp:lastModifiedBy>
  <cp:revision>3</cp:revision>
  <dcterms:created xsi:type="dcterms:W3CDTF">2025-09-04T09:38:00Z</dcterms:created>
  <dcterms:modified xsi:type="dcterms:W3CDTF">2025-10-01T11:39:00Z</dcterms:modified>
</cp:coreProperties>
</file>