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1636C2" w:rsidRDefault="001636C2" w:rsidP="00441FCF">
            <w:pPr>
              <w:rPr>
                <w:b w:val="0"/>
                <w:bCs w:val="0"/>
              </w:rPr>
            </w:pPr>
          </w:p>
          <w:p w14:paraId="7C4A7FE7" w14:textId="77777777" w:rsidR="00766EB6" w:rsidRDefault="00766EB6" w:rsidP="00766EB6">
            <w:pPr>
              <w:jc w:val="both"/>
              <w:rPr>
                <w:color w:val="000000" w:themeColor="text1"/>
              </w:rPr>
            </w:pPr>
            <w:r w:rsidRPr="00212AB6">
              <w:rPr>
                <w:b w:val="0"/>
                <w:bCs w:val="0"/>
                <w:color w:val="000000" w:themeColor="text1"/>
              </w:rPr>
              <w:t xml:space="preserve">The Community Pharmacy Services Team are currently progressing a programme of renewal and review across </w:t>
            </w:r>
            <w:proofErr w:type="gramStart"/>
            <w:r w:rsidRPr="00212AB6">
              <w:rPr>
                <w:b w:val="0"/>
                <w:bCs w:val="0"/>
                <w:color w:val="000000" w:themeColor="text1"/>
              </w:rPr>
              <w:t>a number of</w:t>
            </w:r>
            <w:proofErr w:type="gramEnd"/>
            <w:r w:rsidRPr="00212AB6">
              <w:rPr>
                <w:b w:val="0"/>
                <w:bCs w:val="0"/>
                <w:color w:val="000000" w:themeColor="text1"/>
              </w:rPr>
              <w:t xml:space="preserve"> Service Level Agreements (SLAs) for NHS Highland contractors. This work aims to ensure that all services remain fit for purpose, reflect current clinical practice, and align with local and national priorities for patient care. As part of this programme, the team is prioritising a detailed review of the OST Service, Care at Home Service, and Vaccination Service.</w:t>
            </w:r>
          </w:p>
          <w:p w14:paraId="5119A938" w14:textId="77777777" w:rsidR="00766EB6" w:rsidRDefault="00766EB6" w:rsidP="00766EB6">
            <w:pPr>
              <w:jc w:val="both"/>
              <w:rPr>
                <w:color w:val="000000" w:themeColor="text1"/>
              </w:rPr>
            </w:pPr>
          </w:p>
          <w:p w14:paraId="607D9D30" w14:textId="77777777" w:rsidR="00766EB6" w:rsidRDefault="00766EB6" w:rsidP="00766EB6">
            <w:pPr>
              <w:jc w:val="both"/>
              <w:rPr>
                <w:color w:val="000000" w:themeColor="text1"/>
              </w:rPr>
            </w:pPr>
            <w:r w:rsidRPr="00212AB6">
              <w:rPr>
                <w:b w:val="0"/>
                <w:bCs w:val="0"/>
                <w:color w:val="000000" w:themeColor="text1"/>
              </w:rPr>
              <w:t xml:space="preserve">This includes assessing service specifications, operational requirements, and contractor feedback to support consistent, safe, and effective delivery across Highland. </w:t>
            </w:r>
          </w:p>
          <w:p w14:paraId="4E041E17" w14:textId="77777777" w:rsidR="00766EB6" w:rsidRDefault="00766EB6" w:rsidP="00766EB6">
            <w:pPr>
              <w:jc w:val="both"/>
            </w:pPr>
          </w:p>
          <w:p w14:paraId="0F034887" w14:textId="77777777" w:rsidR="00766EB6" w:rsidRPr="00212AB6" w:rsidRDefault="00766EB6" w:rsidP="00766EB6">
            <w:pPr>
              <w:jc w:val="both"/>
              <w:rPr>
                <w:b w:val="0"/>
                <w:bCs w:val="0"/>
                <w:color w:val="auto"/>
              </w:rPr>
            </w:pPr>
            <w:r w:rsidRPr="00212AB6">
              <w:rPr>
                <w:b w:val="0"/>
                <w:bCs w:val="0"/>
                <w:color w:val="auto"/>
              </w:rPr>
              <w:t>With the current focus on reviewing and updating outstanding Service Level Agreements, routine annual pharmacy visits will be paused temporarily. However, should you require a visit to discuss any service-related queries or require support, please do not hesitate to get in touch and we would be happy to arrange this.</w:t>
            </w:r>
          </w:p>
          <w:p w14:paraId="166F5DA8" w14:textId="2CC7C9D2" w:rsidR="001636C2" w:rsidRPr="001636C2" w:rsidRDefault="001636C2" w:rsidP="00441FCF"/>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1636C2" w:rsidRDefault="001636C2" w:rsidP="00340B4D">
            <w:pPr>
              <w:rPr>
                <w:rFonts w:cs="Arial"/>
                <w:b w:val="0"/>
                <w:bCs w:val="0"/>
                <w:color w:val="000000" w:themeColor="text1"/>
              </w:rPr>
            </w:pPr>
          </w:p>
          <w:p w14:paraId="3334076A" w14:textId="77777777" w:rsidR="00766EB6" w:rsidRPr="00212AB6" w:rsidRDefault="00766EB6" w:rsidP="00766EB6">
            <w:pPr>
              <w:rPr>
                <w:rFonts w:cs="Arial"/>
                <w:b w:val="0"/>
                <w:bCs w:val="0"/>
                <w:color w:val="000000" w:themeColor="text1"/>
              </w:rPr>
            </w:pPr>
            <w:r w:rsidRPr="00212AB6">
              <w:rPr>
                <w:rFonts w:cs="Arial"/>
                <w:b w:val="0"/>
                <w:bCs w:val="0"/>
                <w:color w:val="000000" w:themeColor="text1"/>
              </w:rPr>
              <w:t>We recently circulated the updated Palliative Care SLA to all contractors, outlining a proposed phased rollout of the service over the next two years.</w:t>
            </w:r>
          </w:p>
          <w:p w14:paraId="6E0D3D27" w14:textId="77777777" w:rsidR="00766EB6" w:rsidRPr="00212AB6" w:rsidRDefault="00766EB6" w:rsidP="00766EB6">
            <w:pPr>
              <w:rPr>
                <w:rFonts w:cs="Arial"/>
                <w:b w:val="0"/>
                <w:bCs w:val="0"/>
                <w:color w:val="000000" w:themeColor="text1"/>
              </w:rPr>
            </w:pPr>
            <w:r w:rsidRPr="00212AB6">
              <w:rPr>
                <w:rFonts w:cs="Arial"/>
                <w:b w:val="0"/>
                <w:bCs w:val="0"/>
                <w:color w:val="000000" w:themeColor="text1"/>
              </w:rPr>
              <w:br/>
              <w:t>Could you please confirm whether you have had an opportunity to review and sign the agreement? If you have any queries regarding the update, please do not hesitate to get in touch.</w:t>
            </w:r>
          </w:p>
          <w:p w14:paraId="44AF664D" w14:textId="70342A3A" w:rsidR="001636C2" w:rsidRPr="001636C2" w:rsidRDefault="001636C2" w:rsidP="00340B4D"/>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F5497D" w14:textId="77777777" w:rsidR="001636C2" w:rsidRDefault="001636C2" w:rsidP="00441FCF">
            <w:pPr>
              <w:rPr>
                <w:b w:val="0"/>
                <w:bCs w:val="0"/>
              </w:rPr>
            </w:pPr>
          </w:p>
          <w:p w14:paraId="384A9793" w14:textId="18FA6CD0" w:rsidR="00340B4D" w:rsidRDefault="005F591F" w:rsidP="00441FCF">
            <w:pPr>
              <w:rPr>
                <w:b w:val="0"/>
                <w:bCs w:val="0"/>
                <w:color w:val="000000" w:themeColor="text1"/>
              </w:rPr>
            </w:pPr>
            <w:r>
              <w:rPr>
                <w:color w:val="000000" w:themeColor="text1"/>
              </w:rPr>
              <w:t>The following has been sent out:</w:t>
            </w:r>
          </w:p>
          <w:p w14:paraId="1025584A" w14:textId="77777777" w:rsidR="005F591F" w:rsidRDefault="005F591F" w:rsidP="00441FCF">
            <w:pPr>
              <w:rPr>
                <w:b w:val="0"/>
                <w:bCs w:val="0"/>
                <w:color w:val="000000" w:themeColor="text1"/>
              </w:rPr>
            </w:pPr>
          </w:p>
          <w:p w14:paraId="63E7FF5D" w14:textId="3DDBDA51" w:rsidR="005F591F" w:rsidRPr="001636C2" w:rsidRDefault="005F591F" w:rsidP="00441FCF">
            <w:pPr>
              <w:rPr>
                <w:b w:val="0"/>
                <w:bCs w:val="0"/>
                <w:color w:val="000000" w:themeColor="text1"/>
              </w:rPr>
            </w:pPr>
            <w:hyperlink r:id="rId6" w:history="1">
              <w:r w:rsidRPr="005F591F">
                <w:rPr>
                  <w:rStyle w:val="Hyperlink"/>
                  <w:b w:val="0"/>
                  <w:bCs w:val="0"/>
                </w:rPr>
                <w:t>Class_4_Medicines_Defect_Notification_Relonchem_Limited__Gabapentin_Relonchem_50mg_ml_Oral_Solution__EL_26_A31</w:t>
              </w:r>
            </w:hyperlink>
          </w:p>
          <w:p w14:paraId="12AED721" w14:textId="77777777" w:rsidR="00910436" w:rsidRPr="001636C2" w:rsidRDefault="00910436" w:rsidP="00441FCF">
            <w:pPr>
              <w:rPr>
                <w:b w:val="0"/>
                <w:bCs w:val="0"/>
              </w:rPr>
            </w:pPr>
          </w:p>
          <w:p w14:paraId="45B868F2" w14:textId="77777777" w:rsidR="00910436" w:rsidRDefault="00910436" w:rsidP="00441FCF">
            <w:pPr>
              <w:rPr>
                <w:b w:val="0"/>
                <w:bCs w:val="0"/>
              </w:rPr>
            </w:pPr>
            <w:r w:rsidRPr="001636C2">
              <w:t xml:space="preserve">Pre-Authorised list updated for February 2026 for Community Pharmacists can be found </w:t>
            </w:r>
            <w:hyperlink r:id="rId7" w:history="1">
              <w:r w:rsidRPr="001636C2">
                <w:rPr>
                  <w:rStyle w:val="Hyperlink"/>
                  <w:b w:val="0"/>
                  <w:bCs w:val="0"/>
                </w:rPr>
                <w:t>here</w:t>
              </w:r>
            </w:hyperlink>
            <w:r w:rsidRPr="001636C2">
              <w:t>.</w:t>
            </w:r>
          </w:p>
          <w:p w14:paraId="0B0EEBDE" w14:textId="77777777" w:rsidR="00160336" w:rsidRDefault="00160336" w:rsidP="00441FCF">
            <w:pPr>
              <w:rPr>
                <w:b w:val="0"/>
                <w:bCs w:val="0"/>
              </w:rPr>
            </w:pPr>
          </w:p>
          <w:p w14:paraId="56489E17" w14:textId="77777777" w:rsidR="00160336" w:rsidRDefault="00160336" w:rsidP="00441FCF">
            <w:pPr>
              <w:rPr>
                <w:b w:val="0"/>
                <w:bCs w:val="0"/>
              </w:rPr>
            </w:pPr>
          </w:p>
          <w:p w14:paraId="0C24B7FE" w14:textId="006F2830" w:rsidR="001636C2" w:rsidRPr="001636C2" w:rsidRDefault="001636C2" w:rsidP="00441FCF"/>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42598EAA" w:rsidR="00441FCF" w:rsidRPr="001636C2" w:rsidRDefault="00340B4D" w:rsidP="00340B4D">
            <w:pPr>
              <w:jc w:val="center"/>
            </w:pPr>
            <w:r w:rsidRPr="001636C2">
              <w:lastRenderedPageBreak/>
              <w:t>Pharmacy Operations &amp; Compliance</w:t>
            </w:r>
          </w:p>
        </w:tc>
      </w:tr>
      <w:tr w:rsidR="00766EB6"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24B3FA35" w14:textId="06B3DC6E" w:rsidR="00766EB6" w:rsidRPr="00766EB6" w:rsidRDefault="00160336" w:rsidP="00766EB6">
            <w:pPr>
              <w:pStyle w:val="xmsonormal"/>
              <w:spacing w:before="0" w:beforeAutospacing="0" w:after="0" w:afterAutospacing="0"/>
              <w:jc w:val="both"/>
              <w:rPr>
                <w:rFonts w:ascii="Aptos" w:hAnsi="Aptos" w:cs="Segoe UI"/>
                <w:b w:val="0"/>
                <w:bCs w:val="0"/>
                <w:color w:val="000000"/>
                <w:bdr w:val="none" w:sz="0" w:space="0" w:color="auto" w:frame="1"/>
              </w:rPr>
            </w:pPr>
            <w:r w:rsidRPr="00160336">
              <w:rPr>
                <w:rFonts w:ascii="Aptos" w:hAnsi="Aptos" w:cs="Segoe UI"/>
                <w:b w:val="0"/>
                <w:bCs w:val="0"/>
                <w:color w:val="000000"/>
                <w:bdr w:val="none" w:sz="0" w:space="0" w:color="auto" w:frame="1"/>
              </w:rPr>
              <w:drawing>
                <wp:anchor distT="0" distB="0" distL="114300" distR="114300" simplePos="0" relativeHeight="251660288" behindDoc="1" locked="0" layoutInCell="1" allowOverlap="1" wp14:anchorId="1E403371" wp14:editId="378ECE68">
                  <wp:simplePos x="0" y="0"/>
                  <wp:positionH relativeFrom="column">
                    <wp:posOffset>147320</wp:posOffset>
                  </wp:positionH>
                  <wp:positionV relativeFrom="paragraph">
                    <wp:posOffset>20320</wp:posOffset>
                  </wp:positionV>
                  <wp:extent cx="887095" cy="876300"/>
                  <wp:effectExtent l="0" t="0" r="8255" b="0"/>
                  <wp:wrapTight wrapText="bothSides">
                    <wp:wrapPolygon edited="0">
                      <wp:start x="0" y="0"/>
                      <wp:lineTo x="0" y="21130"/>
                      <wp:lineTo x="21337" y="21130"/>
                      <wp:lineTo x="21337" y="0"/>
                      <wp:lineTo x="0" y="0"/>
                    </wp:wrapPolygon>
                  </wp:wrapTight>
                  <wp:docPr id="733335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5867" name=""/>
                          <pic:cNvPicPr/>
                        </pic:nvPicPr>
                        <pic:blipFill>
                          <a:blip r:embed="rId8">
                            <a:extLst>
                              <a:ext uri="{28A0092B-C50C-407E-A947-70E740481C1C}">
                                <a14:useLocalDpi xmlns:a14="http://schemas.microsoft.com/office/drawing/2010/main" val="0"/>
                              </a:ext>
                            </a:extLst>
                          </a:blip>
                          <a:stretch>
                            <a:fillRect/>
                          </a:stretch>
                        </pic:blipFill>
                        <pic:spPr>
                          <a:xfrm>
                            <a:off x="0" y="0"/>
                            <a:ext cx="887095" cy="876300"/>
                          </a:xfrm>
                          <a:prstGeom prst="rect">
                            <a:avLst/>
                          </a:prstGeom>
                        </pic:spPr>
                      </pic:pic>
                    </a:graphicData>
                  </a:graphic>
                  <wp14:sizeRelH relativeFrom="page">
                    <wp14:pctWidth>0</wp14:pctWidth>
                  </wp14:sizeRelH>
                  <wp14:sizeRelV relativeFrom="page">
                    <wp14:pctHeight>0</wp14:pctHeight>
                  </wp14:sizeRelV>
                </wp:anchor>
              </w:drawing>
            </w:r>
            <w:hyperlink r:id="rId9" w:tgtFrame="_blank" w:tooltip="Original URL: https://www.rightdecisions.scot.nhs.uk/tam-treatments-and-medicines-nhs-highland/adult-therapeutic-guidelines/antimicrobial-guidance/gastro-intestinal-antimicrobial/intra-abdominal-sepsis-including-hepatobiliary-antimicrobial/. Click or tap if yo" w:history="1">
              <w:r w:rsidR="00766EB6" w:rsidRPr="00766EB6">
                <w:rPr>
                  <w:rStyle w:val="Hyperlink"/>
                  <w:rFonts w:ascii="Aptos" w:hAnsi="Aptos" w:cs="Segoe UI"/>
                  <w:b w:val="0"/>
                  <w:bCs w:val="0"/>
                  <w:bdr w:val="none" w:sz="0" w:space="0" w:color="auto" w:frame="1"/>
                </w:rPr>
                <w:t>TAM</w:t>
              </w:r>
            </w:hyperlink>
            <w:r w:rsidR="00766EB6" w:rsidRPr="00766EB6">
              <w:rPr>
                <w:rFonts w:ascii="Aptos" w:hAnsi="Aptos" w:cs="Segoe UI"/>
                <w:b w:val="0"/>
                <w:bCs w:val="0"/>
                <w:color w:val="000000"/>
                <w:bdr w:val="none" w:sz="0" w:space="0" w:color="auto" w:frame="1"/>
              </w:rPr>
              <w:t> (Treatments and Medicines) is NHS Highland’s website and downloadable app hosted on the Right Decision Service (RDS) platform that contains NHS Highland’s recommended guidelines and formularies.</w:t>
            </w:r>
            <w:r w:rsidRPr="00160336">
              <w:rPr>
                <w:rFonts w:asciiTheme="minorHAnsi" w:eastAsiaTheme="minorHAnsi" w:hAnsiTheme="minorHAnsi" w:cstheme="minorBidi"/>
                <w:b w:val="0"/>
                <w:bCs w:val="0"/>
                <w:noProof/>
                <w:color w:val="auto"/>
                <w:kern w:val="2"/>
                <w:lang w:eastAsia="en-US"/>
                <w14:ligatures w14:val="standardContextual"/>
              </w:rPr>
              <w:t xml:space="preserve"> </w:t>
            </w:r>
          </w:p>
          <w:p w14:paraId="279288CA" w14:textId="75EFAC5A" w:rsidR="00766EB6" w:rsidRPr="00766EB6" w:rsidRDefault="00766EB6" w:rsidP="00766EB6">
            <w:pPr>
              <w:pStyle w:val="xmsonormal"/>
              <w:spacing w:before="0" w:beforeAutospacing="0" w:after="0" w:afterAutospacing="0"/>
              <w:jc w:val="both"/>
              <w:rPr>
                <w:rFonts w:ascii="Aptos" w:hAnsi="Aptos" w:cs="Segoe UI"/>
                <w:b w:val="0"/>
                <w:bCs w:val="0"/>
                <w:color w:val="000000"/>
              </w:rPr>
            </w:pPr>
          </w:p>
          <w:p w14:paraId="726348C7" w14:textId="77777777" w:rsidR="00160336" w:rsidRDefault="00160336" w:rsidP="00766EB6">
            <w:pPr>
              <w:pStyle w:val="xmsonormal"/>
              <w:spacing w:before="0" w:beforeAutospacing="0" w:after="0" w:afterAutospacing="0"/>
              <w:jc w:val="both"/>
              <w:rPr>
                <w:rFonts w:ascii="Aptos" w:hAnsi="Aptos" w:cs="Segoe UI"/>
                <w:color w:val="000000"/>
                <w:bdr w:val="none" w:sz="0" w:space="0" w:color="auto" w:frame="1"/>
              </w:rPr>
            </w:pPr>
          </w:p>
          <w:p w14:paraId="3B967670" w14:textId="446BB09D" w:rsidR="00766EB6" w:rsidRPr="00766EB6" w:rsidRDefault="00766EB6" w:rsidP="00766EB6">
            <w:pPr>
              <w:pStyle w:val="xmsonormal"/>
              <w:spacing w:before="0" w:beforeAutospacing="0" w:after="0" w:afterAutospacing="0"/>
              <w:jc w:val="both"/>
              <w:rPr>
                <w:rFonts w:ascii="Aptos" w:hAnsi="Aptos" w:cs="Segoe UI"/>
                <w:b w:val="0"/>
                <w:bCs w:val="0"/>
                <w:color w:val="000000"/>
              </w:rPr>
            </w:pPr>
            <w:r w:rsidRPr="00766EB6">
              <w:rPr>
                <w:rFonts w:ascii="Aptos" w:hAnsi="Aptos" w:cs="Segoe UI"/>
                <w:b w:val="0"/>
                <w:bCs w:val="0"/>
                <w:color w:val="000000"/>
                <w:bdr w:val="none" w:sz="0" w:space="0" w:color="auto" w:frame="1"/>
              </w:rPr>
              <w:t>It contains information useful to community pharmacy such as </w:t>
            </w:r>
            <w:hyperlink r:id="rId10" w:tgtFrame="_blank" w:tooltip="Original URL: https://www.rightdecisions.scot.nhs.uk/tam-treatments-and-medicines-nhs-highland/shortages-the-pink-one/medicine-shortages/. Click or tap if you trust this link." w:history="1">
              <w:r w:rsidRPr="00766EB6">
                <w:rPr>
                  <w:rStyle w:val="Hyperlink"/>
                  <w:rFonts w:ascii="Aptos" w:hAnsi="Aptos" w:cs="Segoe UI"/>
                  <w:b w:val="0"/>
                  <w:bCs w:val="0"/>
                  <w:bdr w:val="none" w:sz="0" w:space="0" w:color="auto" w:frame="1"/>
                </w:rPr>
                <w:t>Medicine shortages</w:t>
              </w:r>
            </w:hyperlink>
            <w:r w:rsidRPr="00766EB6">
              <w:rPr>
                <w:rFonts w:ascii="Aptos" w:hAnsi="Aptos" w:cs="Segoe UI"/>
                <w:b w:val="0"/>
                <w:bCs w:val="0"/>
                <w:color w:val="000000"/>
                <w:bdr w:val="none" w:sz="0" w:space="0" w:color="auto" w:frame="1"/>
              </w:rPr>
              <w:t>, </w:t>
            </w:r>
            <w:hyperlink r:id="rId11" w:tgtFrame="_blank" w:tooltip="Original URL: https://www.rightdecisions.scot.nhs.uk/tam-treatments-and-medicines-nhs-highland/patient-resources/. Click or tap if you trust this link." w:history="1">
              <w:r w:rsidRPr="00766EB6">
                <w:rPr>
                  <w:rStyle w:val="Hyperlink"/>
                  <w:rFonts w:ascii="Aptos" w:hAnsi="Aptos" w:cs="Segoe UI"/>
                  <w:b w:val="0"/>
                  <w:bCs w:val="0"/>
                  <w:bdr w:val="none" w:sz="0" w:space="0" w:color="auto" w:frame="1"/>
                </w:rPr>
                <w:t>Patient resources</w:t>
              </w:r>
            </w:hyperlink>
            <w:r w:rsidRPr="00766EB6">
              <w:rPr>
                <w:rFonts w:ascii="Aptos" w:hAnsi="Aptos" w:cs="Segoe UI"/>
                <w:b w:val="0"/>
                <w:bCs w:val="0"/>
                <w:color w:val="000000"/>
                <w:bdr w:val="none" w:sz="0" w:space="0" w:color="auto" w:frame="1"/>
              </w:rPr>
              <w:t> and the ancillary formularies:</w:t>
            </w:r>
          </w:p>
          <w:p w14:paraId="164A845A"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2" w:tgtFrame="_blank" w:tooltip="Original URL: https://www.rightdecisions.scot.nhs.uk/tam-treatments-and-medicines-nhs-highland/formularies/ancillary-formularies/alternative-milk-formulary-formularies/. Click or tap if you trust this link." w:history="1">
              <w:r w:rsidRPr="00766EB6">
                <w:rPr>
                  <w:rStyle w:val="Hyperlink"/>
                  <w:rFonts w:ascii="Aptos" w:hAnsi="Aptos" w:cs="Segoe UI"/>
                  <w:b w:val="0"/>
                  <w:bCs w:val="0"/>
                  <w:bdr w:val="none" w:sz="0" w:space="0" w:color="auto" w:frame="1"/>
                </w:rPr>
                <w:t>Alternative milk formulary (Formularies)</w:t>
              </w:r>
            </w:hyperlink>
          </w:p>
          <w:p w14:paraId="43C4261F"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3" w:tgtFrame="_blank" w:tooltip="Original URL: https://www.rightdecisions.scot.nhs.uk/tam-treatments-and-medicines-nhs-highland/formularies/ancillary-formularies/compression-hosiery-formularies/. Click or tap if you trust this link." w:history="1">
              <w:r w:rsidRPr="00766EB6">
                <w:rPr>
                  <w:rStyle w:val="Hyperlink"/>
                  <w:rFonts w:ascii="Aptos" w:hAnsi="Aptos" w:cs="Segoe UI"/>
                  <w:b w:val="0"/>
                  <w:bCs w:val="0"/>
                  <w:bdr w:val="none" w:sz="0" w:space="0" w:color="auto" w:frame="1"/>
                </w:rPr>
                <w:t>Compression hosiery (Formularies)</w:t>
              </w:r>
            </w:hyperlink>
          </w:p>
          <w:p w14:paraId="56F73A4B"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4" w:tgtFrame="_blank" w:tooltip="Original URL: https://www.rightdecisions.scot.nhs.uk/tam-treatments-and-medicines-nhs-highland/formularies/ancillary-formularies/community-catheter-formulary-formularies/. Click or tap if you trust this link." w:history="1">
              <w:r w:rsidRPr="00766EB6">
                <w:rPr>
                  <w:rStyle w:val="Hyperlink"/>
                  <w:rFonts w:ascii="Aptos" w:hAnsi="Aptos" w:cs="Segoe UI"/>
                  <w:b w:val="0"/>
                  <w:bCs w:val="0"/>
                  <w:bdr w:val="none" w:sz="0" w:space="0" w:color="auto" w:frame="1"/>
                </w:rPr>
                <w:t>Community catheter formulary (Formularies)</w:t>
              </w:r>
            </w:hyperlink>
          </w:p>
          <w:p w14:paraId="65843093"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5" w:tgtFrame="_blank" w:tooltip="Original URL: https://www.rightdecisions.scot.nhs.uk/tam-treatments-and-medicines-nhs-highland/formularies/ancillary-formularies/community-pharmacy-formularies/. Click or tap if you trust this link." w:history="1">
              <w:r w:rsidRPr="00766EB6">
                <w:rPr>
                  <w:rStyle w:val="Hyperlink"/>
                  <w:rFonts w:ascii="Aptos" w:hAnsi="Aptos" w:cs="Segoe UI"/>
                  <w:b w:val="0"/>
                  <w:bCs w:val="0"/>
                  <w:bdr w:val="none" w:sz="0" w:space="0" w:color="auto" w:frame="1"/>
                </w:rPr>
                <w:t>Community Pharmacy (Formularies)</w:t>
              </w:r>
            </w:hyperlink>
          </w:p>
          <w:p w14:paraId="1B4875BC"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6" w:tgtFrame="_blank" w:tooltip="Original URL: https://www.rightdecisions.scot.nhs.uk/tam-treatments-and-medicines-nhs-highland/formularies/ancillary-formularies/continence-formulary-formularies/. Click or tap if you trust this link." w:history="1">
              <w:r w:rsidRPr="00766EB6">
                <w:rPr>
                  <w:rStyle w:val="Hyperlink"/>
                  <w:rFonts w:ascii="Aptos" w:hAnsi="Aptos" w:cs="Segoe UI"/>
                  <w:b w:val="0"/>
                  <w:bCs w:val="0"/>
                  <w:bdr w:val="none" w:sz="0" w:space="0" w:color="auto" w:frame="1"/>
                </w:rPr>
                <w:t>Continence formulary (Formularies)</w:t>
              </w:r>
            </w:hyperlink>
          </w:p>
          <w:p w14:paraId="45D96A37"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7" w:tgtFrame="_blank" w:tooltip="Original URL: https://www.rightdecisions.scot.nhs.uk/tam-treatments-and-medicines-nhs-highland/formularies/ancillary-formularies/gluten-free-food-formulary-formularies/. Click or tap if you trust this link." w:history="1">
              <w:r w:rsidRPr="00766EB6">
                <w:rPr>
                  <w:rStyle w:val="Hyperlink"/>
                  <w:rFonts w:ascii="Aptos" w:hAnsi="Aptos" w:cs="Segoe UI"/>
                  <w:b w:val="0"/>
                  <w:bCs w:val="0"/>
                  <w:bdr w:val="none" w:sz="0" w:space="0" w:color="auto" w:frame="1"/>
                </w:rPr>
                <w:t>Gluten-free food formulary (Formularies)</w:t>
              </w:r>
            </w:hyperlink>
          </w:p>
          <w:p w14:paraId="40CC8D4F"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8" w:tgtFrame="_blank" w:tooltip="Original URL: https://www.rightdecisions.scot.nhs.uk/tam-treatments-and-medicines-nhs-highland/formularies/ancillary-formularies/oral-nutritional-supplements-food-first-formulary-formularies/. Click or tap if you trust this link." w:history="1">
              <w:r w:rsidRPr="00766EB6">
                <w:rPr>
                  <w:rStyle w:val="Hyperlink"/>
                  <w:rFonts w:ascii="Aptos" w:hAnsi="Aptos" w:cs="Segoe UI"/>
                  <w:b w:val="0"/>
                  <w:bCs w:val="0"/>
                  <w:bdr w:val="none" w:sz="0" w:space="0" w:color="auto" w:frame="1"/>
                </w:rPr>
                <w:t>Oral nutritional supplements &amp; Food first formulary (Formularies)</w:t>
              </w:r>
            </w:hyperlink>
          </w:p>
          <w:p w14:paraId="0255D490"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19" w:tgtFrame="_blank" w:tooltip="Original URL: https://www.rightdecisions.scot.nhs.uk/tam-treatments-and-medicines-nhs-highland/formularies/ancillary-formularies/patient-group-directions-pgd-formularies/. Click or tap if you trust this link." w:history="1">
              <w:r w:rsidRPr="00766EB6">
                <w:rPr>
                  <w:rStyle w:val="Hyperlink"/>
                  <w:rFonts w:ascii="Aptos" w:hAnsi="Aptos" w:cs="Segoe UI"/>
                  <w:b w:val="0"/>
                  <w:bCs w:val="0"/>
                  <w:bdr w:val="none" w:sz="0" w:space="0" w:color="auto" w:frame="1"/>
                </w:rPr>
                <w:t>Patient Group Directions (PGD) (Formularies)</w:t>
              </w:r>
            </w:hyperlink>
          </w:p>
          <w:p w14:paraId="31C84904"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20" w:tgtFrame="_blank" w:tooltip="Original URL: https://www.rightdecisions.scot.nhs.uk/tam-treatments-and-medicines-nhs-highland/formularies/ancillary-formularies/stoma-accessories-formulary-formularies/. Click or tap if you trust this link." w:history="1">
              <w:r w:rsidRPr="00766EB6">
                <w:rPr>
                  <w:rStyle w:val="Hyperlink"/>
                  <w:rFonts w:ascii="Aptos" w:hAnsi="Aptos" w:cs="Segoe UI"/>
                  <w:b w:val="0"/>
                  <w:bCs w:val="0"/>
                  <w:bdr w:val="none" w:sz="0" w:space="0" w:color="auto" w:frame="1"/>
                </w:rPr>
                <w:t>Stoma accessories formulary (Formularies)</w:t>
              </w:r>
            </w:hyperlink>
          </w:p>
          <w:p w14:paraId="6BA5FAD7" w14:textId="77777777" w:rsidR="00766EB6" w:rsidRPr="00766EB6" w:rsidRDefault="00766EB6" w:rsidP="00766EB6">
            <w:pPr>
              <w:pStyle w:val="xmsolistparagraph"/>
              <w:numPr>
                <w:ilvl w:val="0"/>
                <w:numId w:val="1"/>
              </w:numPr>
              <w:spacing w:before="0" w:beforeAutospacing="0" w:after="0" w:afterAutospacing="0"/>
              <w:jc w:val="both"/>
              <w:rPr>
                <w:rFonts w:ascii="Aptos" w:hAnsi="Aptos" w:cs="Segoe UI"/>
                <w:b w:val="0"/>
                <w:bCs w:val="0"/>
                <w:color w:val="000000"/>
              </w:rPr>
            </w:pPr>
            <w:hyperlink r:id="rId21" w:tgtFrame="_blank" w:tooltip="Original URL: https://www.rightdecisions.scot.nhs.uk/tam-treatments-and-medicines-nhs-highland/formularies/ancillary-formularies/wound-management-guidelines-and-formulary-formularies/. Click or tap if you trust this link." w:history="1">
              <w:r w:rsidRPr="00766EB6">
                <w:rPr>
                  <w:rStyle w:val="Hyperlink"/>
                  <w:rFonts w:ascii="Aptos" w:hAnsi="Aptos" w:cs="Segoe UI"/>
                  <w:b w:val="0"/>
                  <w:bCs w:val="0"/>
                  <w:bdr w:val="none" w:sz="0" w:space="0" w:color="auto" w:frame="1"/>
                </w:rPr>
                <w:t>Wound management guidelines and formulary (Formularies)</w:t>
              </w:r>
            </w:hyperlink>
          </w:p>
          <w:p w14:paraId="5994F986" w14:textId="77777777" w:rsidR="00766EB6" w:rsidRPr="00766EB6" w:rsidRDefault="00766EB6" w:rsidP="00766EB6">
            <w:pPr>
              <w:pStyle w:val="xmsonormal"/>
              <w:spacing w:before="0" w:beforeAutospacing="0" w:after="0" w:afterAutospacing="0"/>
              <w:jc w:val="both"/>
              <w:rPr>
                <w:rFonts w:ascii="Aptos" w:hAnsi="Aptos" w:cs="Segoe UI"/>
                <w:b w:val="0"/>
                <w:bCs w:val="0"/>
                <w:color w:val="000000"/>
              </w:rPr>
            </w:pPr>
            <w:r w:rsidRPr="00766EB6">
              <w:rPr>
                <w:rFonts w:ascii="Aptos" w:hAnsi="Aptos" w:cs="Segoe UI"/>
                <w:b w:val="0"/>
                <w:bCs w:val="0"/>
                <w:color w:val="000000"/>
                <w:bdr w:val="none" w:sz="0" w:space="0" w:color="auto" w:frame="1"/>
              </w:rPr>
              <w:t> </w:t>
            </w:r>
          </w:p>
          <w:p w14:paraId="1AC3E0B6" w14:textId="372991B1" w:rsidR="00766EB6" w:rsidRDefault="00766EB6" w:rsidP="00766EB6">
            <w:pPr>
              <w:rPr>
                <w:rFonts w:ascii="Aptos" w:hAnsi="Aptos" w:cs="Segoe UI"/>
                <w:color w:val="000000"/>
                <w:bdr w:val="none" w:sz="0" w:space="0" w:color="auto" w:frame="1"/>
              </w:rPr>
            </w:pPr>
            <w:r w:rsidRPr="00766EB6">
              <w:rPr>
                <w:rFonts w:ascii="Aptos" w:hAnsi="Aptos" w:cs="Segoe UI"/>
                <w:b w:val="0"/>
                <w:bCs w:val="0"/>
                <w:color w:val="000000"/>
                <w:bdr w:val="none" w:sz="0" w:space="0" w:color="auto" w:frame="1"/>
              </w:rPr>
              <w:t>For more information see:</w:t>
            </w:r>
            <w:r w:rsidRPr="00766EB6">
              <w:rPr>
                <w:rFonts w:ascii="Aptos" w:hAnsi="Aptos" w:cs="Segoe UI"/>
                <w:b w:val="0"/>
                <w:bCs w:val="0"/>
                <w:color w:val="000000"/>
              </w:rPr>
              <w:t> </w:t>
            </w:r>
            <w:hyperlink r:id="rId22" w:tgtFrame="_blank" w:tooltip="Original URL: https://sway.cloud.microsoft/yoSI5pFUJ3eo6AxG?ref=Link. Click or tap if you trust this link." w:history="1">
              <w:r w:rsidRPr="00766EB6">
                <w:rPr>
                  <w:rStyle w:val="xmsosmartlink"/>
                  <w:rFonts w:ascii="Aptos" w:hAnsi="Aptos" w:cs="Segoe UI"/>
                  <w:b w:val="0"/>
                  <w:bCs w:val="0"/>
                  <w:color w:val="0000FF"/>
                  <w:u w:val="single"/>
                  <w:bdr w:val="none" w:sz="0" w:space="0" w:color="auto" w:frame="1"/>
                  <w:shd w:val="clear" w:color="auto" w:fill="F3F2F1"/>
                </w:rPr>
                <w:t>How to use TAM</w:t>
              </w:r>
            </w:hyperlink>
            <w:r w:rsidRPr="00766EB6">
              <w:rPr>
                <w:rFonts w:ascii="Aptos" w:hAnsi="Aptos" w:cs="Segoe UI"/>
                <w:b w:val="0"/>
                <w:bCs w:val="0"/>
                <w:color w:val="000000"/>
                <w:bdr w:val="none" w:sz="0" w:space="0" w:color="auto" w:frame="1"/>
              </w:rPr>
              <w:t> or contact the TAM Team</w:t>
            </w:r>
          </w:p>
          <w:p w14:paraId="6F76BEF4" w14:textId="14683172" w:rsidR="00566AE8" w:rsidRDefault="00566AE8" w:rsidP="00566AE8">
            <w:pPr>
              <w:rPr>
                <w:b w:val="0"/>
                <w:bCs w:val="0"/>
              </w:rPr>
            </w:pPr>
          </w:p>
          <w:p w14:paraId="38D94699" w14:textId="77777777" w:rsidR="00160336" w:rsidRDefault="00160336" w:rsidP="00566AE8"/>
          <w:p w14:paraId="042ECCBF" w14:textId="7C3D8C98" w:rsidR="00566AE8" w:rsidRPr="00160336" w:rsidRDefault="00160336" w:rsidP="00566AE8">
            <w:pPr>
              <w:rPr>
                <w:color w:val="5B63B7" w:themeColor="text2" w:themeTint="99"/>
                <w:sz w:val="36"/>
                <w:szCs w:val="36"/>
              </w:rPr>
            </w:pPr>
            <w:r w:rsidRPr="00160336">
              <w:rPr>
                <w:color w:val="auto"/>
                <w:sz w:val="36"/>
                <w:szCs w:val="36"/>
              </w:rPr>
              <w:drawing>
                <wp:anchor distT="0" distB="0" distL="114300" distR="114300" simplePos="0" relativeHeight="251659264" behindDoc="1" locked="0" layoutInCell="1" allowOverlap="1" wp14:anchorId="61C1449D" wp14:editId="38DF673D">
                  <wp:simplePos x="0" y="0"/>
                  <wp:positionH relativeFrom="column">
                    <wp:posOffset>4843145</wp:posOffset>
                  </wp:positionH>
                  <wp:positionV relativeFrom="paragraph">
                    <wp:posOffset>88265</wp:posOffset>
                  </wp:positionV>
                  <wp:extent cx="933450" cy="1296670"/>
                  <wp:effectExtent l="0" t="0" r="0" b="0"/>
                  <wp:wrapTight wrapText="bothSides">
                    <wp:wrapPolygon edited="0">
                      <wp:start x="0" y="0"/>
                      <wp:lineTo x="0" y="21262"/>
                      <wp:lineTo x="21159" y="21262"/>
                      <wp:lineTo x="21159" y="0"/>
                      <wp:lineTo x="0" y="0"/>
                    </wp:wrapPolygon>
                  </wp:wrapTight>
                  <wp:docPr id="60871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709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3450" cy="1296670"/>
                          </a:xfrm>
                          <a:prstGeom prst="rect">
                            <a:avLst/>
                          </a:prstGeom>
                        </pic:spPr>
                      </pic:pic>
                    </a:graphicData>
                  </a:graphic>
                  <wp14:sizeRelH relativeFrom="margin">
                    <wp14:pctWidth>0</wp14:pctWidth>
                  </wp14:sizeRelH>
                  <wp14:sizeRelV relativeFrom="margin">
                    <wp14:pctHeight>0</wp14:pctHeight>
                  </wp14:sizeRelV>
                </wp:anchor>
              </w:drawing>
            </w:r>
            <w:r w:rsidR="00566AE8" w:rsidRPr="00160336">
              <w:rPr>
                <w:color w:val="5B63B7" w:themeColor="text2" w:themeTint="99"/>
                <w:sz w:val="36"/>
                <w:szCs w:val="36"/>
              </w:rPr>
              <w:t>Help keep your pharmacy payments on track</w:t>
            </w:r>
          </w:p>
          <w:p w14:paraId="2224A393" w14:textId="77777777" w:rsidR="00566AE8" w:rsidRPr="00566AE8" w:rsidRDefault="00566AE8" w:rsidP="00566AE8">
            <w:pPr>
              <w:rPr>
                <w:color w:val="auto"/>
              </w:rPr>
            </w:pPr>
          </w:p>
          <w:p w14:paraId="540A69C1" w14:textId="12715DB5" w:rsidR="00566AE8" w:rsidRPr="00566AE8" w:rsidRDefault="00566AE8" w:rsidP="00566AE8">
            <w:pPr>
              <w:rPr>
                <w:color w:val="auto"/>
              </w:rPr>
            </w:pPr>
            <w:r w:rsidRPr="00566AE8">
              <w:rPr>
                <w:b w:val="0"/>
                <w:bCs w:val="0"/>
                <w:color w:val="auto"/>
              </w:rPr>
              <w:t>Please download the poster and guidance leaflet from </w:t>
            </w:r>
            <w:hyperlink r:id="rId24" w:tgtFrame="_blank" w:tooltip="https://www.nss.nhs.scot/pharmacy-services/pharmacy-prescriptions/submit-and-retrieve-prescriptions/" w:history="1">
              <w:r w:rsidRPr="00566AE8">
                <w:rPr>
                  <w:rStyle w:val="Hyperlink"/>
                  <w:b w:val="0"/>
                  <w:bCs w:val="0"/>
                  <w:color w:val="auto"/>
                </w:rPr>
                <w:t>the paper presc</w:t>
              </w:r>
              <w:r w:rsidRPr="00566AE8">
                <w:rPr>
                  <w:rStyle w:val="Hyperlink"/>
                  <w:b w:val="0"/>
                  <w:bCs w:val="0"/>
                  <w:color w:val="auto"/>
                </w:rPr>
                <w:t>ription submission webpage</w:t>
              </w:r>
            </w:hyperlink>
            <w:r w:rsidRPr="00566AE8">
              <w:rPr>
                <w:b w:val="0"/>
                <w:bCs w:val="0"/>
                <w:color w:val="auto"/>
              </w:rPr>
              <w:t>, then print and display them in your workspace.</w:t>
            </w:r>
          </w:p>
          <w:p w14:paraId="2E87F4B2" w14:textId="77777777" w:rsidR="00566AE8" w:rsidRPr="00566AE8" w:rsidRDefault="00566AE8" w:rsidP="00566AE8">
            <w:pPr>
              <w:rPr>
                <w:color w:val="auto"/>
              </w:rPr>
            </w:pPr>
            <w:r w:rsidRPr="00566AE8">
              <w:rPr>
                <w:color w:val="auto"/>
              </w:rPr>
              <w:t>This guidance supports best practice when submitting paper prescriptions and helps keep payments on track.</w:t>
            </w:r>
          </w:p>
          <w:p w14:paraId="30C31380" w14:textId="77777777" w:rsidR="00566AE8" w:rsidRPr="00566AE8" w:rsidRDefault="00566AE8" w:rsidP="00566AE8">
            <w:pPr>
              <w:rPr>
                <w:color w:val="auto"/>
              </w:rPr>
            </w:pPr>
          </w:p>
          <w:p w14:paraId="46CFF03D" w14:textId="77777777" w:rsidR="00566AE8" w:rsidRPr="00566AE8" w:rsidRDefault="00566AE8" w:rsidP="00566AE8">
            <w:pPr>
              <w:rPr>
                <w:color w:val="auto"/>
              </w:rPr>
            </w:pPr>
            <w:r w:rsidRPr="00566AE8">
              <w:rPr>
                <w:color w:val="auto"/>
              </w:rPr>
              <w:t>A paper prescription is not just a clinical document. It also triggers payment when Public Services Delivery Scotland successfully scans it, so helping it scan right first time supports timely payment.</w:t>
            </w:r>
          </w:p>
          <w:p w14:paraId="32402CBA" w14:textId="77777777" w:rsidR="00566AE8" w:rsidRPr="00566AE8" w:rsidRDefault="00566AE8" w:rsidP="00566AE8">
            <w:pPr>
              <w:rPr>
                <w:color w:val="auto"/>
              </w:rPr>
            </w:pPr>
          </w:p>
          <w:p w14:paraId="6300A9DE" w14:textId="77777777" w:rsidR="00566AE8" w:rsidRPr="00566AE8" w:rsidRDefault="00566AE8" w:rsidP="00566AE8">
            <w:pPr>
              <w:rPr>
                <w:color w:val="auto"/>
              </w:rPr>
            </w:pPr>
            <w:r w:rsidRPr="00566AE8">
              <w:rPr>
                <w:b w:val="0"/>
                <w:bCs w:val="0"/>
                <w:color w:val="auto"/>
              </w:rPr>
              <w:t>Before sending paper prescriptions, please:</w:t>
            </w:r>
          </w:p>
          <w:p w14:paraId="2B81A2BC" w14:textId="77777777" w:rsidR="00566AE8" w:rsidRPr="00566AE8" w:rsidRDefault="00566AE8" w:rsidP="00566AE8">
            <w:pPr>
              <w:numPr>
                <w:ilvl w:val="0"/>
                <w:numId w:val="3"/>
              </w:numPr>
              <w:rPr>
                <w:color w:val="auto"/>
              </w:rPr>
            </w:pPr>
            <w:r w:rsidRPr="00566AE8">
              <w:rPr>
                <w:b w:val="0"/>
                <w:bCs w:val="0"/>
                <w:color w:val="auto"/>
              </w:rPr>
              <w:t>Ask the GP to reprint them</w:t>
            </w:r>
            <w:r w:rsidRPr="00566AE8">
              <w:rPr>
                <w:color w:val="auto"/>
              </w:rPr>
              <w:t>: If the text is not clear enough to safely dispense from, not valid as a legal record, or not readable for accurate payment.</w:t>
            </w:r>
          </w:p>
          <w:p w14:paraId="274CCE28" w14:textId="77777777" w:rsidR="00566AE8" w:rsidRPr="00566AE8" w:rsidRDefault="00566AE8" w:rsidP="00566AE8">
            <w:pPr>
              <w:numPr>
                <w:ilvl w:val="0"/>
                <w:numId w:val="3"/>
              </w:numPr>
              <w:rPr>
                <w:color w:val="auto"/>
              </w:rPr>
            </w:pPr>
            <w:r w:rsidRPr="00566AE8">
              <w:rPr>
                <w:b w:val="0"/>
                <w:bCs w:val="0"/>
                <w:color w:val="auto"/>
              </w:rPr>
              <w:t>Keep text clear</w:t>
            </w:r>
            <w:r w:rsidRPr="00566AE8">
              <w:rPr>
                <w:color w:val="auto"/>
              </w:rPr>
              <w:t>: No labels, stickers or sticky notes.</w:t>
            </w:r>
          </w:p>
          <w:p w14:paraId="488D8F6D" w14:textId="77777777" w:rsidR="00566AE8" w:rsidRPr="00566AE8" w:rsidRDefault="00566AE8" w:rsidP="00566AE8">
            <w:pPr>
              <w:numPr>
                <w:ilvl w:val="0"/>
                <w:numId w:val="3"/>
              </w:numPr>
              <w:rPr>
                <w:color w:val="auto"/>
              </w:rPr>
            </w:pPr>
            <w:r w:rsidRPr="00566AE8">
              <w:rPr>
                <w:b w:val="0"/>
                <w:bCs w:val="0"/>
                <w:color w:val="auto"/>
              </w:rPr>
              <w:t>Add your pharmacy stamp (top right)</w:t>
            </w:r>
            <w:r w:rsidRPr="00566AE8">
              <w:rPr>
                <w:color w:val="auto"/>
              </w:rPr>
              <w:t>: Ink must be clear, so we know who to pay.</w:t>
            </w:r>
          </w:p>
          <w:p w14:paraId="79C41998" w14:textId="77777777" w:rsidR="00566AE8" w:rsidRPr="00566AE8" w:rsidRDefault="00566AE8" w:rsidP="00566AE8">
            <w:pPr>
              <w:numPr>
                <w:ilvl w:val="0"/>
                <w:numId w:val="3"/>
              </w:numPr>
              <w:rPr>
                <w:color w:val="auto"/>
              </w:rPr>
            </w:pPr>
            <w:r w:rsidRPr="00566AE8">
              <w:rPr>
                <w:b w:val="0"/>
                <w:bCs w:val="0"/>
                <w:color w:val="auto"/>
              </w:rPr>
              <w:t>Band them:</w:t>
            </w:r>
            <w:r w:rsidRPr="00566AE8">
              <w:rPr>
                <w:color w:val="auto"/>
              </w:rPr>
              <w:t> Include your paper prescriptions and GP34 declaration form. Keep them flat, facing the same way, with no tears, folds or staples.</w:t>
            </w:r>
          </w:p>
          <w:p w14:paraId="7316C39E" w14:textId="77777777" w:rsidR="00566AE8" w:rsidRPr="00566AE8" w:rsidRDefault="00566AE8" w:rsidP="00566AE8">
            <w:pPr>
              <w:numPr>
                <w:ilvl w:val="0"/>
                <w:numId w:val="3"/>
              </w:numPr>
              <w:rPr>
                <w:color w:val="auto"/>
              </w:rPr>
            </w:pPr>
            <w:r w:rsidRPr="00566AE8">
              <w:rPr>
                <w:b w:val="0"/>
                <w:bCs w:val="0"/>
                <w:color w:val="auto"/>
              </w:rPr>
              <w:t>Form type CP4/3(SS)</w:t>
            </w:r>
            <w:r w:rsidRPr="00566AE8">
              <w:rPr>
                <w:color w:val="auto"/>
              </w:rPr>
              <w:t>: This form includes a CP3 and a CP4. Detach and submit the CP3 only. Do not send paper CP4s or include CP3s or CP4s in the declaration. Read the </w:t>
            </w:r>
            <w:hyperlink r:id="rId25" w:tgtFrame="_blank" w:tooltip="https://www.nss.nhs.scot/media/6652/community-pharmacist-cp4-form-briefing-mar-002.pdf" w:history="1">
              <w:r w:rsidRPr="00566AE8">
                <w:rPr>
                  <w:rStyle w:val="Hyperlink"/>
                  <w:color w:val="auto"/>
                </w:rPr>
                <w:t>March 2026 CP4 detailed guidance</w:t>
              </w:r>
            </w:hyperlink>
            <w:r w:rsidRPr="00566AE8">
              <w:rPr>
                <w:color w:val="auto"/>
              </w:rPr>
              <w:t>.</w:t>
            </w:r>
          </w:p>
          <w:p w14:paraId="4B5B77B6" w14:textId="77777777" w:rsidR="00566AE8" w:rsidRPr="00566AE8" w:rsidRDefault="00566AE8" w:rsidP="00566AE8">
            <w:pPr>
              <w:ind w:left="720"/>
              <w:rPr>
                <w:color w:val="auto"/>
              </w:rPr>
            </w:pPr>
          </w:p>
          <w:p w14:paraId="0F0C6FF0" w14:textId="77777777" w:rsidR="00566AE8" w:rsidRPr="00566AE8" w:rsidRDefault="00566AE8" w:rsidP="00566AE8">
            <w:pPr>
              <w:rPr>
                <w:color w:val="auto"/>
              </w:rPr>
            </w:pPr>
            <w:r w:rsidRPr="00566AE8">
              <w:rPr>
                <w:b w:val="0"/>
                <w:bCs w:val="0"/>
                <w:color w:val="auto"/>
              </w:rPr>
              <w:t>Download the guide and poster from the paper prescription submission webpage:</w:t>
            </w:r>
          </w:p>
          <w:p w14:paraId="6B2F1676" w14:textId="77777777" w:rsidR="00566AE8" w:rsidRPr="00566AE8" w:rsidRDefault="00566AE8" w:rsidP="00566AE8">
            <w:pPr>
              <w:rPr>
                <w:color w:val="auto"/>
              </w:rPr>
            </w:pPr>
            <w:hyperlink r:id="rId26" w:tgtFrame="_blank" w:tooltip="https://www.nss.nhs.scot/pharmacy-services/pharmacy-prescriptions/submit-and-retrieve-prescriptions/" w:history="1">
              <w:r w:rsidRPr="00566AE8">
                <w:rPr>
                  <w:rStyle w:val="Hyperlink"/>
                  <w:color w:val="auto"/>
                </w:rPr>
                <w:t>Paper prescription submission webpage</w:t>
              </w:r>
            </w:hyperlink>
          </w:p>
          <w:p w14:paraId="087DA9A0" w14:textId="77777777" w:rsidR="00566AE8" w:rsidRPr="00566AE8" w:rsidRDefault="00566AE8" w:rsidP="00566AE8">
            <w:pPr>
              <w:rPr>
                <w:color w:val="auto"/>
              </w:rPr>
            </w:pPr>
          </w:p>
          <w:p w14:paraId="57E1233C" w14:textId="77777777" w:rsidR="00566AE8" w:rsidRDefault="00566AE8" w:rsidP="00566AE8">
            <w:pPr>
              <w:rPr>
                <w:b w:val="0"/>
                <w:bCs w:val="0"/>
                <w:color w:val="auto"/>
              </w:rPr>
            </w:pPr>
            <w:r w:rsidRPr="00566AE8">
              <w:rPr>
                <w:color w:val="auto"/>
              </w:rPr>
              <w:t>Public Services Delivery Scotland may also send this information to you directly by email.</w:t>
            </w:r>
          </w:p>
          <w:p w14:paraId="6A822971" w14:textId="77777777" w:rsidR="00160336" w:rsidRPr="00566AE8" w:rsidRDefault="00160336" w:rsidP="00566AE8">
            <w:pPr>
              <w:rPr>
                <w:color w:val="auto"/>
              </w:rPr>
            </w:pPr>
          </w:p>
          <w:p w14:paraId="3E4B461F" w14:textId="6443636B" w:rsidR="00566AE8" w:rsidRPr="00766EB6" w:rsidRDefault="00566AE8" w:rsidP="00766EB6">
            <w:pPr>
              <w:rPr>
                <w:b w:val="0"/>
                <w:bCs w:val="0"/>
              </w:rPr>
            </w:pPr>
          </w:p>
        </w:tc>
      </w:tr>
      <w:tr w:rsidR="00766EB6"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766EB6" w:rsidRPr="001636C2" w:rsidRDefault="00766EB6" w:rsidP="00766EB6">
            <w:pPr>
              <w:jc w:val="center"/>
            </w:pPr>
            <w:r w:rsidRPr="001636C2">
              <w:lastRenderedPageBreak/>
              <w:t>Workforce &amp; Training</w:t>
            </w:r>
          </w:p>
        </w:tc>
      </w:tr>
      <w:tr w:rsidR="00766EB6"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766EB6" w:rsidRPr="00766EB6" w:rsidRDefault="00766EB6" w:rsidP="00766EB6">
            <w:pPr>
              <w:rPr>
                <w:b w:val="0"/>
                <w:bCs w:val="0"/>
                <w:color w:val="auto"/>
              </w:rPr>
            </w:pPr>
          </w:p>
          <w:p w14:paraId="148B08C8" w14:textId="77777777" w:rsidR="00766EB6" w:rsidRPr="00766EB6" w:rsidRDefault="00766EB6" w:rsidP="00766EB6">
            <w:pPr>
              <w:rPr>
                <w:b w:val="0"/>
                <w:bCs w:val="0"/>
                <w:color w:val="auto"/>
              </w:rPr>
            </w:pPr>
            <w:r w:rsidRPr="00766EB6">
              <w:rPr>
                <w:b w:val="0"/>
                <w:bCs w:val="0"/>
                <w:color w:val="auto"/>
              </w:rPr>
              <w:t xml:space="preserve">TURAS has so many amazing resources for pharmacy professionals who work in Community Pharmacy. </w:t>
            </w:r>
          </w:p>
          <w:p w14:paraId="3315057E" w14:textId="77777777" w:rsidR="00766EB6" w:rsidRPr="00766EB6" w:rsidRDefault="00766EB6" w:rsidP="00766EB6">
            <w:pPr>
              <w:rPr>
                <w:b w:val="0"/>
                <w:bCs w:val="0"/>
                <w:color w:val="auto"/>
              </w:rPr>
            </w:pPr>
          </w:p>
          <w:p w14:paraId="6F4F549C" w14:textId="3DE723FD" w:rsidR="00766EB6" w:rsidRPr="00766EB6" w:rsidRDefault="00766EB6" w:rsidP="00766EB6">
            <w:pPr>
              <w:rPr>
                <w:b w:val="0"/>
                <w:bCs w:val="0"/>
                <w:color w:val="auto"/>
              </w:rPr>
            </w:pPr>
            <w:r w:rsidRPr="00766EB6">
              <w:rPr>
                <w:b w:val="0"/>
                <w:bCs w:val="0"/>
                <w:color w:val="auto"/>
              </w:rPr>
              <w:t xml:space="preserve">Have you or any of the team had a chance to complete the </w:t>
            </w:r>
            <w:hyperlink r:id="rId27" w:history="1">
              <w:r w:rsidRPr="00766EB6">
                <w:rPr>
                  <w:rStyle w:val="Hyperlink"/>
                  <w:b w:val="0"/>
                  <w:bCs w:val="0"/>
                </w:rPr>
                <w:t>Medicines: Care and Review (MCR)</w:t>
              </w:r>
            </w:hyperlink>
            <w:r w:rsidRPr="00766EB6">
              <w:rPr>
                <w:b w:val="0"/>
                <w:bCs w:val="0"/>
                <w:color w:val="auto"/>
              </w:rPr>
              <w:t xml:space="preserve"> module on TURAS?</w:t>
            </w:r>
          </w:p>
          <w:p w14:paraId="7DE70EA8" w14:textId="77777777" w:rsidR="00766EB6" w:rsidRPr="00766EB6" w:rsidRDefault="00766EB6" w:rsidP="00766EB6">
            <w:pPr>
              <w:rPr>
                <w:b w:val="0"/>
                <w:bCs w:val="0"/>
                <w:color w:val="auto"/>
              </w:rPr>
            </w:pPr>
          </w:p>
          <w:p w14:paraId="60473F54" w14:textId="4D3B5D36" w:rsidR="00766EB6" w:rsidRPr="00766EB6" w:rsidRDefault="00766EB6" w:rsidP="00766EB6">
            <w:pPr>
              <w:rPr>
                <w:b w:val="0"/>
                <w:bCs w:val="0"/>
              </w:rPr>
            </w:pPr>
            <w:r w:rsidRPr="00766EB6">
              <w:rPr>
                <w:b w:val="0"/>
                <w:bCs w:val="0"/>
                <w:color w:val="auto"/>
              </w:rPr>
              <w:t>This resource was developed by NES Pharmacy, in collaboration with Elaine Paton, MCR National Project Lead, Scottish Government Pharmacy Branch and NHS GG&amp;C. The resource aims to support community pharmacy teams to in implementing the Medicines: Care and Review (MCR) service which went live as part of the national community pharmacy contract in February 2021.</w:t>
            </w:r>
          </w:p>
        </w:tc>
      </w:tr>
      <w:tr w:rsidR="00766EB6"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766EB6" w:rsidRPr="001636C2" w:rsidRDefault="00766EB6" w:rsidP="00766EB6">
            <w:pPr>
              <w:jc w:val="center"/>
            </w:pPr>
            <w:r w:rsidRPr="001636C2">
              <w:t>Community &amp; Innovation</w:t>
            </w:r>
          </w:p>
        </w:tc>
      </w:tr>
      <w:tr w:rsidR="00766EB6"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82581A6" w14:textId="77777777" w:rsidR="00766EB6" w:rsidRDefault="00766EB6" w:rsidP="00766EB6">
            <w:pPr>
              <w:rPr>
                <w:b w:val="0"/>
                <w:bCs w:val="0"/>
              </w:rPr>
            </w:pPr>
          </w:p>
          <w:p w14:paraId="615C8F3D" w14:textId="77777777" w:rsidR="00766EB6" w:rsidRPr="00766EB6" w:rsidRDefault="00766EB6" w:rsidP="00766EB6">
            <w:pPr>
              <w:rPr>
                <w:b w:val="0"/>
                <w:bCs w:val="0"/>
                <w:color w:val="auto"/>
              </w:rPr>
            </w:pPr>
            <w:r w:rsidRPr="00766EB6">
              <w:rPr>
                <w:b w:val="0"/>
                <w:bCs w:val="0"/>
                <w:color w:val="auto"/>
              </w:rPr>
              <w:t xml:space="preserve">If you would like to use this section to celebrate one of your teams, please email the </w:t>
            </w:r>
            <w:hyperlink r:id="rId28" w:history="1">
              <w:r w:rsidRPr="00766EB6">
                <w:rPr>
                  <w:rStyle w:val="Hyperlink"/>
                  <w:b w:val="0"/>
                  <w:bCs w:val="0"/>
                  <w:color w:val="auto"/>
                </w:rPr>
                <w:t>nhsh.cpsoffice@nhs.scot</w:t>
              </w:r>
            </w:hyperlink>
            <w:r w:rsidRPr="00766EB6">
              <w:rPr>
                <w:b w:val="0"/>
                <w:bCs w:val="0"/>
                <w:color w:val="auto"/>
              </w:rPr>
              <w:t xml:space="preserve">. </w:t>
            </w:r>
          </w:p>
          <w:p w14:paraId="0510B9A9" w14:textId="1D1D9E60" w:rsidR="00766EB6" w:rsidRPr="001636C2" w:rsidRDefault="00766EB6" w:rsidP="00766EB6"/>
        </w:tc>
      </w:tr>
      <w:tr w:rsidR="00766EB6"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766EB6" w:rsidRPr="001636C2" w:rsidRDefault="00766EB6" w:rsidP="00766EB6">
            <w:pPr>
              <w:jc w:val="center"/>
            </w:pPr>
            <w:r w:rsidRPr="001636C2">
              <w:t>Dates &amp; Deadlines</w:t>
            </w:r>
          </w:p>
        </w:tc>
      </w:tr>
      <w:tr w:rsidR="00766EB6"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766EB6" w:rsidRDefault="00766EB6" w:rsidP="00766EB6">
            <w:pPr>
              <w:rPr>
                <w:b w:val="0"/>
                <w:bCs w:val="0"/>
              </w:rPr>
            </w:pPr>
          </w:p>
          <w:p w14:paraId="18A348BD" w14:textId="77777777" w:rsidR="00A166E9" w:rsidRDefault="00A166E9" w:rsidP="00A166E9">
            <w:pPr>
              <w:rPr>
                <w:color w:val="000000" w:themeColor="text1"/>
              </w:rPr>
            </w:pPr>
            <w:r>
              <w:rPr>
                <w:b w:val="0"/>
                <w:bCs w:val="0"/>
                <w:color w:val="000000" w:themeColor="text1"/>
              </w:rPr>
              <w:t>Upcoming Health Events that may be of interest:</w:t>
            </w:r>
          </w:p>
          <w:p w14:paraId="4B2A49DC" w14:textId="77777777" w:rsidR="00A166E9" w:rsidRDefault="00A166E9" w:rsidP="00A166E9">
            <w:pPr>
              <w:rPr>
                <w:color w:val="000000" w:themeColor="text1"/>
              </w:rPr>
            </w:pPr>
          </w:p>
          <w:p w14:paraId="3060568A" w14:textId="77777777" w:rsidR="00A166E9" w:rsidRPr="0069417E" w:rsidRDefault="00A166E9" w:rsidP="00A166E9">
            <w:pPr>
              <w:pStyle w:val="ListParagraph"/>
              <w:numPr>
                <w:ilvl w:val="0"/>
                <w:numId w:val="2"/>
              </w:numPr>
              <w:rPr>
                <w:color w:val="000000" w:themeColor="text1"/>
              </w:rPr>
            </w:pPr>
            <w:r>
              <w:rPr>
                <w:color w:val="000000" w:themeColor="text1"/>
              </w:rPr>
              <w:t>Alcohol Awareness Week 6</w:t>
            </w:r>
            <w:r w:rsidRPr="0069417E">
              <w:rPr>
                <w:color w:val="000000" w:themeColor="text1"/>
                <w:vertAlign w:val="superscript"/>
              </w:rPr>
              <w:t>th</w:t>
            </w:r>
            <w:r>
              <w:rPr>
                <w:color w:val="000000" w:themeColor="text1"/>
              </w:rPr>
              <w:t xml:space="preserve"> to the 12</w:t>
            </w:r>
            <w:r w:rsidRPr="0069417E">
              <w:rPr>
                <w:color w:val="000000" w:themeColor="text1"/>
                <w:vertAlign w:val="superscript"/>
              </w:rPr>
              <w:t>th</w:t>
            </w:r>
            <w:r>
              <w:rPr>
                <w:color w:val="000000" w:themeColor="text1"/>
              </w:rPr>
              <w:t xml:space="preserve"> of July 2026: </w:t>
            </w:r>
            <w:r w:rsidRPr="0069417E">
              <w:rPr>
                <w:b w:val="0"/>
                <w:bCs w:val="0"/>
                <w:color w:val="000000" w:themeColor="text1"/>
              </w:rPr>
              <w:t>A chance for the UK to get thinking about drinking. It’s a week of awareness-raising, campaigning for change, and more.</w:t>
            </w:r>
          </w:p>
          <w:p w14:paraId="254439B6" w14:textId="77777777" w:rsidR="00A166E9" w:rsidRDefault="00A166E9" w:rsidP="00766EB6">
            <w:pPr>
              <w:rPr>
                <w:b w:val="0"/>
                <w:bCs w:val="0"/>
                <w:color w:val="000000" w:themeColor="text1"/>
              </w:rPr>
            </w:pPr>
          </w:p>
          <w:p w14:paraId="15658A44" w14:textId="212FFA52" w:rsidR="00766EB6" w:rsidRPr="001636C2" w:rsidRDefault="00766EB6" w:rsidP="006146A4"/>
        </w:tc>
      </w:tr>
      <w:tr w:rsidR="00766EB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766EB6" w:rsidRPr="001636C2" w:rsidRDefault="00766EB6" w:rsidP="00766EB6">
            <w:pPr>
              <w:jc w:val="center"/>
            </w:pPr>
            <w:r w:rsidRPr="00AD3250">
              <w:t>Key Information to Keep Handy</w:t>
            </w:r>
          </w:p>
        </w:tc>
      </w:tr>
      <w:tr w:rsidR="00766EB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766EB6" w:rsidRDefault="00766EB6" w:rsidP="00766EB6">
            <w:pPr>
              <w:rPr>
                <w:b w:val="0"/>
                <w:bCs w:val="0"/>
              </w:rPr>
            </w:pPr>
          </w:p>
          <w:p w14:paraId="0B2B689E" w14:textId="12B6E98E" w:rsidR="00766EB6" w:rsidRPr="001636C2" w:rsidRDefault="00766EB6" w:rsidP="00766EB6">
            <w:pPr>
              <w:rPr>
                <w:b w:val="0"/>
                <w:bCs w:val="0"/>
              </w:rPr>
            </w:pPr>
            <w:r w:rsidRPr="001636C2">
              <w:t xml:space="preserve">Weekly Mailing items can additionally be found on the NHS Intranet site at the following link - </w:t>
            </w:r>
            <w:hyperlink r:id="rId29"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30" w:history="1">
              <w:r w:rsidRPr="001636C2">
                <w:rPr>
                  <w:rStyle w:val="Hyperlink"/>
                  <w:b w:val="0"/>
                  <w:bCs w:val="0"/>
                </w:rPr>
                <w:t>NHS Highland</w:t>
              </w:r>
            </w:hyperlink>
            <w:r w:rsidRPr="001636C2">
              <w:t>.</w:t>
            </w:r>
          </w:p>
          <w:p w14:paraId="49BDC5CD" w14:textId="77777777" w:rsidR="00766EB6" w:rsidRPr="001636C2" w:rsidRDefault="00766EB6" w:rsidP="00766EB6">
            <w:pPr>
              <w:rPr>
                <w:b w:val="0"/>
                <w:bCs w:val="0"/>
              </w:rPr>
            </w:pPr>
          </w:p>
          <w:p w14:paraId="6C2EB230" w14:textId="6C3208C6" w:rsidR="00766EB6" w:rsidRPr="00AD3250" w:rsidRDefault="00766EB6" w:rsidP="00766EB6">
            <w:r w:rsidRPr="00AD3250">
              <w:t xml:space="preserve">NHS Intranet site can also be accessed via the Community Pharmacy Site under ‘Local Links’ </w:t>
            </w:r>
            <w:r w:rsidRPr="001636C2">
              <w:t>using this link:</w:t>
            </w:r>
            <w:r w:rsidRPr="00AD3250">
              <w:t> </w:t>
            </w:r>
            <w:hyperlink r:id="rId31"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766EB6" w:rsidRPr="00AD3250" w:rsidRDefault="00766EB6" w:rsidP="00766EB6">
            <w:r w:rsidRPr="00AD3250">
              <w:t> </w:t>
            </w:r>
          </w:p>
          <w:p w14:paraId="23EFACB7" w14:textId="77777777" w:rsidR="00766EB6" w:rsidRPr="00AD3250" w:rsidRDefault="00766EB6" w:rsidP="00766EB6">
            <w:r w:rsidRPr="00AD3250">
              <w:t>Community Pharmacy Smartsheet Link can be found </w:t>
            </w:r>
            <w:hyperlink r:id="rId32"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766EB6" w:rsidRPr="00AD3250" w:rsidRDefault="00766EB6" w:rsidP="00766EB6">
            <w:r w:rsidRPr="00AD3250">
              <w:t> </w:t>
            </w:r>
          </w:p>
          <w:p w14:paraId="6A917749" w14:textId="77777777" w:rsidR="00766EB6" w:rsidRPr="00AD3250" w:rsidRDefault="00766EB6" w:rsidP="00766EB6">
            <w:r w:rsidRPr="00AD3250">
              <w:t>Treatment and Medicines (TAM) Link can be found </w:t>
            </w:r>
            <w:hyperlink r:id="rId33"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766EB6" w:rsidRPr="00AD3250" w:rsidRDefault="00766EB6" w:rsidP="00766EB6">
            <w:r w:rsidRPr="00AD3250">
              <w:t> </w:t>
            </w:r>
          </w:p>
          <w:p w14:paraId="58A09FFE" w14:textId="77777777" w:rsidR="00766EB6" w:rsidRPr="00AD3250" w:rsidRDefault="00766EB6" w:rsidP="00766EB6">
            <w:proofErr w:type="spellStart"/>
            <w:r w:rsidRPr="00AD3250">
              <w:t>Shinyapp</w:t>
            </w:r>
            <w:proofErr w:type="spellEnd"/>
            <w:r w:rsidRPr="00AD3250">
              <w:t xml:space="preserve"> Link can be found </w:t>
            </w:r>
            <w:hyperlink r:id="rId34"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766EB6" w:rsidRPr="00AD3250" w:rsidRDefault="00766EB6" w:rsidP="00766EB6">
            <w:r w:rsidRPr="00AD3250">
              <w:t> </w:t>
            </w:r>
          </w:p>
          <w:p w14:paraId="727ABFBD" w14:textId="13C619C8" w:rsidR="00766EB6" w:rsidRPr="001636C2" w:rsidRDefault="00766EB6" w:rsidP="00766EB6">
            <w:pPr>
              <w:rPr>
                <w:b w:val="0"/>
                <w:bCs w:val="0"/>
              </w:rPr>
            </w:pPr>
            <w:r w:rsidRPr="00AD3250">
              <w:t>Community Pharmacy Champion Details</w:t>
            </w:r>
            <w:r w:rsidRPr="001636C2">
              <w:t xml:space="preserve"> are as follows:</w:t>
            </w:r>
          </w:p>
          <w:p w14:paraId="40FE7A26" w14:textId="77777777" w:rsidR="00766EB6" w:rsidRPr="001636C2" w:rsidRDefault="00766EB6" w:rsidP="00766EB6">
            <w:pPr>
              <w:rPr>
                <w:b w:val="0"/>
                <w:bCs w:val="0"/>
              </w:rPr>
            </w:pPr>
          </w:p>
          <w:tbl>
            <w:tblPr>
              <w:tblStyle w:val="ListTable1Light-Accent5"/>
              <w:tblW w:w="10240" w:type="dxa"/>
              <w:tblLook w:val="04A0" w:firstRow="1" w:lastRow="0" w:firstColumn="1" w:lastColumn="0" w:noHBand="0" w:noVBand="1"/>
            </w:tblPr>
            <w:tblGrid>
              <w:gridCol w:w="3127"/>
              <w:gridCol w:w="24"/>
              <w:gridCol w:w="3438"/>
              <w:gridCol w:w="2596"/>
              <w:gridCol w:w="1055"/>
            </w:tblGrid>
            <w:tr w:rsidR="00766EB6" w:rsidRPr="001636C2" w14:paraId="737D0461" w14:textId="77777777" w:rsidTr="00924D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27" w:type="dxa"/>
                  <w:tcBorders>
                    <w:bottom w:val="none" w:sz="0" w:space="0" w:color="auto"/>
                  </w:tcBorders>
                  <w:hideMark/>
                </w:tcPr>
                <w:p w14:paraId="38839DC8" w14:textId="77777777" w:rsidR="00766EB6" w:rsidRPr="001636C2" w:rsidRDefault="00766EB6" w:rsidP="00766EB6">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766EB6" w:rsidRPr="001636C2" w:rsidRDefault="00766EB6" w:rsidP="00766EB6">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462" w:type="dxa"/>
                  <w:gridSpan w:val="2"/>
                  <w:tcBorders>
                    <w:bottom w:val="none" w:sz="0" w:space="0" w:color="auto"/>
                  </w:tcBorders>
                  <w:hideMark/>
                </w:tcPr>
                <w:p w14:paraId="0280E428" w14:textId="77777777" w:rsidR="00766EB6" w:rsidRPr="001636C2"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651" w:type="dxa"/>
                  <w:gridSpan w:val="2"/>
                  <w:tcBorders>
                    <w:bottom w:val="none" w:sz="0" w:space="0" w:color="auto"/>
                  </w:tcBorders>
                  <w:hideMark/>
                </w:tcPr>
                <w:p w14:paraId="25BD8AA8" w14:textId="77777777" w:rsidR="00766EB6" w:rsidRPr="001636C2" w:rsidRDefault="00766EB6" w:rsidP="00766EB6">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766EB6" w:rsidRPr="001636C2" w14:paraId="737956E7" w14:textId="77777777" w:rsidTr="00924DBF">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33E87135"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James Higgins</w:t>
                  </w:r>
                </w:p>
                <w:p w14:paraId="774BBA7E"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2F3E757A"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hyperlink r:id="rId35" w:tooltip="mailto:james.higgins2@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0A2D8CFC"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01463 232712</w:t>
                  </w:r>
                </w:p>
                <w:p w14:paraId="108653DA"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Dalneigh Pharmacy, Inverness</w:t>
                  </w:r>
                </w:p>
                <w:p w14:paraId="0C4B7D6F"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 Pharmacy Analyst</w:t>
                  </w:r>
                </w:p>
                <w:p w14:paraId="6E10428B" w14:textId="4717B762"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660EC1A7"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Jane Hunter  </w:t>
                  </w:r>
                </w:p>
                <w:p w14:paraId="5F2819AE"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w:t>
                  </w:r>
                </w:p>
                <w:p w14:paraId="206E0546"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36" w:history="1">
                    <w:r w:rsidRPr="004762B0">
                      <w:rPr>
                        <w:rStyle w:val="Hyperlink"/>
                        <w:rFonts w:asciiTheme="minorHAnsi" w:eastAsiaTheme="majorEastAsia" w:hAnsiTheme="minorHAnsi" w:cs="Calibri"/>
                        <w:bdr w:val="none" w:sz="0" w:space="0" w:color="auto" w:frame="1"/>
                      </w:rPr>
                      <w:t>jane.hunter14@nhs.scot</w:t>
                    </w:r>
                  </w:hyperlink>
                </w:p>
                <w:p w14:paraId="37CD18D6"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01463 782241</w:t>
                  </w:r>
                </w:p>
                <w:p w14:paraId="523E8B61"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Boots, Beauly</w:t>
                  </w:r>
                </w:p>
                <w:p w14:paraId="509F3DFB" w14:textId="4475E693"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Columbus</w:t>
                  </w:r>
                </w:p>
              </w:tc>
              <w:tc>
                <w:tcPr>
                  <w:tcW w:w="3651" w:type="dxa"/>
                  <w:gridSpan w:val="2"/>
                  <w:hideMark/>
                </w:tcPr>
                <w:p w14:paraId="07B8A405"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Jennifer Moncur</w:t>
                  </w:r>
                </w:p>
                <w:p w14:paraId="5179123B"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 </w:t>
                  </w:r>
                </w:p>
                <w:p w14:paraId="2CBD470A"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37" w:history="1">
                    <w:r w:rsidRPr="004762B0">
                      <w:rPr>
                        <w:rStyle w:val="Hyperlink"/>
                        <w:rFonts w:asciiTheme="minorHAnsi" w:eastAsiaTheme="majorEastAsia" w:hAnsiTheme="minorHAnsi" w:cs="Calibri"/>
                        <w:bdr w:val="none" w:sz="0" w:space="0" w:color="auto" w:frame="1"/>
                      </w:rPr>
                      <w:t>jennifer.moncur@nhs.scot</w:t>
                    </w:r>
                  </w:hyperlink>
                </w:p>
                <w:p w14:paraId="745B09CB"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01397 712146</w:t>
                  </w:r>
                </w:p>
                <w:p w14:paraId="6393B5AB"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w:t>
                  </w:r>
                  <w:proofErr w:type="spellStart"/>
                  <w:r w:rsidRPr="004762B0">
                    <w:rPr>
                      <w:rFonts w:asciiTheme="minorHAnsi" w:hAnsiTheme="minorHAnsi" w:cs="Calibri"/>
                      <w:color w:val="417A84" w:themeColor="accent5" w:themeShade="BF"/>
                      <w:bdr w:val="none" w:sz="0" w:space="0" w:color="auto" w:frame="1"/>
                    </w:rPr>
                    <w:t>MhorHealth</w:t>
                  </w:r>
                  <w:proofErr w:type="spellEnd"/>
                  <w:r w:rsidRPr="004762B0">
                    <w:rPr>
                      <w:rFonts w:asciiTheme="minorHAnsi" w:hAnsiTheme="minorHAnsi" w:cs="Calibri"/>
                      <w:color w:val="417A84" w:themeColor="accent5" w:themeShade="BF"/>
                      <w:bdr w:val="none" w:sz="0" w:space="0" w:color="auto" w:frame="1"/>
                    </w:rPr>
                    <w:t xml:space="preserve"> Pharmacy, Spean Bridge</w:t>
                  </w:r>
                </w:p>
                <w:p w14:paraId="4EC8412E" w14:textId="34AD43F4"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Pharmacy Analyst</w:t>
                  </w:r>
                </w:p>
              </w:tc>
            </w:tr>
            <w:tr w:rsidR="00766EB6" w:rsidRPr="001636C2" w14:paraId="06D6D339" w14:textId="77777777" w:rsidTr="00924DBF">
              <w:trPr>
                <w:trHeight w:val="146"/>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B18E8"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lastRenderedPageBreak/>
                    <w:t> </w:t>
                  </w:r>
                </w:p>
                <w:p w14:paraId="60272ACF"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u w:val="single"/>
                      <w:bdr w:val="none" w:sz="0" w:space="0" w:color="auto" w:frame="1"/>
                    </w:rPr>
                    <w:t>Argyll &amp; Bute</w:t>
                  </w:r>
                </w:p>
                <w:p w14:paraId="2BCDC0C9" w14:textId="59A23FAF"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0F699F16" w14:textId="6F7A0D01" w:rsidR="00766EB6" w:rsidRPr="004762B0" w:rsidRDefault="00766EB6" w:rsidP="00766EB6">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c>
                <w:tcPr>
                  <w:tcW w:w="3651" w:type="dxa"/>
                  <w:gridSpan w:val="2"/>
                  <w:hideMark/>
                </w:tcPr>
                <w:p w14:paraId="6208CE14" w14:textId="363463DB" w:rsidR="00766EB6" w:rsidRPr="004762B0" w:rsidRDefault="00766EB6" w:rsidP="00766EB6">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r>
            <w:tr w:rsidR="00766EB6" w:rsidRPr="001636C2" w14:paraId="185C7DA7" w14:textId="77777777" w:rsidTr="00924DBF">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7A7DF"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Susan Paterson  </w:t>
                  </w:r>
                </w:p>
                <w:p w14:paraId="5C1FCB49"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4AC68EFA"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hyperlink r:id="rId38" w:tooltip="mailto:susan.paterson9@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3E67F665"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01546 603217</w:t>
                  </w:r>
                </w:p>
                <w:p w14:paraId="356457E9"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Argyll Pharmacies, Lochgilphead</w:t>
                  </w:r>
                </w:p>
                <w:p w14:paraId="658D499A"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4762B0">
                    <w:rPr>
                      <w:rFonts w:asciiTheme="minorHAnsi" w:hAnsiTheme="minorHAnsi" w:cs="Calibri"/>
                      <w:b w:val="0"/>
                      <w:bCs w:val="0"/>
                      <w:color w:val="417A84" w:themeColor="accent5" w:themeShade="BF"/>
                      <w:bdr w:val="none" w:sz="0" w:space="0" w:color="auto" w:frame="1"/>
                    </w:rPr>
                    <w:t> Proscript Link</w:t>
                  </w:r>
                </w:p>
                <w:p w14:paraId="6ACF6597" w14:textId="0AF368EE" w:rsidR="00766EB6" w:rsidRPr="004762B0" w:rsidRDefault="00766EB6" w:rsidP="00766EB6">
                  <w:pPr>
                    <w:pStyle w:val="xmsonormal"/>
                    <w:spacing w:before="0" w:beforeAutospacing="0" w:after="0" w:afterAutospacing="0"/>
                    <w:rPr>
                      <w:rFonts w:asciiTheme="minorHAnsi" w:hAnsiTheme="minorHAnsi" w:cs="Segoe UI"/>
                      <w:b w:val="0"/>
                      <w:bCs w:val="0"/>
                      <w:color w:val="417A84" w:themeColor="accent5" w:themeShade="BF"/>
                    </w:rPr>
                  </w:pPr>
                </w:p>
              </w:tc>
              <w:tc>
                <w:tcPr>
                  <w:tcW w:w="6034" w:type="dxa"/>
                  <w:gridSpan w:val="2"/>
                  <w:hideMark/>
                </w:tcPr>
                <w:p w14:paraId="52864929"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Colin Jaconelli</w:t>
                  </w:r>
                </w:p>
                <w:p w14:paraId="04B17DE5"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Email: </w:t>
                  </w:r>
                  <w:hyperlink r:id="rId39" w:tooltip="mailto:colin.jaconelli2@nhs.scot" w:history="1">
                    <w:r w:rsidRPr="004762B0">
                      <w:rPr>
                        <w:rStyle w:val="Hyperlink"/>
                        <w:rFonts w:asciiTheme="minorHAnsi" w:eastAsiaTheme="majorEastAsia" w:hAnsiTheme="minorHAnsi" w:cs="Calibri"/>
                        <w:color w:val="417A84" w:themeColor="accent5" w:themeShade="BF"/>
                        <w:bdr w:val="none" w:sz="0" w:space="0" w:color="auto" w:frame="1"/>
                      </w:rPr>
                      <w:t>colin.jaconelli2@nhs.scot</w:t>
                    </w:r>
                  </w:hyperlink>
                </w:p>
                <w:p w14:paraId="28375F0F"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Mobile: 01436 842457</w:t>
                  </w:r>
                </w:p>
                <w:p w14:paraId="6F468402"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Davidsons Chemist, Kilcreggan</w:t>
                  </w:r>
                </w:p>
                <w:p w14:paraId="7F433E74"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xml:space="preserve">PMR: </w:t>
                  </w:r>
                  <w:proofErr w:type="spellStart"/>
                  <w:r w:rsidRPr="004762B0">
                    <w:rPr>
                      <w:rFonts w:asciiTheme="minorHAnsi" w:hAnsiTheme="minorHAnsi" w:cs="Calibri"/>
                      <w:color w:val="417A84" w:themeColor="accent5" w:themeShade="BF"/>
                      <w:bdr w:val="none" w:sz="0" w:space="0" w:color="auto" w:frame="1"/>
                    </w:rPr>
                    <w:t>Nexphase</w:t>
                  </w:r>
                  <w:proofErr w:type="spellEnd"/>
                </w:p>
                <w:p w14:paraId="51BFE08D"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4916572A"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791ACD35"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143F5A20"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5D713871" w14:textId="77777777"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30C444C1" w14:textId="5B8F3771" w:rsidR="00766EB6" w:rsidRPr="004762B0" w:rsidRDefault="00766EB6" w:rsidP="00766EB6">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766EB6" w:rsidRPr="004762B0" w:rsidRDefault="00766EB6" w:rsidP="00766EB6">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766EB6"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766EB6" w:rsidRPr="004762B0" w:rsidRDefault="00766EB6" w:rsidP="00766EB6">
                  <w:pPr>
                    <w:rPr>
                      <w:b w:val="0"/>
                      <w:bCs w:val="0"/>
                    </w:rPr>
                  </w:pPr>
                  <w:r w:rsidRPr="004762B0">
                    <w:rPr>
                      <w:b w:val="0"/>
                      <w:bCs w:val="0"/>
                    </w:rPr>
                    <w:t>Controlled Drug Inspectors Details are as follows:</w:t>
                  </w:r>
                </w:p>
                <w:p w14:paraId="4360E539"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7746812A"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North</w:t>
                  </w:r>
                </w:p>
                <w:p w14:paraId="66D610B5"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D4BD1B0"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Lynn Matheson</w:t>
                  </w:r>
                </w:p>
                <w:p w14:paraId="20B80FED"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40" w:tooltip="mailto:Lynn.Matheson@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4762B0">
                    <w:rPr>
                      <w:rFonts w:asciiTheme="minorHAnsi" w:hAnsiTheme="minorHAnsi" w:cs="Calibri"/>
                      <w:b w:val="0"/>
                      <w:bCs w:val="0"/>
                      <w:bdr w:val="none" w:sz="0" w:space="0" w:color="auto" w:frame="1"/>
                    </w:rPr>
                    <w:t>                                            </w:t>
                  </w:r>
                </w:p>
                <w:p w14:paraId="5047B969"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6AA0C177"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North, Mid &amp; West,</w:t>
                  </w:r>
                </w:p>
                <w:p w14:paraId="342AE7A5"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6D05709E"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4BE48C6"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Argyll &amp; Bute</w:t>
                  </w:r>
                </w:p>
                <w:p w14:paraId="12FA92A6"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1D89F0E"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Morag MacNicol</w:t>
                  </w:r>
                </w:p>
                <w:p w14:paraId="5E5AB121"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41" w:tooltip="mailto:Morag.Macnicol@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766EB6" w:rsidRPr="004762B0" w:rsidRDefault="00766EB6" w:rsidP="00766EB6">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(Controlled Drugs) NHS Highland (Argyll &amp;Bute HSCP)</w:t>
                  </w:r>
                </w:p>
                <w:p w14:paraId="2E95E3F4" w14:textId="77777777" w:rsidR="00766EB6" w:rsidRPr="004762B0" w:rsidRDefault="00766EB6" w:rsidP="00766EB6">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bdr w:val="none" w:sz="0" w:space="0" w:color="auto" w:frame="1"/>
                    </w:rPr>
                    <w:t> </w:t>
                  </w:r>
                </w:p>
              </w:tc>
              <w:tc>
                <w:tcPr>
                  <w:tcW w:w="4334" w:type="dxa"/>
                  <w:tcBorders>
                    <w:bottom w:val="none" w:sz="0" w:space="0" w:color="auto"/>
                  </w:tcBorders>
                  <w:hideMark/>
                </w:tcPr>
                <w:p w14:paraId="78EB171C"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E283A2"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25E0BE70"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 </w:t>
                  </w:r>
                </w:p>
                <w:p w14:paraId="39F68769"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Mark Czerniakiewicz</w:t>
                  </w:r>
                </w:p>
                <w:p w14:paraId="41B58DE1"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Email:</w:t>
                  </w:r>
                </w:p>
                <w:p w14:paraId="6D10B632"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hyperlink r:id="rId42" w:tooltip="mailto:mark.czerniakiewicz@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3B2E5CF8"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Inverness, South &amp; Skye</w:t>
                  </w:r>
                </w:p>
                <w:p w14:paraId="7CB15914"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3AB33CF1"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935B9F4"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2B754B" w14:textId="77777777" w:rsidR="00766EB6" w:rsidRPr="004762B0" w:rsidRDefault="00766EB6" w:rsidP="00766EB6">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tc>
            </w:tr>
          </w:tbl>
          <w:p w14:paraId="4DE14482" w14:textId="65B806EB" w:rsidR="00766EB6" w:rsidRPr="001636C2" w:rsidRDefault="00766EB6" w:rsidP="00766EB6"/>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58"/>
    <w:multiLevelType w:val="multilevel"/>
    <w:tmpl w:val="B48C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3132"/>
    <w:multiLevelType w:val="hybridMultilevel"/>
    <w:tmpl w:val="F128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76948"/>
    <w:multiLevelType w:val="multilevel"/>
    <w:tmpl w:val="606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632441">
    <w:abstractNumId w:val="2"/>
  </w:num>
  <w:num w:numId="2" w16cid:durableId="1794400730">
    <w:abstractNumId w:val="1"/>
  </w:num>
  <w:num w:numId="3" w16cid:durableId="204112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A5FD4"/>
    <w:rsid w:val="00160336"/>
    <w:rsid w:val="001636C2"/>
    <w:rsid w:val="00180FB0"/>
    <w:rsid w:val="00340B4D"/>
    <w:rsid w:val="00376D62"/>
    <w:rsid w:val="003B5F5F"/>
    <w:rsid w:val="00441FCF"/>
    <w:rsid w:val="004762B0"/>
    <w:rsid w:val="00566AE8"/>
    <w:rsid w:val="005F591F"/>
    <w:rsid w:val="006146A4"/>
    <w:rsid w:val="006C2066"/>
    <w:rsid w:val="00766EB6"/>
    <w:rsid w:val="007D7AAE"/>
    <w:rsid w:val="00910436"/>
    <w:rsid w:val="00924DBF"/>
    <w:rsid w:val="009A2FEB"/>
    <w:rsid w:val="00A166E9"/>
    <w:rsid w:val="00A220DD"/>
    <w:rsid w:val="00AD3250"/>
    <w:rsid w:val="00AF3415"/>
    <w:rsid w:val="00C15FCA"/>
    <w:rsid w:val="00D2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paragraph" w:customStyle="1" w:styleId="xmsolistparagraph">
    <w:name w:val="x_msolistparagraph"/>
    <w:basedOn w:val="Normal"/>
    <w:rsid w:val="00766E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xmsosmartlink">
    <w:name w:val="x_msosmartlink"/>
    <w:basedOn w:val="DefaultParagraphFont"/>
    <w:rsid w:val="00766EB6"/>
  </w:style>
  <w:style w:type="character" w:customStyle="1" w:styleId="x0ick">
    <w:name w:val="x0ick"/>
    <w:basedOn w:val="DefaultParagraphFont"/>
    <w:rsid w:val="00766EB6"/>
  </w:style>
  <w:style w:type="character" w:styleId="FollowedHyperlink">
    <w:name w:val="FollowedHyperlink"/>
    <w:basedOn w:val="DefaultParagraphFont"/>
    <w:uiPriority w:val="99"/>
    <w:semiHidden/>
    <w:unhideWhenUsed/>
    <w:rsid w:val="00160336"/>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1.safelinks.protection.outlook.com/?url=https%3A%2F%2Fwww.rightdecisions.scot.nhs.uk%2Ftam-treatments-and-medicines-nhs-highland%2Fformularies%2Fancillary-formularies%2Fcompression-hosiery-formularies%2F&amp;data=05%7C02%7Celeanor.rose%40nhs.scot%7C036caaf74030463f792008debff01c84%7C10efe0bda0304bca809cb5e6745e499a%7C0%7C0%7C639159235155875481%7CUnknown%7CTWFpbGZsb3d8eyJFbXB0eU1hcGkiOnRydWUsIlYiOiIwLjAuMDAwMCIsIlAiOiJXaW4zMiIsIkFOIjoiTWFpbCIsIldUIjoyfQ%3D%3D%7C0%7C%7C%7C&amp;sdata=NJgYNrDC2kqp8ht2Z87%2FAHr47xLP%2FrnbRD26poi%2B6WM%3D&amp;reserved=0" TargetMode="External"/><Relationship Id="rId18" Type="http://schemas.openxmlformats.org/officeDocument/2006/relationships/hyperlink" Target="https://eur01.safelinks.protection.outlook.com/?url=https%3A%2F%2Fwww.rightdecisions.scot.nhs.uk%2Ftam-treatments-and-medicines-nhs-highland%2Fformularies%2Fancillary-formularies%2Foral-nutritional-supplements-food-first-formulary-formularies%2F&amp;data=05%7C02%7Celeanor.rose%40nhs.scot%7C036caaf74030463f792008debff01c84%7C10efe0bda0304bca809cb5e6745e499a%7C0%7C0%7C639159235156001737%7CUnknown%7CTWFpbGZsb3d8eyJFbXB0eU1hcGkiOnRydWUsIlYiOiIwLjAuMDAwMCIsIlAiOiJXaW4zMiIsIkFOIjoiTWFpbCIsIldUIjoyfQ%3D%3D%7C0%7C%7C%7C&amp;sdata=K8oEdFqTnl0Uk6sqOxrbweTKrVobFIiIHoi3oS59W0U%3D&amp;reserved=0" TargetMode="External"/><Relationship Id="rId26" Type="http://schemas.openxmlformats.org/officeDocument/2006/relationships/hyperlink" Target="https://www.nss.nhs.scot/pharmacy-services/pharmacy-prescriptions/submit-and-retrieve-prescriptions/" TargetMode="External"/><Relationship Id="rId39" Type="http://schemas.openxmlformats.org/officeDocument/2006/relationships/hyperlink" Target="mailto:colin.jaconelli2@nhs.scot" TargetMode="External"/><Relationship Id="rId21" Type="http://schemas.openxmlformats.org/officeDocument/2006/relationships/hyperlink" Target="https://eur01.safelinks.protection.outlook.com/?url=https%3A%2F%2Fwww.rightdecisions.scot.nhs.uk%2Ftam-treatments-and-medicines-nhs-highland%2Fformularies%2Fancillary-formularies%2Fwound-management-guidelines-and-formulary-formularies%2F&amp;data=05%7C02%7Celeanor.rose%40nhs.scot%7C036caaf74030463f792008debff01c84%7C10efe0bda0304bca809cb5e6745e499a%7C0%7C0%7C639159235156078438%7CUnknown%7CTWFpbGZsb3d8eyJFbXB0eU1hcGkiOnRydWUsIlYiOiIwLjAuMDAwMCIsIlAiOiJXaW4zMiIsIkFOIjoiTWFpbCIsIldUIjoyfQ%3D%3D%7C0%7C%7C%7C&amp;sdata=CBiCElCbdmIwWkhoIX6FtlBr100rxOY2H0G63G9lRy8%3D&amp;reserved=0" TargetMode="External"/><Relationship Id="rId34"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42" Type="http://schemas.openxmlformats.org/officeDocument/2006/relationships/hyperlink" Target="mailto:mark.czerniakiewicz@nhs.scot" TargetMode="External"/><Relationship Id="rId7" Type="http://schemas.openxmlformats.org/officeDocument/2006/relationships/hyperlink" Target="https://www.communitypharmacy.scot.nhs.uk/nhs-highland/pages/unlicensed-medicines/" TargetMode="External"/><Relationship Id="rId2" Type="http://schemas.openxmlformats.org/officeDocument/2006/relationships/styles" Target="styles.xml"/><Relationship Id="rId16" Type="http://schemas.openxmlformats.org/officeDocument/2006/relationships/hyperlink" Target="https://eur01.safelinks.protection.outlook.com/?url=https%3A%2F%2Fwww.rightdecisions.scot.nhs.uk%2Ftam-treatments-and-medicines-nhs-highland%2Fformularies%2Fancillary-formularies%2Fcontinence-formulary-formularies%2F&amp;data=05%7C02%7Celeanor.rose%40nhs.scot%7C036caaf74030463f792008debff01c84%7C10efe0bda0304bca809cb5e6745e499a%7C0%7C0%7C639159235155954607%7CUnknown%7CTWFpbGZsb3d8eyJFbXB0eU1hcGkiOnRydWUsIlYiOiIwLjAuMDAwMCIsIlAiOiJXaW4zMiIsIkFOIjoiTWFpbCIsIldUIjoyfQ%3D%3D%7C0%7C%7C%7C&amp;sdata=OdzEVc4YEg087xngGQYXicDy654l5YPcHllrvC%2BoRAU%3D&amp;reserved=0" TargetMode="External"/><Relationship Id="rId20" Type="http://schemas.openxmlformats.org/officeDocument/2006/relationships/hyperlink" Target="https://eur01.safelinks.protection.outlook.com/?url=https%3A%2F%2Fwww.rightdecisions.scot.nhs.uk%2Ftam-treatments-and-medicines-nhs-highland%2Fformularies%2Fancillary-formularies%2Fstoma-accessories-formulary-formularies%2F&amp;data=05%7C02%7Celeanor.rose%40nhs.scot%7C036caaf74030463f792008debff01c84%7C10efe0bda0304bca809cb5e6745e499a%7C0%7C0%7C639159235156048681%7CUnknown%7CTWFpbGZsb3d8eyJFbXB0eU1hcGkiOnRydWUsIlYiOiIwLjAuMDAwMCIsIlAiOiJXaW4zMiIsIkFOIjoiTWFpbCIsIldUIjoyfQ%3D%3D%7C0%7C%7C%7C&amp;sdata=sjzhfZHtIsGsrSBcUg1hxlffHx9LzwIWR%2B6HOebQfd4%3D&amp;reserved=0" TargetMode="External"/><Relationship Id="rId29"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41" Type="http://schemas.openxmlformats.org/officeDocument/2006/relationships/hyperlink" Target="mailto:Morag.Macnicol@nhs.scot" TargetMode="External"/><Relationship Id="rId1" Type="http://schemas.openxmlformats.org/officeDocument/2006/relationships/numbering" Target="numbering.xml"/><Relationship Id="rId6" Type="http://schemas.openxmlformats.org/officeDocument/2006/relationships/hyperlink" Target="https://www.publications.scot.nhs.uk/" TargetMode="External"/><Relationship Id="rId11" Type="http://schemas.openxmlformats.org/officeDocument/2006/relationships/hyperlink" Target="https://eur01.safelinks.protection.outlook.com/?url=https%3A%2F%2Fwww.rightdecisions.scot.nhs.uk%2Ftam-treatments-and-medicines-nhs-highland%2Fpatient-resources%2F&amp;data=05%7C02%7Celeanor.rose%40nhs.scot%7C036caaf74030463f792008debff01c84%7C10efe0bda0304bca809cb5e6745e499a%7C0%7C0%7C639159235155817639%7CUnknown%7CTWFpbGZsb3d8eyJFbXB0eU1hcGkiOnRydWUsIlYiOiIwLjAuMDAwMCIsIlAiOiJXaW4zMiIsIkFOIjoiTWFpbCIsIldUIjoyfQ%3D%3D%7C0%7C%7C%7C&amp;sdata=whSMwq62Yn0FR3nbxrKrWJA3hZFJWkaPmypBuDcCP48%3D&amp;reserved=0" TargetMode="External"/><Relationship Id="rId24" Type="http://schemas.openxmlformats.org/officeDocument/2006/relationships/hyperlink" Target="https://www.nss.nhs.scot/pharmacy-services/pharmacy-prescriptions/submit-and-retrieve-prescriptions/" TargetMode="External"/><Relationship Id="rId32"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37" Type="http://schemas.openxmlformats.org/officeDocument/2006/relationships/hyperlink" Target="mailto:jennifer.moncur@nhs.scot" TargetMode="External"/><Relationship Id="rId40" Type="http://schemas.openxmlformats.org/officeDocument/2006/relationships/hyperlink" Target="mailto:Lynn.Matheson@nhs.scot" TargetMode="External"/><Relationship Id="rId5" Type="http://schemas.openxmlformats.org/officeDocument/2006/relationships/image" Target="media/image1.png"/><Relationship Id="rId15" Type="http://schemas.openxmlformats.org/officeDocument/2006/relationships/hyperlink" Target="https://eur01.safelinks.protection.outlook.com/?url=https%3A%2F%2Fwww.rightdecisions.scot.nhs.uk%2Ftam-treatments-and-medicines-nhs-highland%2Fformularies%2Fancillary-formularies%2Fcommunity-pharmacy-formularies%2F&amp;data=05%7C02%7Celeanor.rose%40nhs.scot%7C036caaf74030463f792008debff01c84%7C10efe0bda0304bca809cb5e6745e499a%7C0%7C0%7C639159235155932749%7CUnknown%7CTWFpbGZsb3d8eyJFbXB0eU1hcGkiOnRydWUsIlYiOiIwLjAuMDAwMCIsIlAiOiJXaW4zMiIsIkFOIjoiTWFpbCIsIldUIjoyfQ%3D%3D%7C0%7C%7C%7C&amp;sdata=1o24Se0inG3yVA4jkHs5KSzbBfLaqbZPacbHg18r9RI%3D&amp;reserved=0" TargetMode="External"/><Relationship Id="rId23" Type="http://schemas.openxmlformats.org/officeDocument/2006/relationships/image" Target="media/image3.png"/><Relationship Id="rId28" Type="http://schemas.openxmlformats.org/officeDocument/2006/relationships/hyperlink" Target="mailto:nhsh.cpsoffice@nhs.scot" TargetMode="External"/><Relationship Id="rId36" Type="http://schemas.openxmlformats.org/officeDocument/2006/relationships/hyperlink" Target="mailto:jane.hunter14@nhs.scot" TargetMode="External"/><Relationship Id="rId10" Type="http://schemas.openxmlformats.org/officeDocument/2006/relationships/hyperlink" Target="https://eur01.safelinks.protection.outlook.com/?url=https%3A%2F%2Fwww.rightdecisions.scot.nhs.uk%2Ftam-treatments-and-medicines-nhs-highland%2Fshortages-the-pink-one%2Fmedicine-shortages%2F&amp;data=05%7C02%7Celeanor.rose%40nhs.scot%7C036caaf74030463f792008debff01c84%7C10efe0bda0304bca809cb5e6745e499a%7C0%7C0%7C639159235155788727%7CUnknown%7CTWFpbGZsb3d8eyJFbXB0eU1hcGkiOnRydWUsIlYiOiIwLjAuMDAwMCIsIlAiOiJXaW4zMiIsIkFOIjoiTWFpbCIsIldUIjoyfQ%3D%3D%7C0%7C%7C%7C&amp;sdata=mxIdeQpgZD%2FsN61l6uVi7zfbhg9CKa67HQa0tiYYsmk%3D&amp;reserved=0" TargetMode="External"/><Relationship Id="rId19" Type="http://schemas.openxmlformats.org/officeDocument/2006/relationships/hyperlink" Target="https://eur01.safelinks.protection.outlook.com/?url=https%3A%2F%2Fwww.rightdecisions.scot.nhs.uk%2Ftam-treatments-and-medicines-nhs-highland%2Fformularies%2Fancillary-formularies%2Fpatient-group-directions-pgd-formularies%2F&amp;data=05%7C02%7Celeanor.rose%40nhs.scot%7C036caaf74030463f792008debff01c84%7C10efe0bda0304bca809cb5e6745e499a%7C0%7C0%7C639159235156025547%7CUnknown%7CTWFpbGZsb3d8eyJFbXB0eU1hcGkiOnRydWUsIlYiOiIwLjAuMDAwMCIsIlAiOiJXaW4zMiIsIkFOIjoiTWFpbCIsIldUIjoyfQ%3D%3D%7C0%7C%7C%7C&amp;sdata=yhbCRHNTaPGKizID6VxYgr6U3W4szJTQmRzP%2BKzipdU%3D&amp;reserved=0" TargetMode="External"/><Relationship Id="rId31"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1.safelinks.protection.outlook.com/?url=https%3A%2F%2Fwww.rightdecisions.scot.nhs.uk%2Ftam-treatments-and-medicines-nhs-highland%2Fadult-therapeutic-guidelines%2Fantimicrobial-guidance%2Fgastro-intestinal-antimicrobial%2Fintra-abdominal-sepsis-including-hepatobiliary-antimicrobial%2F&amp;data=05%7C02%7Celeanor.rose%40nhs.scot%7C036caaf74030463f792008debff01c84%7C10efe0bda0304bca809cb5e6745e499a%7C0%7C0%7C639159235155748063%7CUnknown%7CTWFpbGZsb3d8eyJFbXB0eU1hcGkiOnRydWUsIlYiOiIwLjAuMDAwMCIsIlAiOiJXaW4zMiIsIkFOIjoiTWFpbCIsIldUIjoyfQ%3D%3D%7C0%7C%7C%7C&amp;sdata=Zwe0TECMmuRlKjmcFCi3TYOXDbYhdromkMdl4o1XRfE%3D&amp;reserved=0" TargetMode="External"/><Relationship Id="rId14" Type="http://schemas.openxmlformats.org/officeDocument/2006/relationships/hyperlink" Target="https://eur01.safelinks.protection.outlook.com/?url=https%3A%2F%2Fwww.rightdecisions.scot.nhs.uk%2Ftam-treatments-and-medicines-nhs-highland%2Fformularies%2Fancillary-formularies%2Fcommunity-catheter-formulary-formularies%2F&amp;data=05%7C02%7Celeanor.rose%40nhs.scot%7C036caaf74030463f792008debff01c84%7C10efe0bda0304bca809cb5e6745e499a%7C0%7C0%7C639159235155904354%7CUnknown%7CTWFpbGZsb3d8eyJFbXB0eU1hcGkiOnRydWUsIlYiOiIwLjAuMDAwMCIsIlAiOiJXaW4zMiIsIkFOIjoiTWFpbCIsIldUIjoyfQ%3D%3D%7C0%7C%7C%7C&amp;sdata=RJysSwNjFCvw6eJaeejdv45h1FTkwVIOW7dI1WeH%2B7I%3D&amp;reserved=0" TargetMode="External"/><Relationship Id="rId22" Type="http://schemas.openxmlformats.org/officeDocument/2006/relationships/hyperlink" Target="https://eur01.safelinks.protection.outlook.com/?url=https%3A%2F%2Fsway.cloud.microsoft%2FyoSI5pFUJ3eo6AxG%3Fref%3DLink&amp;data=05%7C02%7Celeanor.rose%40nhs.scot%7C036caaf74030463f792008debff01c84%7C10efe0bda0304bca809cb5e6745e499a%7C0%7C0%7C639159235156563313%7CUnknown%7CTWFpbGZsb3d8eyJFbXB0eU1hcGkiOnRydWUsIlYiOiIwLjAuMDAwMCIsIlAiOiJXaW4zMiIsIkFOIjoiTWFpbCIsIldUIjoyfQ%3D%3D%7C0%7C%7C%7C&amp;sdata=0cHQCS3PRLLnOwA0CHxgj3bHEaqe3K%2FzwjUfgpzLNZA%3D&amp;reserved=0" TargetMode="External"/><Relationship Id="rId27" Type="http://schemas.openxmlformats.org/officeDocument/2006/relationships/hyperlink" Target="https://learn.nes.nhs.scot/43372/pharmacy-cpd-resources/pharmacy-services-essential-learning/community-pharmacy/medicines-care-and-review/medicines-care-and-review-mcr" TargetMode="External"/><Relationship Id="rId30" Type="http://schemas.openxmlformats.org/officeDocument/2006/relationships/hyperlink" Target="https://www.communitypharmacy.scot.nhs.uk/nhs-highland/pages/unlicensed-medicines/" TargetMode="External"/><Relationship Id="rId35" Type="http://schemas.openxmlformats.org/officeDocument/2006/relationships/hyperlink" Target="mailto:james.higgins2@nhs.scot"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ur01.safelinks.protection.outlook.com/?url=https%3A%2F%2Fwww.rightdecisions.scot.nhs.uk%2Ftam-treatments-and-medicines-nhs-highland%2Fformularies%2Fancillary-formularies%2Falternative-milk-formulary-formularies%2F&amp;data=05%7C02%7Celeanor.rose%40nhs.scot%7C036caaf74030463f792008debff01c84%7C10efe0bda0304bca809cb5e6745e499a%7C0%7C0%7C639159235155846331%7CUnknown%7CTWFpbGZsb3d8eyJFbXB0eU1hcGkiOnRydWUsIlYiOiIwLjAuMDAwMCIsIlAiOiJXaW4zMiIsIkFOIjoiTWFpbCIsIldUIjoyfQ%3D%3D%7C0%7C%7C%7C&amp;sdata=UjNXi2nJ0dyh30CrXLe8z1T0ewkgsgKkCqfTVFERhCk%3D&amp;reserved=0" TargetMode="External"/><Relationship Id="rId17" Type="http://schemas.openxmlformats.org/officeDocument/2006/relationships/hyperlink" Target="https://eur01.safelinks.protection.outlook.com/?url=https%3A%2F%2Fwww.rightdecisions.scot.nhs.uk%2Ftam-treatments-and-medicines-nhs-highland%2Fformularies%2Fancillary-formularies%2Fgluten-free-food-formulary-formularies%2F&amp;data=05%7C02%7Celeanor.rose%40nhs.scot%7C036caaf74030463f792008debff01c84%7C10efe0bda0304bca809cb5e6745e499a%7C0%7C0%7C639159235155977226%7CUnknown%7CTWFpbGZsb3d8eyJFbXB0eU1hcGkiOnRydWUsIlYiOiIwLjAuMDAwMCIsIlAiOiJXaW4zMiIsIkFOIjoiTWFpbCIsIldUIjoyfQ%3D%3D%7C0%7C%7C%7C&amp;sdata=3xOgphIrkNX2hnCjZXbBf9WlJf35z2mZu2UgmT8wqg8%3D&amp;reserved=0" TargetMode="External"/><Relationship Id="rId25" Type="http://schemas.openxmlformats.org/officeDocument/2006/relationships/hyperlink" Target="https://www.nss.nhs.scot/media/6652/community-pharmacist-cp4-form-briefing-mar-002.pdf" TargetMode="External"/><Relationship Id="rId33"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38" Type="http://schemas.openxmlformats.org/officeDocument/2006/relationships/hyperlink" Target="mailto:susan.paterson9@nhs.scot"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3248</Words>
  <Characters>19328</Characters>
  <Application>Microsoft Office Word</Application>
  <DocSecurity>0</DocSecurity>
  <Lines>690</Lines>
  <Paragraphs>389</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Nicola Berry (NHS Highland)</cp:lastModifiedBy>
  <cp:revision>9</cp:revision>
  <dcterms:created xsi:type="dcterms:W3CDTF">2026-03-20T14:49:00Z</dcterms:created>
  <dcterms:modified xsi:type="dcterms:W3CDTF">2026-07-02T13:22:00Z</dcterms:modified>
</cp:coreProperties>
</file>