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DB0A" w14:textId="3B0550DF" w:rsidR="00F91445" w:rsidRPr="005E2D58" w:rsidRDefault="003307F0" w:rsidP="00A03701">
      <w:pPr>
        <w:pStyle w:val="Heading1"/>
        <w:jc w:val="center"/>
        <w:rPr>
          <w:rFonts w:ascii="Calibri" w:hAnsi="Calibri"/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 xml:space="preserve">Patient Group Direction for </w:t>
      </w:r>
      <w:r w:rsidR="00B81FC1">
        <w:rPr>
          <w:rFonts w:ascii="Calibri" w:hAnsi="Calibri"/>
          <w:color w:val="4472C4" w:themeColor="accent5"/>
          <w:sz w:val="24"/>
          <w:szCs w:val="24"/>
        </w:rPr>
        <w:t xml:space="preserve">the </w:t>
      </w:r>
      <w:r w:rsidR="00067C0F" w:rsidRPr="005E2D58">
        <w:rPr>
          <w:rFonts w:ascii="Calibri" w:hAnsi="Calibri"/>
          <w:color w:val="4472C4" w:themeColor="accent5"/>
          <w:sz w:val="24"/>
          <w:szCs w:val="24"/>
        </w:rPr>
        <w:t>treatment</w:t>
      </w:r>
      <w:r w:rsidR="00EA3FCC" w:rsidRPr="005E2D58">
        <w:rPr>
          <w:rFonts w:ascii="Calibri" w:hAnsi="Calibri"/>
          <w:color w:val="4472C4" w:themeColor="accent5"/>
          <w:sz w:val="24"/>
          <w:szCs w:val="24"/>
        </w:rPr>
        <w:t xml:space="preserve"> of</w:t>
      </w:r>
      <w:r w:rsidR="00AD41BF">
        <w:rPr>
          <w:rFonts w:ascii="Calibri" w:hAnsi="Calibri"/>
          <w:color w:val="4472C4" w:themeColor="accent5"/>
          <w:sz w:val="24"/>
          <w:szCs w:val="24"/>
        </w:rPr>
        <w:t xml:space="preserve"> </w:t>
      </w:r>
      <w:sdt>
        <w:sdtPr>
          <w:rPr>
            <w:rFonts w:ascii="Calibri" w:hAnsi="Calibri"/>
            <w:color w:val="4472C4" w:themeColor="accent5"/>
            <w:sz w:val="24"/>
            <w:szCs w:val="24"/>
          </w:rPr>
          <w:id w:val="-413776632"/>
          <w:placeholder>
            <w:docPart w:val="115E909E9103426C8AB0CB4B3E7C447F"/>
          </w:placeholder>
          <w:text/>
        </w:sdtPr>
        <w:sdtContent>
          <w:r w:rsidR="009963B0">
            <w:rPr>
              <w:rFonts w:ascii="Calibri" w:hAnsi="Calibri"/>
              <w:color w:val="4472C4" w:themeColor="accent5"/>
              <w:sz w:val="24"/>
              <w:szCs w:val="24"/>
            </w:rPr>
            <w:t>adults and children presenting with symptoms of impetigo</w:t>
          </w:r>
        </w:sdtContent>
      </w:sdt>
    </w:p>
    <w:p w14:paraId="0F1E84C4" w14:textId="250B9369" w:rsidR="00CE6F5D" w:rsidRPr="005E2D58" w:rsidRDefault="00067C0F" w:rsidP="00A03701">
      <w:pPr>
        <w:pStyle w:val="Heading1"/>
        <w:jc w:val="center"/>
        <w:rPr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>Patient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137"/>
        <w:gridCol w:w="2267"/>
        <w:gridCol w:w="3091"/>
      </w:tblGrid>
      <w:tr w:rsidR="006C4D9D" w:rsidRPr="00A94F58" w14:paraId="142B6DFA" w14:textId="77777777" w:rsidTr="008F6360">
        <w:trPr>
          <w:trHeight w:val="578"/>
        </w:trPr>
        <w:tc>
          <w:tcPr>
            <w:tcW w:w="938" w:type="pct"/>
            <w:shd w:val="clear" w:color="auto" w:fill="F2F2F2"/>
          </w:tcPr>
          <w:p w14:paraId="20D81E3F" w14:textId="08FD208B" w:rsidR="006C4D9D" w:rsidRPr="003307F0" w:rsidRDefault="006C4D9D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>Patient Name</w:t>
            </w:r>
            <w:r w:rsidR="007A31D6">
              <w:rPr>
                <w:rFonts w:eastAsia="Times New Roman" w:cs="Arial"/>
                <w:b/>
              </w:rPr>
              <w:t xml:space="preserve"> and address</w:t>
            </w:r>
            <w:r w:rsidRPr="003307F0">
              <w:rPr>
                <w:rFonts w:eastAsia="Times New Roman" w:cs="Arial"/>
                <w:b/>
              </w:rPr>
              <w:t xml:space="preserve">: </w:t>
            </w:r>
          </w:p>
          <w:p w14:paraId="1E0D1A36" w14:textId="77777777" w:rsidR="006C4D9D" w:rsidRPr="003307F0" w:rsidRDefault="006C4D9D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1500" w:type="pct"/>
          </w:tcPr>
          <w:p w14:paraId="77B3581A" w14:textId="77777777" w:rsidR="006C4D9D" w:rsidRPr="003307F0" w:rsidRDefault="0000000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</w:rPr>
                <w:id w:val="-2013903505"/>
                <w:placeholder>
                  <w:docPart w:val="A40ED6BF7D5541C6B6190805EEDCEAFF"/>
                </w:placeholder>
                <w:showingPlcHdr/>
                <w:text/>
              </w:sdtPr>
              <w:sdtContent>
                <w:r w:rsidR="006C4D9D" w:rsidRPr="00D7025C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  <w:tc>
          <w:tcPr>
            <w:tcW w:w="1084" w:type="pct"/>
            <w:shd w:val="clear" w:color="auto" w:fill="F2F2F2"/>
          </w:tcPr>
          <w:p w14:paraId="3647D4C5" w14:textId="77777777" w:rsidR="006C4D9D" w:rsidRPr="003307F0" w:rsidRDefault="006C4D9D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 of Birth /</w:t>
            </w:r>
            <w:r w:rsidRPr="003307F0">
              <w:rPr>
                <w:rFonts w:eastAsia="Times New Roman" w:cs="Arial"/>
                <w:b/>
              </w:rPr>
              <w:t>CHI:</w:t>
            </w:r>
          </w:p>
        </w:tc>
        <w:tc>
          <w:tcPr>
            <w:tcW w:w="1478" w:type="pct"/>
          </w:tcPr>
          <w:p w14:paraId="7CBA5A69" w14:textId="77777777" w:rsidR="006C4D9D" w:rsidRPr="003307F0" w:rsidRDefault="00000000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  <w:color w:val="F2F2F2" w:themeColor="background1" w:themeShade="F2"/>
                </w:rPr>
                <w:id w:val="44498946"/>
                <w:placeholder>
                  <w:docPart w:val="8591CA740B854EBEBB9C71E1B3589F3E"/>
                </w:placeholder>
                <w:text/>
              </w:sdtPr>
              <w:sdtContent>
                <w:r w:rsidR="009963B0">
                  <w:rPr>
                    <w:rStyle w:val="PlaceholderText"/>
                    <w:color w:val="F2F2F2" w:themeColor="background1" w:themeShade="F2"/>
                  </w:rPr>
                  <w:t>Click or tap here to enter text</w:t>
                </w:r>
              </w:sdtContent>
            </w:sdt>
            <w:r w:rsidR="006C4D9D" w:rsidRPr="003307F0">
              <w:rPr>
                <w:rStyle w:val="PlaceholderText"/>
              </w:rPr>
              <w:t>.</w:t>
            </w:r>
          </w:p>
        </w:tc>
      </w:tr>
      <w:tr w:rsidR="003307F0" w:rsidRPr="00A94F58" w14:paraId="2B5AD99B" w14:textId="77777777" w:rsidTr="004812DE">
        <w:trPr>
          <w:trHeight w:val="284"/>
        </w:trPr>
        <w:tc>
          <w:tcPr>
            <w:tcW w:w="938" w:type="pct"/>
            <w:shd w:val="clear" w:color="auto" w:fill="F2F2F2"/>
          </w:tcPr>
          <w:p w14:paraId="6126BECC" w14:textId="77777777" w:rsidR="003307F0" w:rsidRPr="003307F0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>Date</w:t>
            </w:r>
            <w:r>
              <w:rPr>
                <w:rFonts w:eastAsia="Times New Roman" w:cs="Arial"/>
                <w:b/>
              </w:rPr>
              <w:t xml:space="preserve"> of assessment</w:t>
            </w:r>
            <w:r w:rsidRPr="003307F0">
              <w:rPr>
                <w:rFonts w:eastAsia="Times New Roman" w:cs="Arial"/>
                <w:b/>
              </w:rPr>
              <w:t>:</w:t>
            </w:r>
          </w:p>
        </w:tc>
        <w:sdt>
          <w:sdtPr>
            <w:rPr>
              <w:rFonts w:eastAsia="Times New Roman" w:cs="Arial"/>
            </w:rPr>
            <w:id w:val="-122553842"/>
            <w:placeholder>
              <w:docPart w:val="410148CB74FB475ABEDAC916194498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00" w:type="pct"/>
                <w:shd w:val="clear" w:color="auto" w:fill="FFFFFF"/>
              </w:tcPr>
              <w:p w14:paraId="2672940B" w14:textId="77777777" w:rsidR="003307F0" w:rsidRPr="003307F0" w:rsidRDefault="003307F0" w:rsidP="003307F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p>
            </w:tc>
          </w:sdtContent>
        </w:sdt>
        <w:tc>
          <w:tcPr>
            <w:tcW w:w="1084" w:type="pct"/>
            <w:shd w:val="clear" w:color="auto" w:fill="F2F2F2"/>
          </w:tcPr>
          <w:p w14:paraId="14A62E1C" w14:textId="35B37F39" w:rsidR="003307F0" w:rsidRPr="003307F0" w:rsidRDefault="006C4D9D" w:rsidP="00EF21D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Patient </w:t>
            </w:r>
            <w:r w:rsidR="00EF21DA">
              <w:rPr>
                <w:rFonts w:eastAsia="Times New Roman" w:cs="Arial"/>
                <w:b/>
              </w:rPr>
              <w:t xml:space="preserve">consents </w:t>
            </w:r>
            <w:r w:rsidR="00301468">
              <w:rPr>
                <w:rFonts w:eastAsia="Times New Roman" w:cs="Arial"/>
                <w:b/>
              </w:rPr>
              <w:t>to GP</w:t>
            </w:r>
            <w:r w:rsidR="00EF21DA">
              <w:rPr>
                <w:rFonts w:eastAsia="Times New Roman" w:cs="Arial"/>
                <w:b/>
              </w:rPr>
              <w:t xml:space="preserve"> </w:t>
            </w:r>
            <w:proofErr w:type="gramStart"/>
            <w:r w:rsidR="00EF21DA">
              <w:rPr>
                <w:rFonts w:eastAsia="Times New Roman" w:cs="Arial"/>
                <w:b/>
              </w:rPr>
              <w:t>being</w:t>
            </w:r>
            <w:r w:rsidR="0087734F">
              <w:rPr>
                <w:rFonts w:eastAsia="Times New Roman" w:cs="Arial"/>
                <w:b/>
              </w:rPr>
              <w:t xml:space="preserve"> </w:t>
            </w:r>
            <w:r w:rsidR="003307F0" w:rsidRPr="003307F0">
              <w:rPr>
                <w:rFonts w:eastAsia="Times New Roman" w:cs="Arial"/>
                <w:b/>
              </w:rPr>
              <w:t>informed</w:t>
            </w:r>
            <w:proofErr w:type="gramEnd"/>
            <w:r w:rsidR="003307F0" w:rsidRPr="003307F0">
              <w:rPr>
                <w:rFonts w:eastAsia="Times New Roman" w:cs="Arial"/>
                <w:b/>
              </w:rPr>
              <w:t>:</w:t>
            </w:r>
          </w:p>
        </w:tc>
        <w:tc>
          <w:tcPr>
            <w:tcW w:w="1478" w:type="pct"/>
          </w:tcPr>
          <w:p w14:paraId="76531684" w14:textId="176C6465" w:rsidR="00E057CF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3307F0">
              <w:rPr>
                <w:rFonts w:eastAsia="Times New Roman" w:cs="Arial"/>
              </w:rPr>
              <w:t>Y</w:t>
            </w:r>
            <w:r w:rsidR="0033476C">
              <w:rPr>
                <w:rFonts w:eastAsia="Times New Roman" w:cs="Arial"/>
              </w:rPr>
              <w:t>es</w:t>
            </w:r>
            <w:r w:rsidR="00E43187">
              <w:rPr>
                <w:rFonts w:eastAsia="Times New Roman" w:cs="Arial"/>
              </w:rPr>
              <w:t xml:space="preserve"> </w:t>
            </w:r>
            <w:r w:rsidR="0033476C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-6983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D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476C">
              <w:rPr>
                <w:rFonts w:eastAsia="Times New Roman" w:cs="Arial"/>
              </w:rPr>
              <w:t xml:space="preserve">                 </w:t>
            </w:r>
            <w:r w:rsidRPr="003307F0">
              <w:rPr>
                <w:rFonts w:eastAsia="Times New Roman" w:cs="Arial"/>
              </w:rPr>
              <w:t>N</w:t>
            </w:r>
            <w:r w:rsidR="0033476C">
              <w:rPr>
                <w:rFonts w:eastAsia="Times New Roman" w:cs="Arial"/>
              </w:rPr>
              <w:t xml:space="preserve">o  </w:t>
            </w:r>
            <w:r w:rsidRPr="003307F0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-5067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1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6439FEB" w14:textId="24FEE1E1" w:rsidR="003307F0" w:rsidRPr="003307F0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0F91FE38" w14:textId="1D38E115" w:rsidR="00623FDB" w:rsidRPr="004812DE" w:rsidRDefault="00623FDB" w:rsidP="00192730">
      <w:pPr>
        <w:pStyle w:val="Heading2"/>
        <w:rPr>
          <w:sz w:val="10"/>
          <w:szCs w:val="10"/>
        </w:rPr>
      </w:pPr>
    </w:p>
    <w:p w14:paraId="6ED27365" w14:textId="77777777" w:rsidR="00192730" w:rsidRPr="005E2D58" w:rsidRDefault="00192730" w:rsidP="00192730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Patient clinical picture and related appropriate actions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3402"/>
      </w:tblGrid>
      <w:tr w:rsidR="00192730" w:rsidRPr="00A94F58" w14:paraId="0362EDE2" w14:textId="77777777" w:rsidTr="004566AC">
        <w:trPr>
          <w:trHeight w:hRule="exact" w:val="316"/>
        </w:trPr>
        <w:tc>
          <w:tcPr>
            <w:tcW w:w="5098" w:type="dxa"/>
            <w:shd w:val="clear" w:color="auto" w:fill="9CC2E5" w:themeFill="accent1" w:themeFillTint="99"/>
          </w:tcPr>
          <w:p w14:paraId="1AA1EDB8" w14:textId="348DE3DC" w:rsidR="00192730" w:rsidRPr="00405537" w:rsidRDefault="00C641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Symptom assessment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5129616B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B8B1AD7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62918332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1C015E" w:rsidRPr="00A94F58" w14:paraId="6B9FF706" w14:textId="77777777" w:rsidTr="00C27A1E">
        <w:trPr>
          <w:trHeight w:hRule="exact" w:val="2131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65D23ED2" w14:textId="71CA5AE8" w:rsidR="009F5F0E" w:rsidRDefault="00345B72" w:rsidP="009F5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61A1">
              <w:rPr>
                <w:rFonts w:eastAsia="Times New Roman" w:cs="Arial"/>
                <w:sz w:val="24"/>
                <w:szCs w:val="24"/>
              </w:rPr>
              <w:t>Rash typical of impetigo</w:t>
            </w:r>
            <w:r w:rsidR="002B1C45">
              <w:rPr>
                <w:rFonts w:eastAsia="Times New Roman" w:cs="Arial"/>
                <w:sz w:val="24"/>
                <w:szCs w:val="24"/>
              </w:rPr>
              <w:t>?</w:t>
            </w:r>
            <w:r w:rsidRPr="008B61A1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6B1E5E9B" w14:textId="2FCDE19F" w:rsidR="00345B72" w:rsidRDefault="009F5F0E" w:rsidP="009F5F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(Initially present</w:t>
            </w:r>
            <w:r w:rsidR="002B1C45">
              <w:rPr>
                <w:rFonts w:eastAsia="Times New Roman" w:cs="Arial"/>
                <w:sz w:val="24"/>
                <w:szCs w:val="24"/>
              </w:rPr>
              <w:t>s</w:t>
            </w:r>
            <w:r>
              <w:rPr>
                <w:rFonts w:eastAsia="Times New Roman" w:cs="Arial"/>
                <w:sz w:val="24"/>
                <w:szCs w:val="24"/>
              </w:rPr>
              <w:t xml:space="preserve"> as 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vesicles </w:t>
            </w:r>
            <w:r>
              <w:rPr>
                <w:rFonts w:eastAsia="Times New Roman" w:cs="Arial"/>
                <w:sz w:val="24"/>
                <w:szCs w:val="24"/>
              </w:rPr>
              <w:t>with erythematous base which easily rupture with exudate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 dry</w:t>
            </w:r>
            <w:r>
              <w:rPr>
                <w:rFonts w:eastAsia="Times New Roman" w:cs="Arial"/>
                <w:sz w:val="24"/>
                <w:szCs w:val="24"/>
              </w:rPr>
              <w:t>ing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 to form a yellow</w:t>
            </w:r>
            <w:r>
              <w:rPr>
                <w:rFonts w:eastAsia="Times New Roman" w:cs="Arial"/>
                <w:sz w:val="24"/>
                <w:szCs w:val="24"/>
              </w:rPr>
              <w:t>/gold or yellow/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brown crust </w:t>
            </w:r>
            <w:r>
              <w:rPr>
                <w:rFonts w:eastAsia="Times New Roman" w:cs="Arial"/>
                <w:sz w:val="24"/>
                <w:szCs w:val="24"/>
              </w:rPr>
              <w:t xml:space="preserve">which gradually thickens). 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18551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07204338" w14:textId="30575E05" w:rsidR="001C015E" w:rsidRDefault="001C015E" w:rsidP="00DC41B9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25544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BBF65D3" w14:textId="3D7A83A5" w:rsidR="001C015E" w:rsidRDefault="001C015E" w:rsidP="00DC41B9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D8373EA" w14:textId="77777777" w:rsidR="00C27A1E" w:rsidRDefault="00C27A1E" w:rsidP="00DC41B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NO, consider alternative diagnosis and proceed appropriately.</w:t>
            </w:r>
          </w:p>
          <w:p w14:paraId="08FB56B8" w14:textId="77777777" w:rsidR="00C27A1E" w:rsidRDefault="00C27A1E" w:rsidP="00DC41B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8B24F7A" w14:textId="33B904D3" w:rsidR="001C015E" w:rsidRDefault="004D6ED1" w:rsidP="00DC41B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, </w:t>
            </w:r>
            <w:r w:rsidR="00345B72" w:rsidRPr="001A4920">
              <w:rPr>
                <w:rFonts w:eastAsia="Times New Roman" w:cs="Arial"/>
                <w:sz w:val="24"/>
                <w:szCs w:val="24"/>
              </w:rPr>
              <w:t xml:space="preserve">may be </w:t>
            </w:r>
            <w:r w:rsidR="009F5F0E">
              <w:rPr>
                <w:rFonts w:eastAsia="Times New Roman" w:cs="Arial"/>
                <w:sz w:val="24"/>
                <w:szCs w:val="24"/>
              </w:rPr>
              <w:t>suitable to receive F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 xml:space="preserve">usidic acid </w:t>
            </w:r>
            <w:r w:rsidR="00345B72">
              <w:rPr>
                <w:rFonts w:eastAsia="Times New Roman" w:cs="Arial"/>
                <w:sz w:val="24"/>
                <w:szCs w:val="24"/>
              </w:rPr>
              <w:t xml:space="preserve">cream </w:t>
            </w:r>
            <w:r w:rsidR="00345B72" w:rsidRPr="008B61A1">
              <w:rPr>
                <w:rFonts w:eastAsia="Times New Roman" w:cs="Arial"/>
                <w:sz w:val="24"/>
                <w:szCs w:val="24"/>
              </w:rPr>
              <w:t>under PGD</w:t>
            </w:r>
            <w:r w:rsidR="00C27A1E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1C015E" w:rsidRPr="00A94F58" w14:paraId="672C8B11" w14:textId="77777777" w:rsidTr="004566AC">
        <w:trPr>
          <w:trHeight w:hRule="exact" w:val="283"/>
        </w:trPr>
        <w:tc>
          <w:tcPr>
            <w:tcW w:w="5098" w:type="dxa"/>
            <w:shd w:val="clear" w:color="auto" w:fill="9CC2E5" w:themeFill="accent1" w:themeFillTint="99"/>
          </w:tcPr>
          <w:p w14:paraId="05F08DA1" w14:textId="77777777" w:rsidR="001C015E" w:rsidRPr="00995E01" w:rsidRDefault="001C015E" w:rsidP="001C015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Clinical features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78761CC6" w14:textId="49C73C94" w:rsidR="001C015E" w:rsidRPr="003A2FDD" w:rsidRDefault="001C015E" w:rsidP="001C015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3A2FDD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663AC19C" w14:textId="51A2E25D" w:rsidR="001C015E" w:rsidRPr="003A2FDD" w:rsidRDefault="001C015E" w:rsidP="001C015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3A2FDD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4F2C079A" w14:textId="1D272EB8" w:rsidR="001C015E" w:rsidRPr="00995E01" w:rsidRDefault="001C015E" w:rsidP="001C015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C27A1E" w:rsidRPr="00A94F58" w14:paraId="0094574F" w14:textId="77777777" w:rsidTr="00C27A1E">
        <w:trPr>
          <w:trHeight w:hRule="exact" w:val="1708"/>
        </w:trPr>
        <w:tc>
          <w:tcPr>
            <w:tcW w:w="5098" w:type="dxa"/>
            <w:shd w:val="clear" w:color="auto" w:fill="FFFFFF" w:themeFill="background1"/>
            <w:vAlign w:val="center"/>
          </w:tcPr>
          <w:p w14:paraId="5E577A6F" w14:textId="1EABFAF4" w:rsidR="00C27A1E" w:rsidRPr="00995E01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Has already </w:t>
            </w:r>
            <w:r w:rsidR="00241B85">
              <w:rPr>
                <w:rFonts w:eastAsia="Times New Roman" w:cs="Arial"/>
                <w:sz w:val="24"/>
                <w:szCs w:val="24"/>
              </w:rPr>
              <w:t xml:space="preserve">tried Hydrogen Peroxide (Crystacide) </w:t>
            </w:r>
            <w:r>
              <w:rPr>
                <w:rFonts w:eastAsia="Times New Roman" w:cs="Arial"/>
                <w:sz w:val="24"/>
                <w:szCs w:val="24"/>
              </w:rPr>
              <w:t>1% cream to treat lesions?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02646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5D00D5E1" w14:textId="77CC49EF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25888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041A059D" w14:textId="733D6070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FFFFFF" w:themeFill="background1"/>
            <w:vAlign w:val="center"/>
          </w:tcPr>
          <w:p w14:paraId="45A24882" w14:textId="77777777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NO, consider recommending this as first step of treatment.</w:t>
            </w:r>
          </w:p>
          <w:p w14:paraId="7324A7B2" w14:textId="77777777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75560896" w14:textId="477DC40F" w:rsidR="00C27A1E" w:rsidRPr="00995E01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may be suitable to receive Fusidic acid under PGD.</w:t>
            </w:r>
          </w:p>
        </w:tc>
      </w:tr>
      <w:tr w:rsidR="00C27A1E" w:rsidRPr="00A94F58" w14:paraId="2A390533" w14:textId="77777777" w:rsidTr="001911EA">
        <w:trPr>
          <w:trHeight w:hRule="exact" w:val="255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542318D4" w14:textId="28BF4774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Widespread skin infection?</w:t>
            </w:r>
            <w:r w:rsidRPr="00EF21D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238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617C50A2" w14:textId="4D24FDFD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77046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792E4BF6" w14:textId="1F30AC60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FFFFFF" w:themeFill="background1"/>
            <w:vAlign w:val="center"/>
          </w:tcPr>
          <w:p w14:paraId="4C79B23A" w14:textId="47CD7CFA" w:rsidR="00C27A1E" w:rsidRDefault="00A055F5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NO (minor/</w:t>
            </w:r>
            <w:r w:rsidR="00C27A1E">
              <w:rPr>
                <w:rFonts w:eastAsia="Times New Roman" w:cs="Arial"/>
                <w:sz w:val="24"/>
                <w:szCs w:val="24"/>
              </w:rPr>
              <w:t>localised, uncomplicated area of infection</w:t>
            </w:r>
            <w:r>
              <w:rPr>
                <w:rFonts w:eastAsia="Times New Roman" w:cs="Arial"/>
                <w:sz w:val="24"/>
                <w:szCs w:val="24"/>
              </w:rPr>
              <w:t xml:space="preserve"> only</w:t>
            </w:r>
            <w:r w:rsidR="00C27A1E">
              <w:rPr>
                <w:rFonts w:eastAsia="Times New Roman" w:cs="Arial"/>
                <w:sz w:val="24"/>
                <w:szCs w:val="24"/>
              </w:rPr>
              <w:t>) may be suitable to receive Fusidic acid under PGD</w:t>
            </w:r>
            <w:r>
              <w:rPr>
                <w:rFonts w:eastAsia="Times New Roman" w:cs="Arial"/>
                <w:sz w:val="24"/>
                <w:szCs w:val="24"/>
              </w:rPr>
              <w:t>.</w:t>
            </w:r>
          </w:p>
          <w:p w14:paraId="2951B412" w14:textId="77777777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02518E7" w14:textId="60083433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</w:t>
            </w:r>
            <w:r w:rsidR="00A055F5">
              <w:rPr>
                <w:rFonts w:eastAsia="Times New Roman" w:cs="Arial"/>
                <w:sz w:val="24"/>
                <w:szCs w:val="24"/>
              </w:rPr>
              <w:t xml:space="preserve"> YES (</w:t>
            </w:r>
            <w:r>
              <w:rPr>
                <w:rFonts w:eastAsia="Times New Roman" w:cs="Arial"/>
                <w:sz w:val="24"/>
                <w:szCs w:val="24"/>
              </w:rPr>
              <w:t>widespread, extensive lesions), REFER to GP.</w:t>
            </w:r>
          </w:p>
        </w:tc>
      </w:tr>
      <w:tr w:rsidR="00C27A1E" w:rsidRPr="00A94F58" w14:paraId="585ED3F4" w14:textId="77777777" w:rsidTr="002B1C45">
        <w:trPr>
          <w:trHeight w:hRule="exact" w:val="706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927EC81" w14:textId="2A88727A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F21DA">
              <w:rPr>
                <w:rFonts w:eastAsia="Times New Roman" w:cs="Arial"/>
                <w:sz w:val="24"/>
                <w:szCs w:val="24"/>
              </w:rPr>
              <w:t>History of MRSA colonisation or infection</w:t>
            </w:r>
            <w:r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92094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4BA8EBC0" w14:textId="41E3AEE6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47828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2A690B41" w14:textId="5CC8B0FF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FFFFFF" w:themeFill="background1"/>
            <w:vAlign w:val="center"/>
          </w:tcPr>
          <w:p w14:paraId="1AE182AC" w14:textId="314061AE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REFER to GP</w:t>
            </w:r>
            <w:r w:rsidR="00A055F5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C27A1E" w:rsidRPr="00A94F58" w14:paraId="317235BA" w14:textId="77777777" w:rsidTr="002B1C45">
        <w:trPr>
          <w:trHeight w:hRule="exact" w:val="706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23B19BB" w14:textId="7C9D2C6C" w:rsidR="00C27A1E" w:rsidRPr="009C18E6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Had impetigo treated with any form of antibiotics within the last 3 months?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75424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6057099A" w14:textId="17A20F72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79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14:paraId="06183DBA" w14:textId="4895C338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FFFFFF" w:themeFill="background1"/>
            <w:vAlign w:val="center"/>
          </w:tcPr>
          <w:p w14:paraId="6B04C7CF" w14:textId="0DF02868" w:rsidR="00C27A1E" w:rsidRPr="009C18E6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REFER to GP</w:t>
            </w:r>
            <w:r w:rsidR="00A055F5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C27A1E" w:rsidRPr="00A94F58" w14:paraId="3CA9D509" w14:textId="77777777" w:rsidTr="008910EA">
        <w:trPr>
          <w:trHeight w:hRule="exact" w:val="986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3FF35" w14:textId="0E27EE97" w:rsidR="00C27A1E" w:rsidRPr="00BB4B6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Patient systemically unwell?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7448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E2578A" w14:textId="3DCC2B76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1494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D452752" w14:textId="3B772EFE" w:rsidR="00C27A1E" w:rsidRPr="00E707FB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234A1" w14:textId="514AC93D" w:rsidR="00C27A1E" w:rsidRPr="00A94F58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REFER to GP or OOH if appropriate</w:t>
            </w:r>
            <w:r w:rsidR="00A055F5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C27A1E" w:rsidRPr="00A94F58" w14:paraId="73F2CF25" w14:textId="77777777" w:rsidTr="001911EA">
        <w:trPr>
          <w:trHeight w:hRule="exact" w:val="887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34248" w14:textId="2A5E5AB4" w:rsidR="00C27A1E" w:rsidRPr="00BB4B6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Known allergy to any component of the cream?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47534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20D27C94" w14:textId="7C9A3A2E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62977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46020AFD" w14:textId="6FAE2993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6C61DA" w14:textId="3D17107D" w:rsidR="00C27A1E" w:rsidRPr="009C18E6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REFER to GP</w:t>
            </w:r>
            <w:r w:rsidR="00A055F5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C27A1E" w:rsidRPr="00A94F58" w14:paraId="5E8E5D56" w14:textId="77777777" w:rsidTr="008910EA">
        <w:trPr>
          <w:trHeight w:hRule="exact" w:val="935"/>
        </w:trPr>
        <w:tc>
          <w:tcPr>
            <w:tcW w:w="5098" w:type="dxa"/>
            <w:shd w:val="clear" w:color="auto" w:fill="auto"/>
            <w:vAlign w:val="center"/>
          </w:tcPr>
          <w:p w14:paraId="45BBC629" w14:textId="7023FDD6" w:rsidR="00C27A1E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Presenting with any underlying skin condition on the same area of the body as impetigo?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8509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4FADF952" w14:textId="3BD6FB86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64790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042A43E" w14:textId="417C0AC9" w:rsidR="00C27A1E" w:rsidRDefault="00C27A1E" w:rsidP="00C27A1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77A3B61D" w14:textId="38E05165" w:rsidR="00C27A1E" w:rsidRPr="009C18E6" w:rsidRDefault="00C27A1E" w:rsidP="00C27A1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REFER to GP</w:t>
            </w:r>
            <w:r w:rsidR="00A055F5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</w:tbl>
    <w:p w14:paraId="240393E4" w14:textId="6615D209" w:rsidR="005C6B85" w:rsidRPr="00F20FC9" w:rsidRDefault="00E54671" w:rsidP="00F20FC9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F20FC9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lastRenderedPageBreak/>
        <w:t>Preparation options and supply method</w:t>
      </w:r>
    </w:p>
    <w:p w14:paraId="4D8A1D63" w14:textId="77777777" w:rsidR="00DF0410" w:rsidRPr="00EE5902" w:rsidRDefault="00DF0410" w:rsidP="00DF0410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4"/>
        <w:gridCol w:w="1531"/>
      </w:tblGrid>
      <w:tr w:rsidR="00A94F58" w:rsidRPr="00A97021" w14:paraId="306B063C" w14:textId="77777777" w:rsidTr="00090157">
        <w:tc>
          <w:tcPr>
            <w:tcW w:w="2167" w:type="pct"/>
            <w:shd w:val="clear" w:color="auto" w:fill="9CC2E5" w:themeFill="accent1" w:themeFillTint="99"/>
          </w:tcPr>
          <w:p w14:paraId="69AAFA7B" w14:textId="77777777" w:rsidR="005C6B85" w:rsidRDefault="00D07509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Medicine and strength</w:t>
            </w:r>
          </w:p>
          <w:p w14:paraId="384D68D2" w14:textId="32A5F18C" w:rsidR="005D7AFC" w:rsidRPr="00A97021" w:rsidRDefault="005D7AFC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101" w:type="pct"/>
            <w:shd w:val="clear" w:color="auto" w:fill="9CC2E5" w:themeFill="accent1" w:themeFillTint="99"/>
          </w:tcPr>
          <w:p w14:paraId="0CBB15B6" w14:textId="35A267C6" w:rsidR="005D7AFC" w:rsidRPr="00A97021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Regime</w:t>
            </w:r>
            <w:r w:rsidR="00295279" w:rsidRPr="00A97021">
              <w:rPr>
                <w:rFonts w:eastAsia="Times New Roman" w:cs="Arial"/>
                <w:b/>
                <w:sz w:val="24"/>
                <w:szCs w:val="24"/>
              </w:rPr>
              <w:t>n</w:t>
            </w:r>
            <w:r w:rsidR="005D7AFC">
              <w:rPr>
                <w:rFonts w:eastAsia="Times New Roman" w:cs="Arial"/>
                <w:b/>
                <w:sz w:val="24"/>
                <w:szCs w:val="24"/>
              </w:rPr>
              <w:t xml:space="preserve"> - Health Board specific</w:t>
            </w:r>
          </w:p>
        </w:tc>
        <w:tc>
          <w:tcPr>
            <w:tcW w:w="732" w:type="pct"/>
            <w:shd w:val="clear" w:color="auto" w:fill="9CC2E5" w:themeFill="accent1" w:themeFillTint="99"/>
          </w:tcPr>
          <w:p w14:paraId="003C9D4B" w14:textId="77777777" w:rsidR="005C6B85" w:rsidRPr="00A97021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Supply method</w:t>
            </w:r>
          </w:p>
        </w:tc>
      </w:tr>
      <w:tr w:rsidR="00320EE1" w:rsidRPr="00A97021" w14:paraId="2878CD95" w14:textId="77777777" w:rsidTr="00090157">
        <w:tc>
          <w:tcPr>
            <w:tcW w:w="2167" w:type="pct"/>
          </w:tcPr>
          <w:p w14:paraId="14DB0A49" w14:textId="6E702C13" w:rsidR="00320EE1" w:rsidRPr="00A97021" w:rsidRDefault="002B1C45" w:rsidP="00CC6B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Fusidic acid 2% cream (1 x 15 g)</w:t>
            </w:r>
          </w:p>
        </w:tc>
        <w:tc>
          <w:tcPr>
            <w:tcW w:w="2101" w:type="pct"/>
          </w:tcPr>
          <w:p w14:paraId="32265642" w14:textId="64F08CE3" w:rsidR="00320EE1" w:rsidRPr="00A97021" w:rsidRDefault="002B1C45" w:rsidP="00A055F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Apply </w:t>
            </w:r>
            <w:r w:rsidR="00AF586B">
              <w:rPr>
                <w:rFonts w:eastAsia="Times New Roman" w:cs="Arial"/>
                <w:sz w:val="24"/>
                <w:szCs w:val="24"/>
              </w:rPr>
              <w:t>thinly</w:t>
            </w:r>
            <w:r>
              <w:rPr>
                <w:rFonts w:eastAsia="Times New Roman" w:cs="Arial"/>
                <w:sz w:val="24"/>
                <w:szCs w:val="24"/>
              </w:rPr>
              <w:t xml:space="preserve"> to affected area THREE or FOUR times daily for 5 days</w:t>
            </w:r>
          </w:p>
        </w:tc>
        <w:tc>
          <w:tcPr>
            <w:tcW w:w="732" w:type="pct"/>
            <w:vAlign w:val="center"/>
          </w:tcPr>
          <w:p w14:paraId="03C7DD40" w14:textId="2DD6075F" w:rsidR="00320EE1" w:rsidRPr="00A97021" w:rsidRDefault="00320EE1" w:rsidP="00CC6B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PGD via UCF</w:t>
            </w:r>
          </w:p>
          <w:p w14:paraId="257F875D" w14:textId="77777777" w:rsidR="00320EE1" w:rsidRPr="00A97021" w:rsidRDefault="00320EE1" w:rsidP="00CC6B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A1B6FC9" w14:textId="77777777" w:rsidR="005C6B85" w:rsidRPr="00992E6E" w:rsidRDefault="005C6B85" w:rsidP="005C6B85">
      <w:pPr>
        <w:spacing w:after="0" w:line="240" w:lineRule="auto"/>
        <w:rPr>
          <w:rFonts w:eastAsia="Times New Roman" w:cs="Arial"/>
          <w:sz w:val="6"/>
          <w:szCs w:val="6"/>
        </w:rPr>
      </w:pPr>
    </w:p>
    <w:p w14:paraId="399C64E3" w14:textId="0ED4A6E2" w:rsidR="005C6B85" w:rsidRPr="005E2D58" w:rsidRDefault="005C6B85" w:rsidP="00C27A1E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P</w:t>
      </w:r>
      <w:r w:rsidR="0063006E"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atient advice checklist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1E6975" w:rsidRPr="00A94F58" w14:paraId="35633A9F" w14:textId="77777777" w:rsidTr="00ED6DFA">
        <w:tc>
          <w:tcPr>
            <w:tcW w:w="8926" w:type="dxa"/>
            <w:shd w:val="clear" w:color="auto" w:fill="9CC2E5" w:themeFill="accent1" w:themeFillTint="99"/>
          </w:tcPr>
          <w:p w14:paraId="3FD71D66" w14:textId="77777777" w:rsidR="005C6B85" w:rsidRPr="00A97021" w:rsidRDefault="0063006E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97021">
              <w:rPr>
                <w:rFonts w:eastAsia="Times New Roman" w:cs="Arial"/>
                <w:b/>
                <w:sz w:val="24"/>
              </w:rPr>
              <w:t>Advice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0CF02AE" w14:textId="77777777" w:rsidR="00ED6DFA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97021">
              <w:rPr>
                <w:rFonts w:eastAsia="Times New Roman" w:cs="Arial"/>
                <w:b/>
                <w:sz w:val="24"/>
              </w:rPr>
              <w:t xml:space="preserve">Provided </w:t>
            </w:r>
          </w:p>
          <w:p w14:paraId="3A8FB017" w14:textId="1C0682A7" w:rsidR="005C6B85" w:rsidRPr="00A97021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ED6DFA">
              <w:rPr>
                <w:rFonts w:eastAsia="Times New Roman" w:cs="Arial"/>
                <w:b/>
                <w:sz w:val="20"/>
                <w:szCs w:val="20"/>
              </w:rPr>
              <w:t>(tick as appropriate)</w:t>
            </w:r>
          </w:p>
        </w:tc>
      </w:tr>
      <w:tr w:rsidR="00542D11" w:rsidRPr="00A94F58" w14:paraId="1817E452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3ACCBE8D" w14:textId="0EFD55F6" w:rsidR="00542D11" w:rsidRPr="00A97021" w:rsidRDefault="007735D7" w:rsidP="00BD5C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Wash hands before and after applying cream</w:t>
            </w:r>
          </w:p>
        </w:tc>
        <w:sdt>
          <w:sdtPr>
            <w:rPr>
              <w:rFonts w:eastAsia="Times New Roman" w:cs="Arial"/>
              <w:sz w:val="24"/>
            </w:rPr>
            <w:id w:val="-20587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B70A6D" w14:textId="169385B1" w:rsidR="00542D11" w:rsidRPr="00A97021" w:rsidRDefault="00D7025C" w:rsidP="00542D1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42D11" w:rsidRPr="00A94F58" w14:paraId="17EEA31C" w14:textId="77777777" w:rsidTr="00744008">
        <w:trPr>
          <w:trHeight w:val="397"/>
        </w:trPr>
        <w:tc>
          <w:tcPr>
            <w:tcW w:w="8926" w:type="dxa"/>
            <w:shd w:val="clear" w:color="auto" w:fill="auto"/>
            <w:vAlign w:val="center"/>
          </w:tcPr>
          <w:p w14:paraId="4D5E5C1F" w14:textId="354027EE" w:rsidR="00DF0410" w:rsidRPr="00A97021" w:rsidRDefault="00667E8B" w:rsidP="00542D1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Where possible, remove scabs by bathing with warm water before applying the cream</w:t>
            </w:r>
          </w:p>
        </w:tc>
        <w:sdt>
          <w:sdtPr>
            <w:rPr>
              <w:rFonts w:eastAsia="Times New Roman" w:cs="Arial"/>
              <w:sz w:val="24"/>
            </w:rPr>
            <w:id w:val="119419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3800F61E" w14:textId="77777777" w:rsidR="00542D11" w:rsidRPr="00A97021" w:rsidRDefault="00542D11" w:rsidP="00542D1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3025D937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4CCE5150" w14:textId="74F4B9A1" w:rsidR="00C87191" w:rsidRPr="00A97021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Impetigo is a very infectious condition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.  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>Important to prevent infection spreading by using own flannels and towels (hot wash after use)</w:t>
            </w:r>
          </w:p>
        </w:tc>
        <w:sdt>
          <w:sdtPr>
            <w:rPr>
              <w:rFonts w:eastAsia="Times New Roman" w:cs="Arial"/>
              <w:sz w:val="24"/>
            </w:rPr>
            <w:id w:val="-93698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212391D" w14:textId="105363A3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6209B9B9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7574E7FC" w14:textId="763F06F5" w:rsidR="00C87191" w:rsidRPr="00A97021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 not scratch or pick spots</w:t>
            </w:r>
          </w:p>
        </w:tc>
        <w:sdt>
          <w:sdtPr>
            <w:rPr>
              <w:rFonts w:eastAsia="Times New Roman" w:cs="Arial"/>
              <w:sz w:val="24"/>
            </w:rPr>
            <w:id w:val="193239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0F49520" w14:textId="1A3AD59E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0B90C83D" w14:textId="77777777" w:rsidTr="00744008">
        <w:trPr>
          <w:trHeight w:val="397"/>
        </w:trPr>
        <w:tc>
          <w:tcPr>
            <w:tcW w:w="8926" w:type="dxa"/>
            <w:shd w:val="clear" w:color="auto" w:fill="auto"/>
            <w:vAlign w:val="center"/>
          </w:tcPr>
          <w:p w14:paraId="5B411F52" w14:textId="6738F1F4" w:rsidR="00C87191" w:rsidRPr="00A97021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Suggest applying creams THREE times daily on school days (before school, after school and evening) and FOUR times daily at other times</w:t>
            </w:r>
          </w:p>
        </w:tc>
        <w:sdt>
          <w:sdtPr>
            <w:rPr>
              <w:rFonts w:eastAsia="Times New Roman" w:cs="Arial"/>
              <w:sz w:val="24"/>
            </w:rPr>
            <w:id w:val="1648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C5B747D" w14:textId="5605A6DA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52763" w:rsidRPr="00A94F58" w14:paraId="0940FBE1" w14:textId="77777777" w:rsidTr="00744008">
        <w:trPr>
          <w:trHeight w:val="397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A4A8" w14:textId="007B6446" w:rsidR="00E52763" w:rsidRPr="00A94F58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Inform school of condition – advise that child should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be excluded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from school until the lesions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are crusted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and healed or 48 hours after commencing antibiotic treatment</w:t>
            </w:r>
          </w:p>
        </w:tc>
        <w:sdt>
          <w:sdtPr>
            <w:rPr>
              <w:rFonts w:eastAsia="Times New Roman" w:cs="Arial"/>
              <w:sz w:val="24"/>
            </w:rPr>
            <w:id w:val="-40183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74933A" w14:textId="3A305B9B" w:rsidR="00E52763" w:rsidRDefault="00E52763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20FC9" w:rsidRPr="00A94F58" w14:paraId="1D613ED6" w14:textId="77777777" w:rsidTr="00F20FC9">
        <w:trPr>
          <w:trHeight w:val="397"/>
        </w:trPr>
        <w:tc>
          <w:tcPr>
            <w:tcW w:w="8926" w:type="dxa"/>
            <w:shd w:val="clear" w:color="auto" w:fill="auto"/>
            <w:vAlign w:val="center"/>
          </w:tcPr>
          <w:p w14:paraId="7EC5B46E" w14:textId="4AECF5DF" w:rsidR="00F20FC9" w:rsidRDefault="00F20FC9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infection spreads or there is no improvement after 5 days, seek medical advice from GP</w:t>
            </w:r>
          </w:p>
        </w:tc>
        <w:sdt>
          <w:sdtPr>
            <w:rPr>
              <w:rFonts w:eastAsia="Times New Roman" w:cs="Arial"/>
              <w:sz w:val="24"/>
            </w:rPr>
            <w:id w:val="-121650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1A7CC9C" w14:textId="3688D593" w:rsidR="00F20FC9" w:rsidRDefault="00F20FC9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20FC9" w:rsidRPr="00A94F58" w14:paraId="37B6C2CB" w14:textId="77777777" w:rsidTr="00744008">
        <w:trPr>
          <w:trHeight w:val="397"/>
        </w:trPr>
        <w:tc>
          <w:tcPr>
            <w:tcW w:w="8926" w:type="dxa"/>
            <w:shd w:val="clear" w:color="auto" w:fill="auto"/>
            <w:vAlign w:val="center"/>
          </w:tcPr>
          <w:p w14:paraId="5C452D4F" w14:textId="16FC7939" w:rsidR="00F20FC9" w:rsidRDefault="00F20FC9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patient become</w:t>
            </w:r>
            <w:r w:rsidR="00120FB2">
              <w:rPr>
                <w:rFonts w:eastAsia="Times New Roman" w:cs="Arial"/>
                <w:sz w:val="24"/>
                <w:szCs w:val="24"/>
              </w:rPr>
              <w:t>s</w:t>
            </w:r>
            <w:r>
              <w:rPr>
                <w:rFonts w:eastAsia="Times New Roman" w:cs="Arial"/>
                <w:sz w:val="24"/>
                <w:szCs w:val="24"/>
              </w:rPr>
              <w:t xml:space="preserve"> systemically unwell or infection is rapidly spreading to large areas of body during OOH period, seek medical advice from NHS 24.</w:t>
            </w:r>
          </w:p>
        </w:tc>
        <w:sdt>
          <w:sdtPr>
            <w:rPr>
              <w:rFonts w:eastAsia="Times New Roman" w:cs="Arial"/>
              <w:sz w:val="24"/>
            </w:rPr>
            <w:id w:val="-35735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4E81D3E" w14:textId="21928CFE" w:rsidR="00F20FC9" w:rsidRDefault="00F20FC9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0FD412BB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2C79ADAE" w14:textId="7A6FB201" w:rsidR="00C87191" w:rsidRPr="00A97021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Do not share cream with anyone else</w:t>
            </w:r>
          </w:p>
        </w:tc>
        <w:sdt>
          <w:sdtPr>
            <w:rPr>
              <w:rFonts w:eastAsia="Times New Roman" w:cs="Arial"/>
              <w:sz w:val="24"/>
            </w:rPr>
            <w:id w:val="-124618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308B351" w14:textId="7AD185ED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67E8B" w:rsidRPr="00A94F58" w14:paraId="40E32AD8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2A00509D" w14:textId="624B10F9" w:rsidR="00667E8B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Do not apply to breast if patient is breastfeeding</w:t>
            </w:r>
          </w:p>
        </w:tc>
        <w:sdt>
          <w:sdtPr>
            <w:rPr>
              <w:rFonts w:eastAsia="Times New Roman" w:cs="Arial"/>
              <w:sz w:val="24"/>
            </w:rPr>
            <w:id w:val="205464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9216316" w14:textId="4A59523D" w:rsidR="00667E8B" w:rsidRDefault="00F20FC9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67E8B" w:rsidRPr="00A94F58" w14:paraId="61CA0B0F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23845893" w14:textId="7CBA136B" w:rsidR="00667E8B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Inform patient of </w:t>
            </w:r>
            <w:proofErr w:type="gramStart"/>
            <w:r>
              <w:rPr>
                <w:rFonts w:eastAsia="Times New Roman" w:cs="Arial"/>
                <w:sz w:val="24"/>
              </w:rPr>
              <w:t>possible side</w:t>
            </w:r>
            <w:proofErr w:type="gramEnd"/>
            <w:r>
              <w:rPr>
                <w:rFonts w:eastAsia="Times New Roman" w:cs="Arial"/>
                <w:sz w:val="24"/>
              </w:rPr>
              <w:t xml:space="preserve"> effects of medication and their management</w:t>
            </w:r>
          </w:p>
        </w:tc>
        <w:sdt>
          <w:sdtPr>
            <w:rPr>
              <w:rFonts w:eastAsia="Times New Roman" w:cs="Arial"/>
              <w:sz w:val="24"/>
            </w:rPr>
            <w:id w:val="-199972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746CA42" w14:textId="0C5B1A78" w:rsidR="00667E8B" w:rsidRDefault="00F20FC9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67E8B" w:rsidRPr="00A94F58" w14:paraId="5D3E9C55" w14:textId="77777777" w:rsidTr="00744008">
        <w:trPr>
          <w:trHeight w:val="397"/>
        </w:trPr>
        <w:tc>
          <w:tcPr>
            <w:tcW w:w="8926" w:type="dxa"/>
            <w:shd w:val="clear" w:color="auto" w:fill="auto"/>
          </w:tcPr>
          <w:p w14:paraId="36894806" w14:textId="379F0EA5" w:rsidR="00667E8B" w:rsidRDefault="00667E8B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Provide patient information leaflet</w:t>
            </w:r>
          </w:p>
        </w:tc>
        <w:sdt>
          <w:sdtPr>
            <w:rPr>
              <w:rFonts w:eastAsia="Times New Roman" w:cs="Arial"/>
              <w:sz w:val="24"/>
            </w:rPr>
            <w:id w:val="10215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B9CE65F" w14:textId="13BB802F" w:rsidR="00667E8B" w:rsidRDefault="00F20FC9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437F8464" w14:textId="77777777" w:rsidR="00EE5902" w:rsidRPr="00992E6E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p w14:paraId="7355B3AD" w14:textId="3CBBB1C4" w:rsidR="00EE5902" w:rsidRPr="004A2632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  <w:r w:rsidRPr="00EE5902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Communication</w:t>
      </w:r>
    </w:p>
    <w:p w14:paraId="21476ADC" w14:textId="77777777" w:rsidR="00EE5902" w:rsidRPr="00EE5902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864"/>
      </w:tblGrid>
      <w:tr w:rsidR="00EE5902" w:rsidRPr="00A94F58" w14:paraId="732FEA03" w14:textId="77777777" w:rsidTr="00D30FDD">
        <w:tc>
          <w:tcPr>
            <w:tcW w:w="4621" w:type="dxa"/>
            <w:shd w:val="clear" w:color="auto" w:fill="9CC2E5" w:themeFill="accent1" w:themeFillTint="99"/>
          </w:tcPr>
          <w:p w14:paraId="71EDD811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Contact made with</w:t>
            </w:r>
          </w:p>
        </w:tc>
        <w:tc>
          <w:tcPr>
            <w:tcW w:w="5864" w:type="dxa"/>
            <w:shd w:val="clear" w:color="auto" w:fill="9CC2E5" w:themeFill="accent1" w:themeFillTint="99"/>
          </w:tcPr>
          <w:p w14:paraId="4C87074D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Details (include time and method of communication)</w:t>
            </w:r>
          </w:p>
        </w:tc>
      </w:tr>
      <w:tr w:rsidR="00EE5902" w:rsidRPr="00A94F58" w14:paraId="69E2F2AC" w14:textId="77777777" w:rsidTr="00EE5902">
        <w:tc>
          <w:tcPr>
            <w:tcW w:w="4621" w:type="dxa"/>
          </w:tcPr>
          <w:p w14:paraId="10317B84" w14:textId="1B75E6DB" w:rsidR="00EE5902" w:rsidRPr="00A94F58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Patient</w:t>
            </w:r>
            <w:r>
              <w:rPr>
                <w:rFonts w:eastAsia="Times New Roman" w:cs="Arial"/>
                <w:sz w:val="24"/>
                <w:szCs w:val="24"/>
              </w:rPr>
              <w:t>’</w:t>
            </w:r>
            <w:r w:rsidRPr="00A94F58">
              <w:rPr>
                <w:rFonts w:eastAsia="Times New Roman" w:cs="Arial"/>
                <w:sz w:val="24"/>
                <w:szCs w:val="24"/>
              </w:rPr>
              <w:t>s regular General Practice (details)</w:t>
            </w:r>
          </w:p>
          <w:p w14:paraId="1C13282F" w14:textId="77777777" w:rsid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55C2555" w14:textId="76E31C94" w:rsidR="00320EE1" w:rsidRPr="00A94F58" w:rsidRDefault="00320EE1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1505200986"/>
            <w:placeholder>
              <w:docPart w:val="9F3B62A273E042E1821AFD45AF58BB3E"/>
            </w:placeholder>
            <w:showingPlcHdr/>
            <w:text/>
          </w:sdtPr>
          <w:sdtContent>
            <w:tc>
              <w:tcPr>
                <w:tcW w:w="5864" w:type="dxa"/>
              </w:tcPr>
              <w:p w14:paraId="4B11186D" w14:textId="77777777" w:rsidR="00EE5902" w:rsidRPr="00A94F58" w:rsidRDefault="00EE5902" w:rsidP="00476E6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</w:tbl>
    <w:p w14:paraId="1D5E4E8F" w14:textId="77777777" w:rsidR="000F7E56" w:rsidRDefault="000F7E56" w:rsidP="000F7E56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Details of medication supplied and pharmacist supplying under the PGD</w:t>
      </w:r>
    </w:p>
    <w:p w14:paraId="45F87F71" w14:textId="77777777" w:rsidR="000F7E56" w:rsidRPr="00EE5902" w:rsidRDefault="000F7E56" w:rsidP="000F7E56">
      <w:pPr>
        <w:rPr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955"/>
      </w:tblGrid>
      <w:tr w:rsidR="000F7E56" w:rsidRPr="00A94F58" w14:paraId="5994AE2B" w14:textId="77777777" w:rsidTr="00D83FF1">
        <w:tc>
          <w:tcPr>
            <w:tcW w:w="4530" w:type="dxa"/>
            <w:shd w:val="clear" w:color="auto" w:fill="F2F2F2"/>
          </w:tcPr>
          <w:p w14:paraId="693DF46E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Medication supplied</w:t>
            </w:r>
          </w:p>
          <w:p w14:paraId="08D70CC3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387650651"/>
            <w:placeholder>
              <w:docPart w:val="715B8802DBCF4476AC129FE1886F5C1A"/>
            </w:placeholder>
            <w:showingPlcHdr/>
          </w:sdtPr>
          <w:sdtContent>
            <w:tc>
              <w:tcPr>
                <w:tcW w:w="5955" w:type="dxa"/>
                <w:shd w:val="clear" w:color="auto" w:fill="F2F2F2"/>
              </w:tcPr>
              <w:p w14:paraId="3D113E6D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7ACAE457" w14:textId="77777777" w:rsidTr="00D83FF1">
        <w:tc>
          <w:tcPr>
            <w:tcW w:w="4530" w:type="dxa"/>
            <w:shd w:val="clear" w:color="auto" w:fill="auto"/>
          </w:tcPr>
          <w:p w14:paraId="37EA87E8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Batch number and expiry</w:t>
            </w:r>
          </w:p>
          <w:p w14:paraId="3B6C926B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1337198245"/>
            <w:placeholder>
              <w:docPart w:val="715B8802DBCF4476AC129FE1886F5C1A"/>
            </w:placeholder>
            <w:showingPlcHdr/>
          </w:sdtPr>
          <w:sdtContent>
            <w:tc>
              <w:tcPr>
                <w:tcW w:w="5955" w:type="dxa"/>
                <w:shd w:val="clear" w:color="auto" w:fill="auto"/>
              </w:tcPr>
              <w:p w14:paraId="4F39E31E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14AAB75E" w14:textId="77777777" w:rsidTr="00D83FF1">
        <w:tc>
          <w:tcPr>
            <w:tcW w:w="4530" w:type="dxa"/>
            <w:shd w:val="clear" w:color="auto" w:fill="F2F2F2"/>
          </w:tcPr>
          <w:p w14:paraId="54A6D3C4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Print name of pharmacist</w:t>
            </w:r>
          </w:p>
          <w:p w14:paraId="1F16F147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1849171462"/>
            <w:placeholder>
              <w:docPart w:val="715B8802DBCF4476AC129FE1886F5C1A"/>
            </w:placeholder>
            <w:showingPlcHdr/>
          </w:sdtPr>
          <w:sdtContent>
            <w:tc>
              <w:tcPr>
                <w:tcW w:w="5955" w:type="dxa"/>
                <w:shd w:val="clear" w:color="auto" w:fill="F2F2F2"/>
              </w:tcPr>
              <w:p w14:paraId="4E32F9EC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09765CB8" w14:textId="77777777" w:rsidTr="00D83FF1">
        <w:tc>
          <w:tcPr>
            <w:tcW w:w="4530" w:type="dxa"/>
            <w:shd w:val="clear" w:color="auto" w:fill="auto"/>
          </w:tcPr>
          <w:p w14:paraId="74494273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Signature of pharmacist</w:t>
            </w:r>
          </w:p>
          <w:p w14:paraId="3987238C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79964306"/>
            <w:placeholder>
              <w:docPart w:val="456D83CF3747475EB2947CCAC142466A"/>
            </w:placeholder>
            <w:showingPlcHdr/>
          </w:sdtPr>
          <w:sdtContent>
            <w:tc>
              <w:tcPr>
                <w:tcW w:w="5955" w:type="dxa"/>
                <w:shd w:val="clear" w:color="auto" w:fill="auto"/>
              </w:tcPr>
              <w:p w14:paraId="106B8FBF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37BFDAAB" w14:textId="77777777" w:rsidTr="00D83FF1">
        <w:tc>
          <w:tcPr>
            <w:tcW w:w="4530" w:type="dxa"/>
            <w:shd w:val="clear" w:color="auto" w:fill="F2F2F2"/>
          </w:tcPr>
          <w:p w14:paraId="1CCFB984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GPhC registration number</w:t>
            </w:r>
          </w:p>
          <w:p w14:paraId="680CB90B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937756662"/>
            <w:placeholder>
              <w:docPart w:val="715B8802DBCF4476AC129FE1886F5C1A"/>
            </w:placeholder>
            <w:showingPlcHdr/>
          </w:sdtPr>
          <w:sdtContent>
            <w:tc>
              <w:tcPr>
                <w:tcW w:w="5955" w:type="dxa"/>
                <w:shd w:val="clear" w:color="auto" w:fill="F2F2F2"/>
              </w:tcPr>
              <w:p w14:paraId="4B23CEC3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561A4B82" w14:textId="0DC820C3" w:rsidR="00F20FC9" w:rsidRPr="005E2D58" w:rsidRDefault="00F20FC9" w:rsidP="00F20FC9">
      <w:pPr>
        <w:pStyle w:val="Heading1"/>
        <w:jc w:val="center"/>
        <w:rPr>
          <w:rFonts w:ascii="Calibri" w:hAnsi="Calibri"/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lastRenderedPageBreak/>
        <w:t xml:space="preserve">Patient Group Direction for </w:t>
      </w:r>
      <w:r>
        <w:rPr>
          <w:rFonts w:ascii="Calibri" w:hAnsi="Calibri"/>
          <w:color w:val="4472C4" w:themeColor="accent5"/>
          <w:sz w:val="24"/>
          <w:szCs w:val="24"/>
        </w:rPr>
        <w:t xml:space="preserve">the </w:t>
      </w:r>
      <w:r w:rsidRPr="005E2D58">
        <w:rPr>
          <w:rFonts w:ascii="Calibri" w:hAnsi="Calibri"/>
          <w:color w:val="4472C4" w:themeColor="accent5"/>
          <w:sz w:val="24"/>
          <w:szCs w:val="24"/>
        </w:rPr>
        <w:t>treatment of</w:t>
      </w:r>
      <w:r>
        <w:rPr>
          <w:rFonts w:ascii="Calibri" w:hAnsi="Calibri"/>
          <w:color w:val="4472C4" w:themeColor="accent5"/>
          <w:sz w:val="24"/>
          <w:szCs w:val="24"/>
        </w:rPr>
        <w:t xml:space="preserve"> </w:t>
      </w:r>
      <w:sdt>
        <w:sdtPr>
          <w:rPr>
            <w:rFonts w:ascii="Calibri" w:hAnsi="Calibri"/>
            <w:color w:val="4472C4" w:themeColor="accent5"/>
            <w:sz w:val="24"/>
            <w:szCs w:val="24"/>
          </w:rPr>
          <w:id w:val="-1333297080"/>
          <w:placeholder>
            <w:docPart w:val="B537D83B1DD54ADBBE571A3C4169B317"/>
          </w:placeholder>
          <w:text/>
        </w:sdtPr>
        <w:sdtContent>
          <w:r w:rsidR="009963B0">
            <w:rPr>
              <w:rFonts w:ascii="Calibri" w:hAnsi="Calibri"/>
              <w:color w:val="4472C4" w:themeColor="accent5"/>
              <w:sz w:val="24"/>
              <w:szCs w:val="24"/>
            </w:rPr>
            <w:t>adults and children presenting with symptoms of impetigo</w:t>
          </w:r>
        </w:sdtContent>
      </w:sdt>
    </w:p>
    <w:p w14:paraId="31592BCE" w14:textId="2686C72F" w:rsidR="00320EE1" w:rsidRPr="005E2D58" w:rsidRDefault="00F20FC9" w:rsidP="00F20FC9">
      <w:pPr>
        <w:pStyle w:val="Heading1"/>
        <w:jc w:val="center"/>
        <w:rPr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 xml:space="preserve"> </w:t>
      </w:r>
      <w:r w:rsidR="00320EE1" w:rsidRPr="005E2D58">
        <w:rPr>
          <w:rFonts w:ascii="Calibri" w:hAnsi="Calibri"/>
          <w:color w:val="4472C4" w:themeColor="accent5"/>
          <w:sz w:val="24"/>
          <w:szCs w:val="24"/>
        </w:rPr>
        <w:t xml:space="preserve">Notification of </w:t>
      </w:r>
      <w:r w:rsidR="00320EE1">
        <w:rPr>
          <w:rFonts w:ascii="Calibri" w:hAnsi="Calibri"/>
          <w:color w:val="4472C4" w:themeColor="accent5"/>
          <w:sz w:val="24"/>
          <w:szCs w:val="24"/>
        </w:rPr>
        <w:t xml:space="preserve">assessment and </w:t>
      </w:r>
      <w:r w:rsidR="00320EE1" w:rsidRPr="005E2D58">
        <w:rPr>
          <w:rFonts w:ascii="Calibri" w:hAnsi="Calibri"/>
          <w:color w:val="4472C4" w:themeColor="accent5"/>
          <w:sz w:val="24"/>
          <w:szCs w:val="24"/>
        </w:rPr>
        <w:t>supply from community pharmacy</w:t>
      </w:r>
    </w:p>
    <w:p w14:paraId="44F249AA" w14:textId="77777777" w:rsidR="00320EE1" w:rsidRPr="00962349" w:rsidRDefault="00320EE1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p w14:paraId="1E00D1B5" w14:textId="77777777" w:rsidR="00320EE1" w:rsidRPr="00386A7F" w:rsidRDefault="00320EE1" w:rsidP="00320EE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86A7F">
        <w:rPr>
          <w:rFonts w:eastAsia="Times New Roman" w:cs="Arial"/>
          <w:b/>
          <w:sz w:val="24"/>
          <w:szCs w:val="24"/>
        </w:rPr>
        <w:t>CONFIDENTIAL WHEN COMPLETED</w:t>
      </w:r>
    </w:p>
    <w:p w14:paraId="2079C327" w14:textId="77777777" w:rsidR="00320EE1" w:rsidRPr="00FF32F2" w:rsidRDefault="00320EE1" w:rsidP="00320EE1">
      <w:pPr>
        <w:spacing w:after="0" w:line="240" w:lineRule="auto"/>
        <w:rPr>
          <w:rFonts w:eastAsia="Times New Roman" w:cs="Arial"/>
          <w:sz w:val="20"/>
          <w:szCs w:val="20"/>
        </w:rPr>
      </w:pPr>
      <w:r w:rsidRPr="00FF32F2">
        <w:rPr>
          <w:rFonts w:eastAsia="Times New Roman" w:cs="Arial"/>
          <w:sz w:val="20"/>
          <w:szCs w:val="20"/>
        </w:rPr>
        <w:t xml:space="preserve">Data protection confidentiality note:  this message </w:t>
      </w:r>
      <w:proofErr w:type="gramStart"/>
      <w:r w:rsidRPr="00FF32F2">
        <w:rPr>
          <w:rFonts w:eastAsia="Times New Roman" w:cs="Arial"/>
          <w:sz w:val="20"/>
          <w:szCs w:val="20"/>
        </w:rPr>
        <w:t>is intended</w:t>
      </w:r>
      <w:proofErr w:type="gramEnd"/>
      <w:r w:rsidRPr="00FF32F2">
        <w:rPr>
          <w:rFonts w:eastAsia="Times New Roman" w:cs="Arial"/>
          <w:sz w:val="20"/>
          <w:szCs w:val="20"/>
        </w:rPr>
        <w:t xml:space="preserve"> only for the use of the individual or entity to whom it </w:t>
      </w:r>
      <w:proofErr w:type="gramStart"/>
      <w:r w:rsidRPr="00FF32F2">
        <w:rPr>
          <w:rFonts w:eastAsia="Times New Roman" w:cs="Arial"/>
          <w:sz w:val="20"/>
          <w:szCs w:val="20"/>
        </w:rPr>
        <w:t>is addressed</w:t>
      </w:r>
      <w:proofErr w:type="gramEnd"/>
      <w:r w:rsidRPr="00FF32F2">
        <w:rPr>
          <w:rFonts w:eastAsia="Times New Roman" w:cs="Arial"/>
          <w:sz w:val="20"/>
          <w:szCs w:val="20"/>
        </w:rPr>
        <w:t xml:space="preserve"> and may contain information that is privileged, confidential and exempt from disclosure under law</w:t>
      </w:r>
      <w:proofErr w:type="gramStart"/>
      <w:r w:rsidRPr="00FF32F2">
        <w:rPr>
          <w:rFonts w:eastAsia="Times New Roman" w:cs="Arial"/>
          <w:sz w:val="20"/>
          <w:szCs w:val="20"/>
        </w:rPr>
        <w:t xml:space="preserve">.  </w:t>
      </w:r>
      <w:proofErr w:type="gramEnd"/>
      <w:r w:rsidRPr="00FF32F2">
        <w:rPr>
          <w:rFonts w:eastAsia="Times New Roman" w:cs="Arial"/>
          <w:sz w:val="20"/>
          <w:szCs w:val="20"/>
        </w:rPr>
        <w:t xml:space="preserve">If the reader of this message is not the intended recipient, you </w:t>
      </w:r>
      <w:proofErr w:type="gramStart"/>
      <w:r w:rsidRPr="00FF32F2">
        <w:rPr>
          <w:rFonts w:eastAsia="Times New Roman" w:cs="Arial"/>
          <w:sz w:val="20"/>
          <w:szCs w:val="20"/>
        </w:rPr>
        <w:t>are hereby notified</w:t>
      </w:r>
      <w:proofErr w:type="gramEnd"/>
      <w:r w:rsidRPr="00FF32F2">
        <w:rPr>
          <w:rFonts w:eastAsia="Times New Roman" w:cs="Arial"/>
          <w:sz w:val="20"/>
          <w:szCs w:val="20"/>
        </w:rPr>
        <w:t xml:space="preserve"> that any dissemination, distribution or copying of this communication is </w:t>
      </w:r>
      <w:proofErr w:type="gramStart"/>
      <w:r w:rsidRPr="00FF32F2">
        <w:rPr>
          <w:rFonts w:eastAsia="Times New Roman" w:cs="Arial"/>
          <w:sz w:val="20"/>
          <w:szCs w:val="20"/>
        </w:rPr>
        <w:t>strictly prohibited</w:t>
      </w:r>
      <w:proofErr w:type="gramEnd"/>
      <w:r w:rsidRPr="00FF32F2">
        <w:rPr>
          <w:rFonts w:eastAsia="Times New Roman" w:cs="Arial"/>
          <w:sz w:val="20"/>
          <w:szCs w:val="20"/>
        </w:rPr>
        <w:t>.</w:t>
      </w:r>
    </w:p>
    <w:p w14:paraId="7A40840F" w14:textId="77777777" w:rsidR="00320EE1" w:rsidRPr="00962349" w:rsidRDefault="00320EE1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902"/>
        <w:gridCol w:w="283"/>
        <w:gridCol w:w="3657"/>
      </w:tblGrid>
      <w:tr w:rsidR="00320EE1" w14:paraId="66B70407" w14:textId="77777777" w:rsidTr="004450C1">
        <w:trPr>
          <w:trHeight w:val="397"/>
        </w:trPr>
        <w:tc>
          <w:tcPr>
            <w:tcW w:w="2614" w:type="dxa"/>
          </w:tcPr>
          <w:p w14:paraId="18172BF0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GP name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040427484"/>
            <w:placeholder>
              <w:docPart w:val="973E41BD6F00469BA2247F620CC42C5D"/>
            </w:placeholder>
            <w:showingPlcHdr/>
          </w:sdtPr>
          <w:sdtContent>
            <w:tc>
              <w:tcPr>
                <w:tcW w:w="3902" w:type="dxa"/>
              </w:tcPr>
              <w:p w14:paraId="4BFD4CA9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4F72CB42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nil"/>
            </w:tcBorders>
          </w:tcPr>
          <w:p w14:paraId="01EC70FB" w14:textId="77777777" w:rsidR="00320EE1" w:rsidRDefault="00320EE1" w:rsidP="004450C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Pharmacy Stamp</w:t>
            </w:r>
          </w:p>
        </w:tc>
      </w:tr>
      <w:tr w:rsidR="00320EE1" w14:paraId="639F9E80" w14:textId="77777777" w:rsidTr="004450C1">
        <w:trPr>
          <w:trHeight w:val="397"/>
        </w:trPr>
        <w:tc>
          <w:tcPr>
            <w:tcW w:w="2614" w:type="dxa"/>
            <w:vMerge w:val="restart"/>
          </w:tcPr>
          <w:p w14:paraId="16227F40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GP practice address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89436715"/>
            <w:placeholder>
              <w:docPart w:val="5A1BC0A34FC34BF0AD35C276EB65154F"/>
            </w:placeholder>
            <w:showingPlcHdr/>
          </w:sdtPr>
          <w:sdtContent>
            <w:tc>
              <w:tcPr>
                <w:tcW w:w="3902" w:type="dxa"/>
              </w:tcPr>
              <w:p w14:paraId="44788AA6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5F6BD852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</w:tcPr>
          <w:p w14:paraId="4756AFB5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20EE1" w14:paraId="0219345E" w14:textId="77777777" w:rsidTr="004450C1">
        <w:trPr>
          <w:trHeight w:val="397"/>
        </w:trPr>
        <w:tc>
          <w:tcPr>
            <w:tcW w:w="2614" w:type="dxa"/>
            <w:vMerge/>
          </w:tcPr>
          <w:p w14:paraId="7D9075FA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887799870"/>
            <w:placeholder>
              <w:docPart w:val="5A1BC0A34FC34BF0AD35C276EB65154F"/>
            </w:placeholder>
            <w:showingPlcHdr/>
          </w:sdtPr>
          <w:sdtContent>
            <w:tc>
              <w:tcPr>
                <w:tcW w:w="3902" w:type="dxa"/>
              </w:tcPr>
              <w:p w14:paraId="2A0B0416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3A89B09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14:paraId="76504FFB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20EE1" w14:paraId="63FAE92A" w14:textId="77777777" w:rsidTr="004450C1">
        <w:trPr>
          <w:trHeight w:val="397"/>
        </w:trPr>
        <w:tc>
          <w:tcPr>
            <w:tcW w:w="6516" w:type="dxa"/>
            <w:gridSpan w:val="2"/>
          </w:tcPr>
          <w:p w14:paraId="1BFAA815" w14:textId="7951084E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The following patient has attended this pharmacy for assessmen</w:t>
            </w:r>
            <w:r w:rsidR="00F20FC9">
              <w:rPr>
                <w:rFonts w:eastAsia="Times New Roman" w:cs="Arial"/>
                <w:sz w:val="24"/>
                <w:szCs w:val="24"/>
              </w:rPr>
              <w:t>t and potential treatment of impetigo</w:t>
            </w:r>
            <w:r>
              <w:rPr>
                <w:rFonts w:eastAsia="Times New Roman" w:cs="Arial"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0EEE5E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14:paraId="29DB7A98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20EE1" w14:paraId="65A57E3D" w14:textId="77777777" w:rsidTr="004450C1">
        <w:trPr>
          <w:trHeight w:val="397"/>
        </w:trPr>
        <w:tc>
          <w:tcPr>
            <w:tcW w:w="2614" w:type="dxa"/>
          </w:tcPr>
          <w:p w14:paraId="2BCFE932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Patient name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281235396"/>
            <w:placeholder>
              <w:docPart w:val="C8306F1B686145B696A0423F2061503E"/>
            </w:placeholder>
            <w:showingPlcHdr/>
          </w:sdtPr>
          <w:sdtContent>
            <w:tc>
              <w:tcPr>
                <w:tcW w:w="3902" w:type="dxa"/>
              </w:tcPr>
              <w:p w14:paraId="6231DD15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2DFB5821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nil"/>
            </w:tcBorders>
          </w:tcPr>
          <w:p w14:paraId="1E70BA3D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20EE1" w14:paraId="7BC833A3" w14:textId="77777777" w:rsidTr="004450C1">
        <w:trPr>
          <w:trHeight w:val="397"/>
        </w:trPr>
        <w:tc>
          <w:tcPr>
            <w:tcW w:w="2614" w:type="dxa"/>
          </w:tcPr>
          <w:p w14:paraId="18E8E053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Date of birth/CHI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120297008"/>
            <w:placeholder>
              <w:docPart w:val="D13D2049201C449EBD7E0E7C8FCA4DB9"/>
            </w:placeholder>
            <w:showingPlcHdr/>
          </w:sdtPr>
          <w:sdtContent>
            <w:tc>
              <w:tcPr>
                <w:tcW w:w="3902" w:type="dxa"/>
              </w:tcPr>
              <w:p w14:paraId="38F294CA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4D42CB8B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</w:tcPr>
          <w:p w14:paraId="16877C40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Pharmacist name</w:t>
            </w:r>
          </w:p>
          <w:sdt>
            <w:sdtPr>
              <w:rPr>
                <w:rFonts w:eastAsia="Times New Roman" w:cs="Arial"/>
                <w:sz w:val="24"/>
                <w:szCs w:val="24"/>
              </w:rPr>
              <w:id w:val="1130372695"/>
              <w:placeholder>
                <w:docPart w:val="973E41BD6F00469BA2247F620CC42C5D"/>
              </w:placeholder>
              <w:showingPlcHdr/>
            </w:sdtPr>
            <w:sdtContent>
              <w:p w14:paraId="66B6542D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801555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</w:tr>
      <w:tr w:rsidR="00320EE1" w14:paraId="4B456B5C" w14:textId="77777777" w:rsidTr="004450C1">
        <w:trPr>
          <w:trHeight w:hRule="exact" w:val="397"/>
        </w:trPr>
        <w:tc>
          <w:tcPr>
            <w:tcW w:w="2614" w:type="dxa"/>
            <w:vMerge w:val="restart"/>
          </w:tcPr>
          <w:p w14:paraId="4A71E6A1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Patient address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189029853"/>
            <w:placeholder>
              <w:docPart w:val="2F8973ABD1674ED5AB1A0D84AAFAE60A"/>
            </w:placeholder>
            <w:showingPlcHdr/>
          </w:sdtPr>
          <w:sdtContent>
            <w:tc>
              <w:tcPr>
                <w:tcW w:w="3902" w:type="dxa"/>
              </w:tcPr>
              <w:p w14:paraId="0EA9966B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1AFC37E0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14:paraId="58F85E45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20EE1" w14:paraId="271D233F" w14:textId="77777777" w:rsidTr="004450C1">
        <w:trPr>
          <w:trHeight w:val="397"/>
        </w:trPr>
        <w:tc>
          <w:tcPr>
            <w:tcW w:w="2614" w:type="dxa"/>
            <w:vMerge/>
          </w:tcPr>
          <w:p w14:paraId="413490A6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1161269245"/>
            <w:placeholder>
              <w:docPart w:val="D97C5F006D464AFD810C665C1341654C"/>
            </w:placeholder>
            <w:showingPlcHdr/>
          </w:sdtPr>
          <w:sdtContent>
            <w:tc>
              <w:tcPr>
                <w:tcW w:w="3902" w:type="dxa"/>
              </w:tcPr>
              <w:p w14:paraId="189DFD2F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006B57E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C6D45D8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GPhC number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1230508911"/>
                <w:placeholder>
                  <w:docPart w:val="D97C5F006D464AFD810C665C1341654C"/>
                </w:placeholder>
                <w:showingPlcHdr/>
              </w:sdtPr>
              <w:sdtContent>
                <w:r w:rsidRPr="00801555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</w:tr>
      <w:tr w:rsidR="00320EE1" w14:paraId="036D2FE8" w14:textId="77777777" w:rsidTr="004450C1">
        <w:trPr>
          <w:trHeight w:val="397"/>
        </w:trPr>
        <w:tc>
          <w:tcPr>
            <w:tcW w:w="2614" w:type="dxa"/>
          </w:tcPr>
          <w:p w14:paraId="23DDFCB5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Postcode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413552687"/>
            <w:placeholder>
              <w:docPart w:val="973E41BD6F00469BA2247F620CC42C5D"/>
            </w:placeholder>
            <w:showingPlcHdr/>
          </w:sdtPr>
          <w:sdtContent>
            <w:tc>
              <w:tcPr>
                <w:tcW w:w="3902" w:type="dxa"/>
              </w:tcPr>
              <w:p w14:paraId="163476E9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75C2833C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23196A6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Date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1107852819"/>
                <w:placeholder>
                  <w:docPart w:val="134AF36ADFE34E92BD2C1F410452D82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86516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sdtContent>
            </w:sdt>
          </w:p>
        </w:tc>
      </w:tr>
    </w:tbl>
    <w:p w14:paraId="0ED38358" w14:textId="77777777" w:rsidR="00320EE1" w:rsidRPr="00FF32F2" w:rsidRDefault="00320EE1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p w14:paraId="636272F3" w14:textId="77777777" w:rsidR="00320EE1" w:rsidRPr="003217A7" w:rsidRDefault="00320EE1" w:rsidP="00320EE1">
      <w:pPr>
        <w:spacing w:after="0" w:line="240" w:lineRule="auto"/>
        <w:rPr>
          <w:rFonts w:eastAsia="Times New Roman"/>
          <w:b/>
          <w:color w:val="4472C4" w:themeColor="accent5"/>
          <w:sz w:val="24"/>
          <w:szCs w:val="24"/>
        </w:rPr>
      </w:pPr>
      <w:r w:rsidRPr="003217A7">
        <w:rPr>
          <w:rFonts w:eastAsia="Times New Roman"/>
          <w:b/>
          <w:color w:val="4472C4" w:themeColor="accent5"/>
          <w:sz w:val="24"/>
          <w:szCs w:val="24"/>
        </w:rPr>
        <w:t>Following assessment (Tick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320EE1" w14:paraId="14197D51" w14:textId="77777777" w:rsidTr="004450C1">
        <w:trPr>
          <w:trHeight w:val="295"/>
        </w:trPr>
        <w:tc>
          <w:tcPr>
            <w:tcW w:w="10456" w:type="dxa"/>
            <w:gridSpan w:val="2"/>
          </w:tcPr>
          <w:p w14:paraId="52E0C605" w14:textId="77777777" w:rsidR="00320EE1" w:rsidRPr="00FF32F2" w:rsidRDefault="00320EE1" w:rsidP="004450C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F32F2">
              <w:rPr>
                <w:rFonts w:eastAsia="Times New Roman" w:cs="Arial"/>
                <w:b/>
                <w:sz w:val="24"/>
                <w:szCs w:val="24"/>
              </w:rPr>
              <w:t>Presenting symptoms</w:t>
            </w:r>
          </w:p>
        </w:tc>
      </w:tr>
      <w:tr w:rsidR="003F193D" w14:paraId="450C8DEF" w14:textId="77777777" w:rsidTr="003F193D">
        <w:trPr>
          <w:trHeight w:val="1549"/>
        </w:trPr>
        <w:tc>
          <w:tcPr>
            <w:tcW w:w="9493" w:type="dxa"/>
            <w:vAlign w:val="center"/>
          </w:tcPr>
          <w:p w14:paraId="274385C9" w14:textId="251C22E3" w:rsidR="003F193D" w:rsidRDefault="003F193D" w:rsidP="003F19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61A1">
              <w:rPr>
                <w:rFonts w:eastAsia="Times New Roman" w:cs="Arial"/>
                <w:sz w:val="24"/>
                <w:szCs w:val="24"/>
              </w:rPr>
              <w:t>Rash typical of impetigo</w:t>
            </w:r>
          </w:p>
          <w:p w14:paraId="0109640E" w14:textId="2AF7C28E" w:rsidR="003F193D" w:rsidRDefault="003F193D" w:rsidP="003F19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(Initially presents as </w:t>
            </w:r>
            <w:r w:rsidRPr="008B61A1">
              <w:rPr>
                <w:rFonts w:eastAsia="Times New Roman" w:cs="Arial"/>
                <w:sz w:val="24"/>
                <w:szCs w:val="24"/>
              </w:rPr>
              <w:t xml:space="preserve">vesicles </w:t>
            </w:r>
            <w:r>
              <w:rPr>
                <w:rFonts w:eastAsia="Times New Roman" w:cs="Arial"/>
                <w:sz w:val="24"/>
                <w:szCs w:val="24"/>
              </w:rPr>
              <w:t>with erythematous base which easily rupture with exudate</w:t>
            </w:r>
            <w:r w:rsidRPr="008B61A1">
              <w:rPr>
                <w:rFonts w:eastAsia="Times New Roman" w:cs="Arial"/>
                <w:sz w:val="24"/>
                <w:szCs w:val="24"/>
              </w:rPr>
              <w:t xml:space="preserve"> dry</w:t>
            </w:r>
            <w:r>
              <w:rPr>
                <w:rFonts w:eastAsia="Times New Roman" w:cs="Arial"/>
                <w:sz w:val="24"/>
                <w:szCs w:val="24"/>
              </w:rPr>
              <w:t>ing</w:t>
            </w:r>
            <w:r w:rsidRPr="008B61A1">
              <w:rPr>
                <w:rFonts w:eastAsia="Times New Roman" w:cs="Arial"/>
                <w:sz w:val="24"/>
                <w:szCs w:val="24"/>
              </w:rPr>
              <w:t xml:space="preserve"> to form a yellow</w:t>
            </w:r>
            <w:r>
              <w:rPr>
                <w:rFonts w:eastAsia="Times New Roman" w:cs="Arial"/>
                <w:sz w:val="24"/>
                <w:szCs w:val="24"/>
              </w:rPr>
              <w:t>/gold or yellow/</w:t>
            </w:r>
            <w:r w:rsidRPr="008B61A1">
              <w:rPr>
                <w:rFonts w:eastAsia="Times New Roman" w:cs="Arial"/>
                <w:sz w:val="24"/>
                <w:szCs w:val="24"/>
              </w:rPr>
              <w:t xml:space="preserve">brown crust </w:t>
            </w:r>
            <w:r>
              <w:rPr>
                <w:rFonts w:eastAsia="Times New Roman" w:cs="Arial"/>
                <w:sz w:val="24"/>
                <w:szCs w:val="24"/>
              </w:rPr>
              <w:t>which gradually thickens – minor/localised lesions)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45009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vAlign w:val="center"/>
              </w:tcPr>
              <w:p w14:paraId="14FCE5E7" w14:textId="2C5B3AEF" w:rsidR="003F193D" w:rsidRDefault="003F193D" w:rsidP="003F193D">
                <w:pPr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0EE1" w14:paraId="58F26BE5" w14:textId="77777777" w:rsidTr="004450C1">
        <w:tc>
          <w:tcPr>
            <w:tcW w:w="10456" w:type="dxa"/>
            <w:gridSpan w:val="2"/>
          </w:tcPr>
          <w:p w14:paraId="4CDD181A" w14:textId="7BA9D70A" w:rsidR="00320EE1" w:rsidRPr="00FF32F2" w:rsidRDefault="003F193D" w:rsidP="004450C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Treatment</w:t>
            </w:r>
          </w:p>
        </w:tc>
      </w:tr>
      <w:tr w:rsidR="003F193D" w14:paraId="20B7830F" w14:textId="77777777" w:rsidTr="003217A7">
        <w:trPr>
          <w:trHeight w:val="682"/>
        </w:trPr>
        <w:tc>
          <w:tcPr>
            <w:tcW w:w="9493" w:type="dxa"/>
          </w:tcPr>
          <w:p w14:paraId="54BD9FDA" w14:textId="2BB9E02D" w:rsidR="003F193D" w:rsidRDefault="003F193D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Your patient has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been supplied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with 1 x 15 g Fusidic acid </w:t>
            </w:r>
            <w:r w:rsidR="00301468">
              <w:rPr>
                <w:rFonts w:eastAsia="Times New Roman" w:cs="Arial"/>
                <w:sz w:val="24"/>
                <w:szCs w:val="24"/>
              </w:rPr>
              <w:t>cream.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3CD4D115" w14:textId="12FE3C34" w:rsidR="003F193D" w:rsidRDefault="003F193D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(Apply </w:t>
            </w:r>
            <w:r w:rsidR="0058342B">
              <w:rPr>
                <w:rFonts w:eastAsia="Times New Roman" w:cs="Arial"/>
                <w:sz w:val="24"/>
                <w:szCs w:val="24"/>
              </w:rPr>
              <w:t>thinly</w:t>
            </w:r>
            <w:r w:rsidR="004D6ED1">
              <w:rPr>
                <w:rFonts w:eastAsia="Times New Roman" w:cs="Arial"/>
                <w:sz w:val="24"/>
                <w:szCs w:val="24"/>
              </w:rPr>
              <w:t xml:space="preserve"> to affected area </w:t>
            </w:r>
            <w:r>
              <w:rPr>
                <w:rFonts w:eastAsia="Times New Roman" w:cs="Arial"/>
                <w:sz w:val="24"/>
                <w:szCs w:val="24"/>
              </w:rPr>
              <w:t>THREE or FOUR times daily for 5 days)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98928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vAlign w:val="center"/>
              </w:tcPr>
              <w:p w14:paraId="4B65F010" w14:textId="6FA1921B" w:rsidR="003F193D" w:rsidRDefault="003F193D" w:rsidP="004450C1">
                <w:pPr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0EE1" w14:paraId="71471E7F" w14:textId="77777777" w:rsidTr="003F193D">
        <w:trPr>
          <w:trHeight w:val="1106"/>
        </w:trPr>
        <w:tc>
          <w:tcPr>
            <w:tcW w:w="9493" w:type="dxa"/>
          </w:tcPr>
          <w:p w14:paraId="1F098F17" w14:textId="77777777" w:rsidR="00320EE1" w:rsidRDefault="00320EE1" w:rsidP="004450C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Your patient is unsuitable for treatment via PGD for the following reasons and has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been referred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="Arial"/>
                <w:sz w:val="24"/>
                <w:szCs w:val="24"/>
              </w:rPr>
              <w:id w:val="2001377764"/>
              <w:placeholder>
                <w:docPart w:val="B41BC5783690436BAA6B4FEF7B5B55AA"/>
              </w:placeholder>
              <w:showingPlcHdr/>
            </w:sdtPr>
            <w:sdtContent>
              <w:p w14:paraId="4CC32DD0" w14:textId="77777777" w:rsidR="00320EE1" w:rsidRDefault="00320EE1" w:rsidP="004450C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E12DD4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="Times New Roman" w:cs="Arial"/>
              <w:sz w:val="24"/>
              <w:szCs w:val="24"/>
            </w:rPr>
            <w:id w:val="70499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vAlign w:val="center"/>
              </w:tcPr>
              <w:p w14:paraId="76C150D6" w14:textId="77777777" w:rsidR="00320EE1" w:rsidRDefault="00320EE1" w:rsidP="004450C1">
                <w:pPr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5281660" w14:textId="77777777" w:rsidR="003F193D" w:rsidRPr="00962349" w:rsidRDefault="003F193D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p w14:paraId="33608C0D" w14:textId="5447624C" w:rsidR="00320EE1" w:rsidRDefault="00320EE1" w:rsidP="00320EE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Your patient has </w:t>
      </w:r>
      <w:proofErr w:type="gramStart"/>
      <w:r>
        <w:rPr>
          <w:rFonts w:eastAsia="Times New Roman" w:cs="Arial"/>
          <w:sz w:val="24"/>
          <w:szCs w:val="24"/>
        </w:rPr>
        <w:t>been advised</w:t>
      </w:r>
      <w:proofErr w:type="gramEnd"/>
      <w:r>
        <w:rPr>
          <w:rFonts w:eastAsia="Times New Roman" w:cs="Arial"/>
          <w:sz w:val="24"/>
          <w:szCs w:val="24"/>
        </w:rPr>
        <w:t xml:space="preserve"> to contact the practice if symptoms fail to resolve following treatment.</w:t>
      </w:r>
    </w:p>
    <w:p w14:paraId="5192E742" w14:textId="77777777" w:rsidR="003217A7" w:rsidRPr="003217A7" w:rsidRDefault="003217A7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p w14:paraId="31007000" w14:textId="42FD74CC" w:rsidR="00320EE1" w:rsidRDefault="00320EE1" w:rsidP="00320EE1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You may wish to include this information in your patient records.</w:t>
      </w:r>
    </w:p>
    <w:p w14:paraId="2E523C67" w14:textId="77777777" w:rsidR="0058342B" w:rsidRDefault="0058342B" w:rsidP="00320EE1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B52AB2" w14:paraId="52ADC9B5" w14:textId="77777777" w:rsidTr="00B03DE5">
        <w:trPr>
          <w:trHeight w:val="1389"/>
        </w:trPr>
        <w:tc>
          <w:tcPr>
            <w:tcW w:w="8642" w:type="dxa"/>
          </w:tcPr>
          <w:p w14:paraId="3512BEC1" w14:textId="4CD68C9B" w:rsidR="00B52AB2" w:rsidRPr="00A646D8" w:rsidRDefault="00B52AB2" w:rsidP="00B03D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42547C">
              <w:rPr>
                <w:rFonts w:eastAsia="Times New Roman" w:cs="Arial"/>
                <w:b/>
                <w:sz w:val="20"/>
                <w:szCs w:val="20"/>
              </w:rPr>
              <w:t>Patient consent</w:t>
            </w:r>
            <w:r w:rsidRPr="0042547C">
              <w:rPr>
                <w:rFonts w:eastAsia="Times New Roman" w:cs="Arial"/>
                <w:sz w:val="20"/>
                <w:szCs w:val="20"/>
              </w:rPr>
              <w:t xml:space="preserve">:  I can confirm that the information is a true reflection of my individual </w:t>
            </w:r>
            <w:r w:rsidR="00301468" w:rsidRPr="0042547C">
              <w:rPr>
                <w:rFonts w:eastAsia="Times New Roman" w:cs="Arial"/>
                <w:sz w:val="20"/>
                <w:szCs w:val="20"/>
              </w:rPr>
              <w:t>circumstances,</w:t>
            </w:r>
            <w:r w:rsidRPr="0042547C">
              <w:rPr>
                <w:rFonts w:eastAsia="Times New Roman" w:cs="Arial"/>
                <w:sz w:val="20"/>
                <w:szCs w:val="20"/>
              </w:rPr>
              <w:t xml:space="preserve"> and I give my consent to allow a pharmacist working under the terms of NHS Pharmacy First Scotland to provide the most appropriate advice and/or treatment for me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 xml:space="preserve">.  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>I also give my permission to allow the pharmacist to pass, to my own GP, details of this consultation and any advice given, or treatment provided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 xml:space="preserve">.  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 xml:space="preserve">I have 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>been advised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 xml:space="preserve"> that 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>some of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 xml:space="preserve"> the information may 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>be used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 xml:space="preserve"> to assess the uptake of the service, but this will be </w:t>
            </w:r>
            <w:proofErr w:type="gramStart"/>
            <w:r w:rsidRPr="0042547C">
              <w:rPr>
                <w:rFonts w:eastAsia="Times New Roman" w:cs="Arial"/>
                <w:sz w:val="20"/>
                <w:szCs w:val="20"/>
              </w:rPr>
              <w:t>totally anonymous</w:t>
            </w:r>
            <w:proofErr w:type="gramEnd"/>
            <w:r w:rsidRPr="0042547C">
              <w:rPr>
                <w:rFonts w:eastAsia="Times New Roman" w:cs="Arial"/>
                <w:sz w:val="20"/>
                <w:szCs w:val="20"/>
              </w:rPr>
              <w:t xml:space="preserve"> and not be attributable to any individual patient.</w:t>
            </w:r>
          </w:p>
        </w:tc>
        <w:tc>
          <w:tcPr>
            <w:tcW w:w="1814" w:type="dxa"/>
          </w:tcPr>
          <w:p w14:paraId="2B2CC0F0" w14:textId="77777777" w:rsidR="00B52AB2" w:rsidRDefault="00B52AB2" w:rsidP="00B03DE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Consent received</w:t>
            </w:r>
          </w:p>
          <w:p w14:paraId="6EF29452" w14:textId="77777777" w:rsidR="00B52AB2" w:rsidRDefault="00B52AB2" w:rsidP="00B03DE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sdt>
            <w:sdtPr>
              <w:rPr>
                <w:rFonts w:eastAsia="Times New Roman" w:cs="Arial"/>
                <w:sz w:val="24"/>
                <w:szCs w:val="24"/>
              </w:rPr>
              <w:id w:val="-140482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10586" w14:textId="77777777" w:rsidR="00B52AB2" w:rsidRDefault="00B52AB2" w:rsidP="00B03DE5">
                <w:pPr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B3C4E41" w14:textId="77777777" w:rsidR="0058342B" w:rsidRPr="00B73641" w:rsidRDefault="0058342B" w:rsidP="00320EE1">
      <w:pPr>
        <w:spacing w:after="0" w:line="240" w:lineRule="auto"/>
        <w:rPr>
          <w:rFonts w:eastAsia="Times New Roman" w:cs="Arial"/>
          <w:sz w:val="10"/>
          <w:szCs w:val="10"/>
        </w:rPr>
      </w:pPr>
    </w:p>
    <w:p w14:paraId="52DCD6D3" w14:textId="2436BFBB" w:rsidR="00B80412" w:rsidRDefault="00320EE1" w:rsidP="002B1C45">
      <w:pPr>
        <w:spacing w:after="0" w:line="240" w:lineRule="auto"/>
        <w:rPr>
          <w:color w:val="4472C4" w:themeColor="accent5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This form should now </w:t>
      </w:r>
      <w:proofErr w:type="gramStart"/>
      <w:r>
        <w:rPr>
          <w:rFonts w:eastAsia="Times New Roman" w:cs="Arial"/>
          <w:sz w:val="24"/>
          <w:szCs w:val="24"/>
        </w:rPr>
        <w:t>be sent</w:t>
      </w:r>
      <w:proofErr w:type="gramEnd"/>
      <w:r>
        <w:rPr>
          <w:rFonts w:eastAsia="Times New Roman" w:cs="Arial"/>
          <w:sz w:val="24"/>
          <w:szCs w:val="24"/>
        </w:rPr>
        <w:t xml:space="preserve"> to the patient’s GP and a copy retained in the pharmacy.</w:t>
      </w:r>
      <w:r w:rsidR="002B1C45">
        <w:rPr>
          <w:color w:val="4472C4" w:themeColor="accent5"/>
          <w:sz w:val="24"/>
          <w:szCs w:val="24"/>
        </w:rPr>
        <w:t xml:space="preserve"> </w:t>
      </w:r>
    </w:p>
    <w:sectPr w:rsidR="00B80412" w:rsidSect="00FF32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720" w:bottom="624" w:left="720" w:header="72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6B47" w14:textId="77777777" w:rsidR="00463F3D" w:rsidRDefault="00463F3D">
      <w:pPr>
        <w:spacing w:after="0" w:line="240" w:lineRule="auto"/>
      </w:pPr>
      <w:r>
        <w:separator/>
      </w:r>
    </w:p>
  </w:endnote>
  <w:endnote w:type="continuationSeparator" w:id="0">
    <w:p w14:paraId="01F74751" w14:textId="77777777" w:rsidR="00463F3D" w:rsidRDefault="00463F3D">
      <w:pPr>
        <w:spacing w:after="0" w:line="240" w:lineRule="auto"/>
      </w:pPr>
      <w:r>
        <w:continuationSeparator/>
      </w:r>
    </w:p>
  </w:endnote>
  <w:endnote w:type="continuationNotice" w:id="1">
    <w:p w14:paraId="35E15439" w14:textId="77777777" w:rsidR="00463F3D" w:rsidRDefault="00463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9293" w14:textId="55A572F5" w:rsidR="00E12DD4" w:rsidRPr="00E12DD4" w:rsidRDefault="00E12DD4" w:rsidP="00E12DD4">
    <w:pPr>
      <w:pStyle w:val="Footer"/>
      <w:rPr>
        <w:rFonts w:ascii="Arial" w:hAnsi="Arial" w:cs="Arial"/>
        <w:sz w:val="20"/>
      </w:rPr>
    </w:pPr>
    <w:r w:rsidRPr="00865034">
      <w:rPr>
        <w:rFonts w:ascii="Arial" w:hAnsi="Arial" w:cs="Arial"/>
        <w:sz w:val="20"/>
        <w:szCs w:val="20"/>
      </w:rPr>
      <w:t>NHS Pharma</w:t>
    </w:r>
    <w:r w:rsidR="002B1C45">
      <w:rPr>
        <w:rFonts w:ascii="Arial" w:hAnsi="Arial" w:cs="Arial"/>
        <w:sz w:val="20"/>
        <w:szCs w:val="20"/>
      </w:rPr>
      <w:t xml:space="preserve">cy First Scotland </w:t>
    </w:r>
    <w:r w:rsidR="002B1C45" w:rsidRPr="00744008">
      <w:rPr>
        <w:rFonts w:ascii="Arial" w:hAnsi="Arial" w:cs="Arial"/>
        <w:sz w:val="20"/>
        <w:szCs w:val="20"/>
      </w:rPr>
      <w:t>Impetigo</w:t>
    </w:r>
    <w:r w:rsidRPr="00744008">
      <w:rPr>
        <w:rFonts w:ascii="Arial" w:hAnsi="Arial" w:cs="Arial"/>
        <w:sz w:val="20"/>
        <w:szCs w:val="20"/>
      </w:rPr>
      <w:t xml:space="preserve"> PGD v</w:t>
    </w:r>
    <w:r w:rsidR="00AF586B" w:rsidRPr="00744008">
      <w:rPr>
        <w:rFonts w:ascii="Arial" w:hAnsi="Arial" w:cs="Arial"/>
        <w:sz w:val="20"/>
        <w:szCs w:val="20"/>
      </w:rPr>
      <w:t>3</w:t>
    </w:r>
    <w:r w:rsidR="00206B5A" w:rsidRPr="00744008">
      <w:rPr>
        <w:rFonts w:ascii="Arial" w:hAnsi="Arial" w:cs="Arial"/>
        <w:sz w:val="20"/>
        <w:szCs w:val="20"/>
      </w:rPr>
      <w:t xml:space="preserve">.0 </w:t>
    </w:r>
    <w:r w:rsidR="008910EA" w:rsidRPr="00744008">
      <w:rPr>
        <w:rFonts w:ascii="Arial" w:hAnsi="Arial" w:cs="Arial"/>
        <w:sz w:val="20"/>
        <w:szCs w:val="20"/>
      </w:rPr>
      <w:t>August</w:t>
    </w:r>
    <w:r w:rsidR="00AF586B" w:rsidRPr="00744008">
      <w:rPr>
        <w:rFonts w:ascii="Arial" w:hAnsi="Arial" w:cs="Arial"/>
        <w:sz w:val="20"/>
        <w:szCs w:val="20"/>
      </w:rPr>
      <w:t xml:space="preserve"> </w:t>
    </w:r>
    <w:r w:rsidR="00FF32F2" w:rsidRPr="00744008">
      <w:rPr>
        <w:rFonts w:ascii="Arial" w:hAnsi="Arial" w:cs="Arial"/>
        <w:sz w:val="20"/>
        <w:szCs w:val="20"/>
      </w:rPr>
      <w:t>202</w:t>
    </w:r>
    <w:r w:rsidR="001103C7" w:rsidRPr="00744008">
      <w:rPr>
        <w:rFonts w:ascii="Arial" w:hAnsi="Arial" w:cs="Arial"/>
        <w:sz w:val="20"/>
        <w:szCs w:val="20"/>
      </w:rPr>
      <w:t>5</w:t>
    </w:r>
    <w:r w:rsidRPr="00744008">
      <w:rPr>
        <w:rFonts w:ascii="Arial" w:hAnsi="Arial" w:cs="Arial"/>
        <w:sz w:val="20"/>
      </w:rPr>
      <w:t xml:space="preserve">         </w:t>
    </w:r>
    <w:r w:rsidR="00C21BCE" w:rsidRPr="00744008">
      <w:rPr>
        <w:rFonts w:ascii="Arial" w:hAnsi="Arial" w:cs="Arial"/>
        <w:sz w:val="20"/>
      </w:rPr>
      <w:t xml:space="preserve">                        </w:t>
    </w:r>
    <w:r w:rsidR="00744008">
      <w:rPr>
        <w:rFonts w:ascii="Arial" w:hAnsi="Arial" w:cs="Arial"/>
        <w:sz w:val="20"/>
      </w:rPr>
      <w:t xml:space="preserve">    </w:t>
    </w:r>
    <w:r w:rsidR="00301468">
      <w:rPr>
        <w:rFonts w:ascii="Arial" w:hAnsi="Arial" w:cs="Arial"/>
        <w:sz w:val="20"/>
      </w:rPr>
      <w:t xml:space="preserve">  (</w:t>
    </w:r>
    <w:r w:rsidR="00206B5A" w:rsidRPr="00744008">
      <w:rPr>
        <w:rFonts w:ascii="Arial" w:hAnsi="Arial" w:cs="Arial"/>
        <w:sz w:val="20"/>
      </w:rPr>
      <w:t xml:space="preserve">Due for review </w:t>
    </w:r>
    <w:r w:rsidR="008910EA" w:rsidRPr="00744008">
      <w:rPr>
        <w:rFonts w:ascii="Arial" w:hAnsi="Arial" w:cs="Arial"/>
        <w:sz w:val="20"/>
      </w:rPr>
      <w:t>August</w:t>
    </w:r>
    <w:r w:rsidR="00FF32F2" w:rsidRPr="00744008">
      <w:rPr>
        <w:rFonts w:ascii="Arial" w:hAnsi="Arial" w:cs="Arial"/>
        <w:sz w:val="20"/>
      </w:rPr>
      <w:t xml:space="preserve"> 202</w:t>
    </w:r>
    <w:r w:rsidR="001103C7" w:rsidRPr="00744008">
      <w:rPr>
        <w:rFonts w:ascii="Arial" w:hAnsi="Arial" w:cs="Arial"/>
        <w:sz w:val="20"/>
      </w:rPr>
      <w:t>7</w:t>
    </w:r>
    <w:r w:rsidRPr="00744008">
      <w:rPr>
        <w:rFonts w:ascii="Arial" w:hAnsi="Arial" w:cs="Arial"/>
        <w:sz w:val="20"/>
      </w:rPr>
      <w:t>)</w:t>
    </w:r>
  </w:p>
  <w:p w14:paraId="0FA1812B" w14:textId="48B276E0" w:rsidR="00734F42" w:rsidRPr="00995E01" w:rsidRDefault="00734F42" w:rsidP="00734F42">
    <w:pPr>
      <w:pStyle w:val="Footer"/>
      <w:spacing w:before="120"/>
      <w:jc w:val="center"/>
      <w:rPr>
        <w:b/>
        <w:color w:val="4472C4" w:themeColor="accent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A14" w14:textId="77777777" w:rsidR="00463F3D" w:rsidRDefault="00463F3D">
      <w:pPr>
        <w:spacing w:after="0" w:line="240" w:lineRule="auto"/>
      </w:pPr>
      <w:r>
        <w:separator/>
      </w:r>
    </w:p>
  </w:footnote>
  <w:footnote w:type="continuationSeparator" w:id="0">
    <w:p w14:paraId="672BC101" w14:textId="77777777" w:rsidR="00463F3D" w:rsidRDefault="00463F3D">
      <w:pPr>
        <w:spacing w:after="0" w:line="240" w:lineRule="auto"/>
      </w:pPr>
      <w:r>
        <w:continuationSeparator/>
      </w:r>
    </w:p>
  </w:footnote>
  <w:footnote w:type="continuationNotice" w:id="1">
    <w:p w14:paraId="2EF21408" w14:textId="77777777" w:rsidR="00463F3D" w:rsidRDefault="00463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CB25" w14:textId="2948E988" w:rsidR="00962349" w:rsidRDefault="00962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F996" w14:textId="6D33C305" w:rsidR="00962349" w:rsidRDefault="00962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07BD" w14:textId="0D8E5B15" w:rsidR="00962349" w:rsidRDefault="00962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2006"/>
    <w:multiLevelType w:val="hybridMultilevel"/>
    <w:tmpl w:val="8B7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6C7D"/>
    <w:multiLevelType w:val="hybridMultilevel"/>
    <w:tmpl w:val="F5127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095471">
    <w:abstractNumId w:val="0"/>
  </w:num>
  <w:num w:numId="2" w16cid:durableId="48648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34"/>
    <w:rsid w:val="00005EB6"/>
    <w:rsid w:val="000139B9"/>
    <w:rsid w:val="00023739"/>
    <w:rsid w:val="00051172"/>
    <w:rsid w:val="00064392"/>
    <w:rsid w:val="00064BC1"/>
    <w:rsid w:val="00067C0F"/>
    <w:rsid w:val="000824CF"/>
    <w:rsid w:val="00082AF4"/>
    <w:rsid w:val="00090157"/>
    <w:rsid w:val="000A4D8E"/>
    <w:rsid w:val="000B25AD"/>
    <w:rsid w:val="000B5E96"/>
    <w:rsid w:val="000C35E6"/>
    <w:rsid w:val="000C468E"/>
    <w:rsid w:val="000C4B38"/>
    <w:rsid w:val="000C55CB"/>
    <w:rsid w:val="000D5878"/>
    <w:rsid w:val="000E3C1B"/>
    <w:rsid w:val="000E5426"/>
    <w:rsid w:val="000F6216"/>
    <w:rsid w:val="000F6E13"/>
    <w:rsid w:val="000F7E56"/>
    <w:rsid w:val="001103C7"/>
    <w:rsid w:val="00120FB2"/>
    <w:rsid w:val="00121CB0"/>
    <w:rsid w:val="00131B75"/>
    <w:rsid w:val="00134849"/>
    <w:rsid w:val="001521FE"/>
    <w:rsid w:val="001664A1"/>
    <w:rsid w:val="00170DAF"/>
    <w:rsid w:val="001911EA"/>
    <w:rsid w:val="00192730"/>
    <w:rsid w:val="00193E65"/>
    <w:rsid w:val="001A6CA1"/>
    <w:rsid w:val="001A6E79"/>
    <w:rsid w:val="001B06A4"/>
    <w:rsid w:val="001B12BE"/>
    <w:rsid w:val="001B56FC"/>
    <w:rsid w:val="001C015E"/>
    <w:rsid w:val="001C3F5D"/>
    <w:rsid w:val="001E0D8C"/>
    <w:rsid w:val="001E4B2E"/>
    <w:rsid w:val="001E5361"/>
    <w:rsid w:val="001E651A"/>
    <w:rsid w:val="001E6975"/>
    <w:rsid w:val="001F7425"/>
    <w:rsid w:val="0020694F"/>
    <w:rsid w:val="00206B5A"/>
    <w:rsid w:val="00225E1E"/>
    <w:rsid w:val="00235192"/>
    <w:rsid w:val="00241B85"/>
    <w:rsid w:val="00261FF7"/>
    <w:rsid w:val="00284C19"/>
    <w:rsid w:val="00286501"/>
    <w:rsid w:val="00295279"/>
    <w:rsid w:val="002B03E8"/>
    <w:rsid w:val="002B1C45"/>
    <w:rsid w:val="002D0E86"/>
    <w:rsid w:val="002E411E"/>
    <w:rsid w:val="00301468"/>
    <w:rsid w:val="00316D9A"/>
    <w:rsid w:val="00320EE1"/>
    <w:rsid w:val="003215AF"/>
    <w:rsid w:val="003217A7"/>
    <w:rsid w:val="003307F0"/>
    <w:rsid w:val="0033476C"/>
    <w:rsid w:val="00345B72"/>
    <w:rsid w:val="003651A2"/>
    <w:rsid w:val="00384128"/>
    <w:rsid w:val="00386A7F"/>
    <w:rsid w:val="00386E4C"/>
    <w:rsid w:val="00387246"/>
    <w:rsid w:val="003970C8"/>
    <w:rsid w:val="003A2FDD"/>
    <w:rsid w:val="003B0D79"/>
    <w:rsid w:val="003C4650"/>
    <w:rsid w:val="003C736D"/>
    <w:rsid w:val="003E4A5E"/>
    <w:rsid w:val="003F193D"/>
    <w:rsid w:val="00405537"/>
    <w:rsid w:val="0040565A"/>
    <w:rsid w:val="00437B32"/>
    <w:rsid w:val="00440769"/>
    <w:rsid w:val="004566AC"/>
    <w:rsid w:val="00463F3D"/>
    <w:rsid w:val="004812DE"/>
    <w:rsid w:val="00485DCB"/>
    <w:rsid w:val="00487B5B"/>
    <w:rsid w:val="004A191D"/>
    <w:rsid w:val="004A2632"/>
    <w:rsid w:val="004A367E"/>
    <w:rsid w:val="004B0E60"/>
    <w:rsid w:val="004C0537"/>
    <w:rsid w:val="004D306F"/>
    <w:rsid w:val="004D6ED1"/>
    <w:rsid w:val="004E527C"/>
    <w:rsid w:val="004E595D"/>
    <w:rsid w:val="004E7DF9"/>
    <w:rsid w:val="004F148A"/>
    <w:rsid w:val="005065D5"/>
    <w:rsid w:val="005107EE"/>
    <w:rsid w:val="0052680D"/>
    <w:rsid w:val="00535561"/>
    <w:rsid w:val="00541B23"/>
    <w:rsid w:val="00542D11"/>
    <w:rsid w:val="00554446"/>
    <w:rsid w:val="0055518D"/>
    <w:rsid w:val="00563A54"/>
    <w:rsid w:val="005658A3"/>
    <w:rsid w:val="00567170"/>
    <w:rsid w:val="005705F3"/>
    <w:rsid w:val="005778E6"/>
    <w:rsid w:val="0058342B"/>
    <w:rsid w:val="00584456"/>
    <w:rsid w:val="00585FC1"/>
    <w:rsid w:val="00593735"/>
    <w:rsid w:val="005C025E"/>
    <w:rsid w:val="005C578C"/>
    <w:rsid w:val="005C6B85"/>
    <w:rsid w:val="005D0BAB"/>
    <w:rsid w:val="005D7AFC"/>
    <w:rsid w:val="005D7E8A"/>
    <w:rsid w:val="005E2D58"/>
    <w:rsid w:val="005E5FB0"/>
    <w:rsid w:val="005F1F68"/>
    <w:rsid w:val="005F6FE1"/>
    <w:rsid w:val="006023C4"/>
    <w:rsid w:val="006036F3"/>
    <w:rsid w:val="00607193"/>
    <w:rsid w:val="006115A7"/>
    <w:rsid w:val="00614B03"/>
    <w:rsid w:val="00623FDB"/>
    <w:rsid w:val="006271BE"/>
    <w:rsid w:val="0063006E"/>
    <w:rsid w:val="0064742B"/>
    <w:rsid w:val="00663E30"/>
    <w:rsid w:val="00667E8B"/>
    <w:rsid w:val="00692B42"/>
    <w:rsid w:val="006A7404"/>
    <w:rsid w:val="006C1189"/>
    <w:rsid w:val="006C4D9D"/>
    <w:rsid w:val="006D738F"/>
    <w:rsid w:val="0071055A"/>
    <w:rsid w:val="0072243F"/>
    <w:rsid w:val="00725D55"/>
    <w:rsid w:val="00725EEA"/>
    <w:rsid w:val="00733584"/>
    <w:rsid w:val="00734F42"/>
    <w:rsid w:val="00737734"/>
    <w:rsid w:val="00744008"/>
    <w:rsid w:val="007473BC"/>
    <w:rsid w:val="0074775F"/>
    <w:rsid w:val="0076112C"/>
    <w:rsid w:val="00771E3D"/>
    <w:rsid w:val="007735D7"/>
    <w:rsid w:val="00784DDC"/>
    <w:rsid w:val="00791338"/>
    <w:rsid w:val="007A31D6"/>
    <w:rsid w:val="007B29C9"/>
    <w:rsid w:val="007B6CE9"/>
    <w:rsid w:val="007D1845"/>
    <w:rsid w:val="007D5BC1"/>
    <w:rsid w:val="007E21F7"/>
    <w:rsid w:val="007F4A48"/>
    <w:rsid w:val="007F530A"/>
    <w:rsid w:val="00801555"/>
    <w:rsid w:val="00803CCE"/>
    <w:rsid w:val="00804821"/>
    <w:rsid w:val="008117B3"/>
    <w:rsid w:val="00845A29"/>
    <w:rsid w:val="0085295B"/>
    <w:rsid w:val="008711DA"/>
    <w:rsid w:val="0087288B"/>
    <w:rsid w:val="00875892"/>
    <w:rsid w:val="0087734F"/>
    <w:rsid w:val="00887161"/>
    <w:rsid w:val="00890B33"/>
    <w:rsid w:val="008910EA"/>
    <w:rsid w:val="008A29FA"/>
    <w:rsid w:val="008C4F2B"/>
    <w:rsid w:val="008D15D4"/>
    <w:rsid w:val="008D1CDC"/>
    <w:rsid w:val="008D359C"/>
    <w:rsid w:val="008E1CA8"/>
    <w:rsid w:val="008E31FA"/>
    <w:rsid w:val="009367DB"/>
    <w:rsid w:val="009424B1"/>
    <w:rsid w:val="009428A1"/>
    <w:rsid w:val="0094376A"/>
    <w:rsid w:val="00946CFA"/>
    <w:rsid w:val="009473F0"/>
    <w:rsid w:val="00957DC7"/>
    <w:rsid w:val="00962349"/>
    <w:rsid w:val="00987021"/>
    <w:rsid w:val="00991068"/>
    <w:rsid w:val="00992E6E"/>
    <w:rsid w:val="009939DF"/>
    <w:rsid w:val="00995E01"/>
    <w:rsid w:val="009963B0"/>
    <w:rsid w:val="009963C0"/>
    <w:rsid w:val="00997A85"/>
    <w:rsid w:val="009A2806"/>
    <w:rsid w:val="009B0A2E"/>
    <w:rsid w:val="009B262C"/>
    <w:rsid w:val="009B605D"/>
    <w:rsid w:val="009C18E6"/>
    <w:rsid w:val="009C26A7"/>
    <w:rsid w:val="009D5EA1"/>
    <w:rsid w:val="009E7D59"/>
    <w:rsid w:val="009F5F0E"/>
    <w:rsid w:val="00A03701"/>
    <w:rsid w:val="00A055F5"/>
    <w:rsid w:val="00A13CF8"/>
    <w:rsid w:val="00A16AB1"/>
    <w:rsid w:val="00A20DF6"/>
    <w:rsid w:val="00A217BE"/>
    <w:rsid w:val="00A37B60"/>
    <w:rsid w:val="00A52645"/>
    <w:rsid w:val="00A5308E"/>
    <w:rsid w:val="00A85FF1"/>
    <w:rsid w:val="00A86516"/>
    <w:rsid w:val="00A86CA5"/>
    <w:rsid w:val="00A92A3F"/>
    <w:rsid w:val="00A94F58"/>
    <w:rsid w:val="00A97021"/>
    <w:rsid w:val="00A97D8E"/>
    <w:rsid w:val="00AA1388"/>
    <w:rsid w:val="00AA606E"/>
    <w:rsid w:val="00AB23BB"/>
    <w:rsid w:val="00AC144F"/>
    <w:rsid w:val="00AD2760"/>
    <w:rsid w:val="00AD41BF"/>
    <w:rsid w:val="00AF1C7B"/>
    <w:rsid w:val="00AF586B"/>
    <w:rsid w:val="00B15761"/>
    <w:rsid w:val="00B16C97"/>
    <w:rsid w:val="00B21440"/>
    <w:rsid w:val="00B21D4E"/>
    <w:rsid w:val="00B24B6B"/>
    <w:rsid w:val="00B271E7"/>
    <w:rsid w:val="00B4392B"/>
    <w:rsid w:val="00B52AB2"/>
    <w:rsid w:val="00B73040"/>
    <w:rsid w:val="00B73641"/>
    <w:rsid w:val="00B80412"/>
    <w:rsid w:val="00B81FC1"/>
    <w:rsid w:val="00B83FC1"/>
    <w:rsid w:val="00B87BFD"/>
    <w:rsid w:val="00B91FFF"/>
    <w:rsid w:val="00BB4B6E"/>
    <w:rsid w:val="00BC3F51"/>
    <w:rsid w:val="00BC4C61"/>
    <w:rsid w:val="00BD4C78"/>
    <w:rsid w:val="00BD5CBB"/>
    <w:rsid w:val="00BD7A53"/>
    <w:rsid w:val="00BE1FCB"/>
    <w:rsid w:val="00BE62D8"/>
    <w:rsid w:val="00BF53F1"/>
    <w:rsid w:val="00C10105"/>
    <w:rsid w:val="00C17639"/>
    <w:rsid w:val="00C21BCE"/>
    <w:rsid w:val="00C239D0"/>
    <w:rsid w:val="00C27A1E"/>
    <w:rsid w:val="00C43A90"/>
    <w:rsid w:val="00C5536B"/>
    <w:rsid w:val="00C6404C"/>
    <w:rsid w:val="00C64195"/>
    <w:rsid w:val="00C7513A"/>
    <w:rsid w:val="00C87191"/>
    <w:rsid w:val="00C95749"/>
    <w:rsid w:val="00CA66B6"/>
    <w:rsid w:val="00CB2C94"/>
    <w:rsid w:val="00CB65DC"/>
    <w:rsid w:val="00CC6B10"/>
    <w:rsid w:val="00CD0A65"/>
    <w:rsid w:val="00CD3430"/>
    <w:rsid w:val="00CE316E"/>
    <w:rsid w:val="00CE37A4"/>
    <w:rsid w:val="00CE6F5D"/>
    <w:rsid w:val="00D00AA9"/>
    <w:rsid w:val="00D02D8B"/>
    <w:rsid w:val="00D07509"/>
    <w:rsid w:val="00D114E3"/>
    <w:rsid w:val="00D22FAF"/>
    <w:rsid w:val="00D236C1"/>
    <w:rsid w:val="00D30FDD"/>
    <w:rsid w:val="00D409C3"/>
    <w:rsid w:val="00D47DAD"/>
    <w:rsid w:val="00D51FA2"/>
    <w:rsid w:val="00D53025"/>
    <w:rsid w:val="00D56868"/>
    <w:rsid w:val="00D7025C"/>
    <w:rsid w:val="00D75F5F"/>
    <w:rsid w:val="00DA4CBF"/>
    <w:rsid w:val="00DB727C"/>
    <w:rsid w:val="00DB73B4"/>
    <w:rsid w:val="00DC0D1B"/>
    <w:rsid w:val="00DC41B9"/>
    <w:rsid w:val="00DE44A2"/>
    <w:rsid w:val="00DF0410"/>
    <w:rsid w:val="00DF1671"/>
    <w:rsid w:val="00E057CF"/>
    <w:rsid w:val="00E05E61"/>
    <w:rsid w:val="00E11909"/>
    <w:rsid w:val="00E120E7"/>
    <w:rsid w:val="00E12DD4"/>
    <w:rsid w:val="00E13D43"/>
    <w:rsid w:val="00E43187"/>
    <w:rsid w:val="00E52763"/>
    <w:rsid w:val="00E54671"/>
    <w:rsid w:val="00E66BD8"/>
    <w:rsid w:val="00E707FB"/>
    <w:rsid w:val="00E773ED"/>
    <w:rsid w:val="00E82A8F"/>
    <w:rsid w:val="00E8590E"/>
    <w:rsid w:val="00E86AEB"/>
    <w:rsid w:val="00E86D5F"/>
    <w:rsid w:val="00EA2C0E"/>
    <w:rsid w:val="00EA3FCC"/>
    <w:rsid w:val="00EB7567"/>
    <w:rsid w:val="00EC4F17"/>
    <w:rsid w:val="00ED43C6"/>
    <w:rsid w:val="00ED6DFA"/>
    <w:rsid w:val="00EE1974"/>
    <w:rsid w:val="00EE5902"/>
    <w:rsid w:val="00EF21DA"/>
    <w:rsid w:val="00F01A1C"/>
    <w:rsid w:val="00F06673"/>
    <w:rsid w:val="00F20FC9"/>
    <w:rsid w:val="00F21E2A"/>
    <w:rsid w:val="00F32824"/>
    <w:rsid w:val="00F32967"/>
    <w:rsid w:val="00F401D1"/>
    <w:rsid w:val="00F742A7"/>
    <w:rsid w:val="00F91445"/>
    <w:rsid w:val="00FA03BB"/>
    <w:rsid w:val="00FA2875"/>
    <w:rsid w:val="00FA2AF2"/>
    <w:rsid w:val="00FA3777"/>
    <w:rsid w:val="00FC340F"/>
    <w:rsid w:val="00FC6300"/>
    <w:rsid w:val="00FF2C91"/>
    <w:rsid w:val="00FF32F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63C29"/>
  <w15:chartTrackingRefBased/>
  <w15:docId w15:val="{2F405AEE-0F0D-4FCA-8CDE-A2AA50C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23"/>
    <w:pPr>
      <w:keepNext/>
      <w:keepLines/>
      <w:spacing w:before="240" w:after="0"/>
      <w:outlineLvl w:val="0"/>
    </w:pPr>
    <w:rPr>
      <w:rFonts w:ascii="Calibri Light" w:eastAsia="Times New Roman" w:hAnsi="Calibri Light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FF7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67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85"/>
  </w:style>
  <w:style w:type="paragraph" w:styleId="CommentText">
    <w:name w:val="annotation text"/>
    <w:basedOn w:val="Normal"/>
    <w:link w:val="CommentTextChar"/>
    <w:rsid w:val="005C6B8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C6B8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CommentReference">
    <w:name w:val="annotation reference"/>
    <w:rsid w:val="005C6B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B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541B23"/>
    <w:rPr>
      <w:rFonts w:ascii="Calibri Light" w:eastAsia="Times New Roman" w:hAnsi="Calibri Light" w:cs="Times New Roman"/>
      <w:b/>
      <w:sz w:val="36"/>
      <w:szCs w:val="32"/>
    </w:rPr>
  </w:style>
  <w:style w:type="character" w:styleId="PlaceholderText">
    <w:name w:val="Placeholder Text"/>
    <w:uiPriority w:val="99"/>
    <w:semiHidden/>
    <w:rsid w:val="00EA3FC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21"/>
    <w:pPr>
      <w:spacing w:after="160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87021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Heading2Char">
    <w:name w:val="Heading 2 Char"/>
    <w:link w:val="Heading2"/>
    <w:uiPriority w:val="9"/>
    <w:rsid w:val="00261FF7"/>
    <w:rPr>
      <w:rFonts w:ascii="Calibri Light" w:eastAsia="Times New Roman" w:hAnsi="Calibri Light" w:cs="Times New Roman"/>
      <w:b/>
      <w:sz w:val="32"/>
      <w:szCs w:val="26"/>
    </w:rPr>
  </w:style>
  <w:style w:type="character" w:customStyle="1" w:styleId="Heading3Char">
    <w:name w:val="Heading 3 Char"/>
    <w:link w:val="Heading3"/>
    <w:uiPriority w:val="9"/>
    <w:rsid w:val="00E54671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7B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CB"/>
  </w:style>
  <w:style w:type="character" w:styleId="Hyperlink">
    <w:name w:val="Hyperlink"/>
    <w:rsid w:val="00BD4C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0148CB74FB475ABEDAC9161944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E7A3-AD0A-4692-95B2-70303F85EFC0}"/>
      </w:docPartPr>
      <w:docPartBody>
        <w:p w:rsidR="0045169E" w:rsidRDefault="00F36FA6" w:rsidP="00F36FA6">
          <w:pPr>
            <w:pStyle w:val="410148CB74FB475ABEDAC916194498B41"/>
          </w:pPr>
          <w:r w:rsidRPr="00E057CF">
            <w:rPr>
              <w:rStyle w:val="PlaceholderText"/>
              <w:color w:val="E8E8E8" w:themeColor="background2"/>
            </w:rPr>
            <w:t>Click or tap to enter a date.</w:t>
          </w:r>
        </w:p>
      </w:docPartBody>
    </w:docPart>
    <w:docPart>
      <w:docPartPr>
        <w:name w:val="9F3B62A273E042E1821AFD45AF58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B23E-8273-49D8-AB56-635CAD23C5DC}"/>
      </w:docPartPr>
      <w:docPartBody>
        <w:p w:rsidR="00B45C49" w:rsidRDefault="000B00A2" w:rsidP="000B00A2">
          <w:pPr>
            <w:pStyle w:val="9F3B62A273E042E1821AFD45AF58BB3E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B8802DBCF4476AC129FE1886F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1EAD-6267-4239-ADAB-47AC3EB1E9DC}"/>
      </w:docPartPr>
      <w:docPartBody>
        <w:p w:rsidR="00E31EA6" w:rsidRDefault="000814B0" w:rsidP="000814B0">
          <w:pPr>
            <w:pStyle w:val="715B8802DBCF4476AC129FE1886F5C1A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D83CF3747475EB2947CCAC142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61CF-FEB9-4DC6-8C39-A5756DF1FC83}"/>
      </w:docPartPr>
      <w:docPartBody>
        <w:p w:rsidR="00E31EA6" w:rsidRDefault="000814B0" w:rsidP="000814B0">
          <w:pPr>
            <w:pStyle w:val="456D83CF3747475EB2947CCAC142466A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E41BD6F00469BA2247F620CC4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74C-5013-49A4-9EC4-D6E4BCDB6BBB}"/>
      </w:docPartPr>
      <w:docPartBody>
        <w:p w:rsidR="005B41E0" w:rsidRDefault="001F62A2" w:rsidP="001F62A2">
          <w:pPr>
            <w:pStyle w:val="973E41BD6F00469BA2247F620CC42C5D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BC0A34FC34BF0AD35C276EB65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B0CF-EDDB-471E-87A1-3AF6DC3AC4DE}"/>
      </w:docPartPr>
      <w:docPartBody>
        <w:p w:rsidR="005B41E0" w:rsidRDefault="001F62A2" w:rsidP="001F62A2">
          <w:pPr>
            <w:pStyle w:val="5A1BC0A34FC34BF0AD35C276EB65154F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06F1B686145B696A0423F2061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9DA5-7FA3-4906-A25D-F7298774E7FC}"/>
      </w:docPartPr>
      <w:docPartBody>
        <w:p w:rsidR="005B41E0" w:rsidRDefault="001F62A2" w:rsidP="001F62A2">
          <w:pPr>
            <w:pStyle w:val="C8306F1B686145B696A0423F2061503E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D2049201C449EBD7E0E7C8FCA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C07B-3B83-4A4F-BCDA-F9E02ABAF2A3}"/>
      </w:docPartPr>
      <w:docPartBody>
        <w:p w:rsidR="005B41E0" w:rsidRDefault="001F62A2" w:rsidP="001F62A2">
          <w:pPr>
            <w:pStyle w:val="D13D2049201C449EBD7E0E7C8FCA4DB9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973ABD1674ED5AB1A0D84AAFA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0100-0FA2-42B7-921D-6C95271F02C5}"/>
      </w:docPartPr>
      <w:docPartBody>
        <w:p w:rsidR="005B41E0" w:rsidRDefault="001F62A2" w:rsidP="001F62A2">
          <w:pPr>
            <w:pStyle w:val="2F8973ABD1674ED5AB1A0D84AAFAE60A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C5F006D464AFD810C665C1341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FB8C-9783-4E82-A7A7-A865762D4210}"/>
      </w:docPartPr>
      <w:docPartBody>
        <w:p w:rsidR="005B41E0" w:rsidRDefault="001F62A2" w:rsidP="001F62A2">
          <w:pPr>
            <w:pStyle w:val="D97C5F006D464AFD810C665C1341654C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F36ADFE34E92BD2C1F410452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AD26-A772-4435-AC49-9468EF19ADB0}"/>
      </w:docPartPr>
      <w:docPartBody>
        <w:p w:rsidR="005B41E0" w:rsidRDefault="001F62A2" w:rsidP="001F62A2">
          <w:pPr>
            <w:pStyle w:val="134AF36ADFE34E92BD2C1F410452D82B"/>
          </w:pPr>
          <w:r w:rsidRPr="009774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1BC5783690436BAA6B4FEF7B5B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9235-038E-4595-8892-4951244C11F5}"/>
      </w:docPartPr>
      <w:docPartBody>
        <w:p w:rsidR="005B41E0" w:rsidRDefault="001F62A2" w:rsidP="001F62A2">
          <w:pPr>
            <w:pStyle w:val="B41BC5783690436BAA6B4FEF7B5B55AA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ED6BF7D5541C6B6190805EEDC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E532-FA5B-4DD4-949B-CCF23695FA5D}"/>
      </w:docPartPr>
      <w:docPartBody>
        <w:p w:rsidR="007A6C70" w:rsidRDefault="005B41E0" w:rsidP="005B41E0">
          <w:pPr>
            <w:pStyle w:val="A40ED6BF7D5541C6B6190805EEDCEAFF"/>
          </w:pPr>
          <w:r w:rsidRPr="00E057CF">
            <w:rPr>
              <w:rStyle w:val="PlaceholderText"/>
              <w:color w:val="E8E8E8" w:themeColor="background2"/>
            </w:rPr>
            <w:t>Click or tap here to enter text.</w:t>
          </w:r>
        </w:p>
      </w:docPartBody>
    </w:docPart>
    <w:docPart>
      <w:docPartPr>
        <w:name w:val="8591CA740B854EBEBB9C71E1B3589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8DBB-410E-4CE8-BC0D-F46D517EA089}"/>
      </w:docPartPr>
      <w:docPartBody>
        <w:p w:rsidR="007A6C70" w:rsidRDefault="005B41E0" w:rsidP="005B41E0">
          <w:pPr>
            <w:pStyle w:val="8591CA740B854EBEBB9C71E1B3589F3E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E909E9103426C8AB0CB4B3E7C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84B9-C24F-4123-B912-9C556CA1E51F}"/>
      </w:docPartPr>
      <w:docPartBody>
        <w:p w:rsidR="00497F3F" w:rsidRDefault="00CC21AE" w:rsidP="00CC21AE">
          <w:pPr>
            <w:pStyle w:val="115E909E9103426C8AB0CB4B3E7C447F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7D83B1DD54ADBBE571A3C4169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616D-770F-4D2F-9174-6547711E2334}"/>
      </w:docPartPr>
      <w:docPartBody>
        <w:p w:rsidR="00EB0CB5" w:rsidRDefault="00497F3F" w:rsidP="00497F3F">
          <w:pPr>
            <w:pStyle w:val="B537D83B1DD54ADBBE571A3C4169B317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8D"/>
    <w:rsid w:val="000623B3"/>
    <w:rsid w:val="000712C0"/>
    <w:rsid w:val="000814B0"/>
    <w:rsid w:val="000B00A2"/>
    <w:rsid w:val="0015548D"/>
    <w:rsid w:val="001F62A2"/>
    <w:rsid w:val="00213876"/>
    <w:rsid w:val="002177AA"/>
    <w:rsid w:val="002661CD"/>
    <w:rsid w:val="00276160"/>
    <w:rsid w:val="00347F7A"/>
    <w:rsid w:val="00391B5F"/>
    <w:rsid w:val="0045169E"/>
    <w:rsid w:val="00453CA7"/>
    <w:rsid w:val="00497F3F"/>
    <w:rsid w:val="004D6016"/>
    <w:rsid w:val="005943A3"/>
    <w:rsid w:val="005B41E0"/>
    <w:rsid w:val="00751AC5"/>
    <w:rsid w:val="007A6C70"/>
    <w:rsid w:val="00846B88"/>
    <w:rsid w:val="00A16C98"/>
    <w:rsid w:val="00A86CA5"/>
    <w:rsid w:val="00A9669B"/>
    <w:rsid w:val="00B01899"/>
    <w:rsid w:val="00B45C49"/>
    <w:rsid w:val="00C272D8"/>
    <w:rsid w:val="00CC21AE"/>
    <w:rsid w:val="00CC49C4"/>
    <w:rsid w:val="00E31EA6"/>
    <w:rsid w:val="00EB0CB5"/>
    <w:rsid w:val="00EC4F17"/>
    <w:rsid w:val="00F36FA6"/>
    <w:rsid w:val="00FA2AF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97F3F"/>
    <w:rPr>
      <w:color w:val="808080"/>
    </w:rPr>
  </w:style>
  <w:style w:type="paragraph" w:customStyle="1" w:styleId="410148CB74FB475ABEDAC916194498B41">
    <w:name w:val="410148CB74FB475ABEDAC916194498B41"/>
    <w:rsid w:val="00F36FA6"/>
    <w:rPr>
      <w:rFonts w:ascii="Calibri" w:eastAsia="Calibri" w:hAnsi="Calibri" w:cs="Times New Roman"/>
      <w:lang w:eastAsia="en-US"/>
    </w:rPr>
  </w:style>
  <w:style w:type="paragraph" w:customStyle="1" w:styleId="9F3B62A273E042E1821AFD45AF58BB3E">
    <w:name w:val="9F3B62A273E042E1821AFD45AF58BB3E"/>
    <w:rsid w:val="000B00A2"/>
  </w:style>
  <w:style w:type="paragraph" w:customStyle="1" w:styleId="715B8802DBCF4476AC129FE1886F5C1A">
    <w:name w:val="715B8802DBCF4476AC129FE1886F5C1A"/>
    <w:rsid w:val="000814B0"/>
  </w:style>
  <w:style w:type="paragraph" w:customStyle="1" w:styleId="456D83CF3747475EB2947CCAC142466A">
    <w:name w:val="456D83CF3747475EB2947CCAC142466A"/>
    <w:rsid w:val="000814B0"/>
  </w:style>
  <w:style w:type="paragraph" w:customStyle="1" w:styleId="973E41BD6F00469BA2247F620CC42C5D">
    <w:name w:val="973E41BD6F00469BA2247F620CC42C5D"/>
    <w:rsid w:val="001F62A2"/>
  </w:style>
  <w:style w:type="paragraph" w:customStyle="1" w:styleId="5A1BC0A34FC34BF0AD35C276EB65154F">
    <w:name w:val="5A1BC0A34FC34BF0AD35C276EB65154F"/>
    <w:rsid w:val="001F62A2"/>
  </w:style>
  <w:style w:type="paragraph" w:customStyle="1" w:styleId="C8306F1B686145B696A0423F2061503E">
    <w:name w:val="C8306F1B686145B696A0423F2061503E"/>
    <w:rsid w:val="001F62A2"/>
  </w:style>
  <w:style w:type="paragraph" w:customStyle="1" w:styleId="D13D2049201C449EBD7E0E7C8FCA4DB9">
    <w:name w:val="D13D2049201C449EBD7E0E7C8FCA4DB9"/>
    <w:rsid w:val="001F62A2"/>
  </w:style>
  <w:style w:type="paragraph" w:customStyle="1" w:styleId="2F8973ABD1674ED5AB1A0D84AAFAE60A">
    <w:name w:val="2F8973ABD1674ED5AB1A0D84AAFAE60A"/>
    <w:rsid w:val="001F62A2"/>
  </w:style>
  <w:style w:type="paragraph" w:customStyle="1" w:styleId="D97C5F006D464AFD810C665C1341654C">
    <w:name w:val="D97C5F006D464AFD810C665C1341654C"/>
    <w:rsid w:val="001F62A2"/>
  </w:style>
  <w:style w:type="paragraph" w:customStyle="1" w:styleId="134AF36ADFE34E92BD2C1F410452D82B">
    <w:name w:val="134AF36ADFE34E92BD2C1F410452D82B"/>
    <w:rsid w:val="001F62A2"/>
  </w:style>
  <w:style w:type="paragraph" w:customStyle="1" w:styleId="B41BC5783690436BAA6B4FEF7B5B55AA">
    <w:name w:val="B41BC5783690436BAA6B4FEF7B5B55AA"/>
    <w:rsid w:val="001F62A2"/>
  </w:style>
  <w:style w:type="paragraph" w:customStyle="1" w:styleId="A40ED6BF7D5541C6B6190805EEDCEAFF">
    <w:name w:val="A40ED6BF7D5541C6B6190805EEDCEAFF"/>
    <w:rsid w:val="005B41E0"/>
  </w:style>
  <w:style w:type="paragraph" w:customStyle="1" w:styleId="8591CA740B854EBEBB9C71E1B3589F3E">
    <w:name w:val="8591CA740B854EBEBB9C71E1B3589F3E"/>
    <w:rsid w:val="005B41E0"/>
  </w:style>
  <w:style w:type="paragraph" w:customStyle="1" w:styleId="115E909E9103426C8AB0CB4B3E7C447F">
    <w:name w:val="115E909E9103426C8AB0CB4B3E7C447F"/>
    <w:rsid w:val="00CC21AE"/>
  </w:style>
  <w:style w:type="paragraph" w:customStyle="1" w:styleId="B537D83B1DD54ADBBE571A3C4169B317">
    <w:name w:val="B537D83B1DD54ADBBE571A3C4169B317"/>
    <w:rsid w:val="00497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0E58-9D9E-412D-980C-B1F82974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O'Connell</dc:creator>
  <cp:keywords/>
  <dc:description/>
  <cp:lastModifiedBy>Catherine Aglen</cp:lastModifiedBy>
  <cp:revision>5</cp:revision>
  <dcterms:created xsi:type="dcterms:W3CDTF">2025-07-05T20:00:00Z</dcterms:created>
  <dcterms:modified xsi:type="dcterms:W3CDTF">2025-08-13T21:05:00Z</dcterms:modified>
</cp:coreProperties>
</file>