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DFEFC" w14:textId="77777777" w:rsidR="0084543E" w:rsidRDefault="0084543E" w:rsidP="0084543E">
      <w:pPr>
        <w:rPr>
          <w:b/>
          <w:u w:val="single"/>
        </w:rPr>
      </w:pPr>
    </w:p>
    <w:p w14:paraId="56BBA80B" w14:textId="77777777" w:rsidR="00472AB5" w:rsidRPr="00F86386" w:rsidRDefault="00A616BC" w:rsidP="00A616BC">
      <w:pPr>
        <w:pStyle w:val="Title"/>
        <w:rPr>
          <w:color w:val="002060"/>
          <w:sz w:val="64"/>
          <w:szCs w:val="64"/>
        </w:rPr>
      </w:pPr>
      <w:r w:rsidRPr="00F86386">
        <w:rPr>
          <w:color w:val="002060"/>
          <w:sz w:val="64"/>
          <w:szCs w:val="64"/>
        </w:rPr>
        <w:t xml:space="preserve">Community Pharmacy </w:t>
      </w:r>
    </w:p>
    <w:p w14:paraId="782A8510" w14:textId="77777777" w:rsidR="00A616BC" w:rsidRPr="00F86386" w:rsidRDefault="00A616BC" w:rsidP="00A616BC">
      <w:pPr>
        <w:pStyle w:val="Title"/>
        <w:rPr>
          <w:color w:val="002060"/>
          <w:sz w:val="64"/>
          <w:szCs w:val="64"/>
        </w:rPr>
      </w:pPr>
      <w:r w:rsidRPr="00F86386">
        <w:rPr>
          <w:color w:val="002060"/>
          <w:sz w:val="64"/>
          <w:szCs w:val="64"/>
        </w:rPr>
        <w:t>Notification of Temporary Closure</w:t>
      </w:r>
    </w:p>
    <w:p w14:paraId="123FAA35" w14:textId="77777777" w:rsidR="00A616BC" w:rsidRDefault="00A616BC" w:rsidP="00A616BC"/>
    <w:p w14:paraId="2F715C3E" w14:textId="77777777" w:rsidR="00546AC4" w:rsidRPr="000B51C1" w:rsidRDefault="00546AC4" w:rsidP="00DF66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46AC4" w:rsidRPr="000B51C1" w14:paraId="7E0B78DD" w14:textId="77777777" w:rsidTr="00F414BE">
        <w:tc>
          <w:tcPr>
            <w:tcW w:w="2830" w:type="dxa"/>
          </w:tcPr>
          <w:p w14:paraId="2AEC77B6" w14:textId="77777777" w:rsidR="00546AC4" w:rsidRPr="00DF6603" w:rsidRDefault="005160F2" w:rsidP="00546A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Pharmacy</w:t>
            </w:r>
            <w:r w:rsidR="00546AC4" w:rsidRPr="00DF6603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6186" w:type="dxa"/>
          </w:tcPr>
          <w:p w14:paraId="4CB95C01" w14:textId="77777777" w:rsidR="00546AC4" w:rsidRPr="000B51C1" w:rsidRDefault="00546AC4" w:rsidP="00546AC4">
            <w:pPr>
              <w:jc w:val="center"/>
            </w:pPr>
          </w:p>
        </w:tc>
      </w:tr>
      <w:tr w:rsidR="00546AC4" w:rsidRPr="000B51C1" w14:paraId="052ECAC2" w14:textId="77777777" w:rsidTr="00F414BE">
        <w:tc>
          <w:tcPr>
            <w:tcW w:w="2830" w:type="dxa"/>
          </w:tcPr>
          <w:p w14:paraId="1928A2B6" w14:textId="77777777" w:rsidR="00546AC4" w:rsidRPr="00DF6603" w:rsidRDefault="00546AC4" w:rsidP="00546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F6603">
              <w:rPr>
                <w:b/>
                <w:bCs/>
                <w:sz w:val="24"/>
                <w:szCs w:val="24"/>
              </w:rPr>
              <w:t>Contractor number</w:t>
            </w:r>
          </w:p>
        </w:tc>
        <w:tc>
          <w:tcPr>
            <w:tcW w:w="6186" w:type="dxa"/>
          </w:tcPr>
          <w:p w14:paraId="46F6CD4D" w14:textId="77777777" w:rsidR="00546AC4" w:rsidRPr="000B51C1" w:rsidRDefault="00546AC4" w:rsidP="00546AC4">
            <w:pPr>
              <w:jc w:val="center"/>
            </w:pPr>
          </w:p>
        </w:tc>
      </w:tr>
      <w:tr w:rsidR="005160F2" w:rsidRPr="000B51C1" w14:paraId="7B0384A7" w14:textId="77777777" w:rsidTr="00F414BE">
        <w:tc>
          <w:tcPr>
            <w:tcW w:w="2830" w:type="dxa"/>
          </w:tcPr>
          <w:p w14:paraId="6F252866" w14:textId="77777777" w:rsidR="005160F2" w:rsidRPr="00DF6603" w:rsidRDefault="005160F2" w:rsidP="00546A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Pharmacy address</w:t>
            </w:r>
          </w:p>
        </w:tc>
        <w:tc>
          <w:tcPr>
            <w:tcW w:w="6186" w:type="dxa"/>
          </w:tcPr>
          <w:p w14:paraId="7F8BCC88" w14:textId="77777777" w:rsidR="005160F2" w:rsidRDefault="005160F2" w:rsidP="00546AC4">
            <w:pPr>
              <w:jc w:val="center"/>
            </w:pPr>
          </w:p>
          <w:p w14:paraId="31328ACC" w14:textId="77777777" w:rsidR="005160F2" w:rsidRPr="000B51C1" w:rsidRDefault="005160F2" w:rsidP="00546AC4">
            <w:pPr>
              <w:jc w:val="center"/>
            </w:pPr>
          </w:p>
        </w:tc>
      </w:tr>
      <w:tr w:rsidR="00546AC4" w:rsidRPr="000B51C1" w14:paraId="4E7CBFF2" w14:textId="77777777" w:rsidTr="00F414BE">
        <w:tc>
          <w:tcPr>
            <w:tcW w:w="2830" w:type="dxa"/>
          </w:tcPr>
          <w:p w14:paraId="510504FC" w14:textId="77777777" w:rsidR="00546AC4" w:rsidRPr="00DF6603" w:rsidRDefault="00546AC4" w:rsidP="00546AC4">
            <w:pPr>
              <w:jc w:val="center"/>
              <w:rPr>
                <w:b/>
                <w:bCs/>
                <w:sz w:val="24"/>
                <w:szCs w:val="24"/>
              </w:rPr>
            </w:pPr>
            <w:r w:rsidRPr="00DF6603">
              <w:rPr>
                <w:b/>
                <w:bCs/>
                <w:sz w:val="24"/>
                <w:szCs w:val="24"/>
              </w:rPr>
              <w:t>Date of closure</w:t>
            </w:r>
          </w:p>
        </w:tc>
        <w:tc>
          <w:tcPr>
            <w:tcW w:w="6186" w:type="dxa"/>
          </w:tcPr>
          <w:p w14:paraId="489D1D60" w14:textId="77777777" w:rsidR="00546AC4" w:rsidRPr="000B51C1" w:rsidRDefault="00546AC4" w:rsidP="00546AC4">
            <w:pPr>
              <w:jc w:val="center"/>
            </w:pPr>
          </w:p>
        </w:tc>
      </w:tr>
      <w:tr w:rsidR="00A616BC" w:rsidRPr="000B51C1" w14:paraId="64F4F08F" w14:textId="77777777" w:rsidTr="00F414BE">
        <w:tc>
          <w:tcPr>
            <w:tcW w:w="2830" w:type="dxa"/>
          </w:tcPr>
          <w:p w14:paraId="22DC791D" w14:textId="77777777" w:rsidR="00A616BC" w:rsidRPr="00DF6603" w:rsidRDefault="00A616BC" w:rsidP="00A616BC">
            <w:pPr>
              <w:jc w:val="center"/>
              <w:rPr>
                <w:b/>
                <w:bCs/>
                <w:sz w:val="24"/>
                <w:szCs w:val="24"/>
              </w:rPr>
            </w:pPr>
            <w:r w:rsidRPr="00DF6603">
              <w:rPr>
                <w:b/>
                <w:bCs/>
                <w:sz w:val="24"/>
                <w:szCs w:val="24"/>
              </w:rPr>
              <w:t>Time of closure</w:t>
            </w:r>
          </w:p>
        </w:tc>
        <w:tc>
          <w:tcPr>
            <w:tcW w:w="6186" w:type="dxa"/>
          </w:tcPr>
          <w:p w14:paraId="7F1F0AF9" w14:textId="77777777" w:rsidR="00A616BC" w:rsidRPr="000B51C1" w:rsidRDefault="00A616BC" w:rsidP="00EA520F">
            <w:r w:rsidRPr="000B51C1">
              <w:t>From:</w:t>
            </w:r>
            <w:r w:rsidR="000A252E" w:rsidRPr="000B51C1">
              <w:tab/>
            </w:r>
            <w:r w:rsidR="000A252E" w:rsidRPr="000B51C1">
              <w:tab/>
            </w:r>
            <w:r w:rsidR="000A252E" w:rsidRPr="000B51C1">
              <w:tab/>
            </w:r>
            <w:r w:rsidR="000A252E" w:rsidRPr="000B51C1">
              <w:tab/>
            </w:r>
            <w:r w:rsidRPr="000B51C1">
              <w:t>To:</w:t>
            </w:r>
          </w:p>
        </w:tc>
      </w:tr>
      <w:tr w:rsidR="00A616BC" w:rsidRPr="000B51C1" w14:paraId="2BC2A51E" w14:textId="77777777" w:rsidTr="00F414BE">
        <w:tc>
          <w:tcPr>
            <w:tcW w:w="2830" w:type="dxa"/>
          </w:tcPr>
          <w:p w14:paraId="23BD92C4" w14:textId="77777777" w:rsidR="00A616BC" w:rsidRPr="00DF6603" w:rsidRDefault="00A616BC" w:rsidP="00A616BC">
            <w:pPr>
              <w:jc w:val="center"/>
              <w:rPr>
                <w:b/>
                <w:bCs/>
                <w:sz w:val="24"/>
                <w:szCs w:val="24"/>
              </w:rPr>
            </w:pPr>
            <w:r w:rsidRPr="00DF6603">
              <w:rPr>
                <w:b/>
                <w:bCs/>
                <w:sz w:val="24"/>
                <w:szCs w:val="24"/>
              </w:rPr>
              <w:t>Reason for closure</w:t>
            </w:r>
          </w:p>
        </w:tc>
        <w:tc>
          <w:tcPr>
            <w:tcW w:w="6186" w:type="dxa"/>
          </w:tcPr>
          <w:p w14:paraId="3AB4237F" w14:textId="77777777" w:rsidR="00A616BC" w:rsidRPr="000B51C1" w:rsidRDefault="00A616BC" w:rsidP="00A616BC"/>
        </w:tc>
      </w:tr>
      <w:tr w:rsidR="00A616BC" w:rsidRPr="000B51C1" w14:paraId="1CD64955" w14:textId="77777777" w:rsidTr="00F414BE">
        <w:tc>
          <w:tcPr>
            <w:tcW w:w="2830" w:type="dxa"/>
          </w:tcPr>
          <w:p w14:paraId="65452B8A" w14:textId="77777777" w:rsidR="00A616BC" w:rsidRPr="00DF6603" w:rsidRDefault="00A616BC" w:rsidP="00A616BC">
            <w:pPr>
              <w:jc w:val="center"/>
              <w:rPr>
                <w:b/>
                <w:bCs/>
                <w:sz w:val="24"/>
                <w:szCs w:val="24"/>
              </w:rPr>
            </w:pPr>
            <w:r w:rsidRPr="00DF6603">
              <w:rPr>
                <w:b/>
                <w:bCs/>
                <w:sz w:val="24"/>
                <w:szCs w:val="24"/>
              </w:rPr>
              <w:t>Nearest open pharmacy</w:t>
            </w:r>
          </w:p>
        </w:tc>
        <w:tc>
          <w:tcPr>
            <w:tcW w:w="6186" w:type="dxa"/>
          </w:tcPr>
          <w:p w14:paraId="29A43D74" w14:textId="77777777" w:rsidR="00A616BC" w:rsidRPr="000B51C1" w:rsidRDefault="00A616BC" w:rsidP="00A616BC"/>
        </w:tc>
      </w:tr>
    </w:tbl>
    <w:p w14:paraId="63C81293" w14:textId="77777777" w:rsidR="00546AC4" w:rsidRDefault="00546AC4" w:rsidP="00DF6603"/>
    <w:p w14:paraId="0D7D834C" w14:textId="77777777" w:rsidR="00DF6603" w:rsidRPr="000B51C1" w:rsidRDefault="00DF6603" w:rsidP="00DF6603"/>
    <w:p w14:paraId="2322B1AF" w14:textId="77777777" w:rsidR="00DF6603" w:rsidRDefault="001776B0" w:rsidP="00DF6603">
      <w:pPr>
        <w:spacing w:after="100" w:afterAutospacing="1"/>
        <w:rPr>
          <w:b/>
        </w:rPr>
      </w:pPr>
      <w:r w:rsidRPr="000B51C1">
        <w:rPr>
          <w:b/>
        </w:rPr>
        <w:t xml:space="preserve">Where closure </w:t>
      </w:r>
      <w:r w:rsidR="00C035D6" w:rsidRPr="000B51C1">
        <w:rPr>
          <w:b/>
        </w:rPr>
        <w:t>is expected to be longer than 30</w:t>
      </w:r>
      <w:r w:rsidRPr="000B51C1">
        <w:rPr>
          <w:b/>
        </w:rPr>
        <w:t xml:space="preserve"> minutes, </w:t>
      </w:r>
      <w:r w:rsidR="007C0C0C">
        <w:rPr>
          <w:b/>
        </w:rPr>
        <w:t xml:space="preserve">take </w:t>
      </w:r>
      <w:r w:rsidRPr="000B51C1">
        <w:rPr>
          <w:b/>
        </w:rPr>
        <w:t>the following steps:</w:t>
      </w:r>
    </w:p>
    <w:p w14:paraId="05074D76" w14:textId="77777777" w:rsidR="00DF6603" w:rsidRPr="00DF6603" w:rsidRDefault="00DF6603" w:rsidP="00DF6603">
      <w:pPr>
        <w:spacing w:after="100" w:afterAutospacing="1"/>
        <w:rPr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B53584" w:rsidRPr="000B51C1" w14:paraId="5F97AA5E" w14:textId="77777777" w:rsidTr="000B51C1">
        <w:tc>
          <w:tcPr>
            <w:tcW w:w="7508" w:type="dxa"/>
          </w:tcPr>
          <w:p w14:paraId="043354E7" w14:textId="77777777" w:rsidR="00B53584" w:rsidRPr="00DF6603" w:rsidRDefault="00DF6603" w:rsidP="00B53584">
            <w:pPr>
              <w:jc w:val="center"/>
              <w:rPr>
                <w:b/>
                <w:sz w:val="24"/>
                <w:szCs w:val="24"/>
              </w:rPr>
            </w:pPr>
            <w:r w:rsidRPr="00DF6603">
              <w:rPr>
                <w:b/>
                <w:sz w:val="24"/>
                <w:szCs w:val="24"/>
              </w:rPr>
              <w:t>Action</w:t>
            </w:r>
          </w:p>
        </w:tc>
        <w:tc>
          <w:tcPr>
            <w:tcW w:w="1508" w:type="dxa"/>
          </w:tcPr>
          <w:p w14:paraId="404CDBC3" w14:textId="77777777" w:rsidR="00B53584" w:rsidRPr="00DF6603" w:rsidRDefault="00DF6603" w:rsidP="00B53584">
            <w:pPr>
              <w:jc w:val="center"/>
              <w:rPr>
                <w:b/>
                <w:sz w:val="24"/>
                <w:szCs w:val="24"/>
              </w:rPr>
            </w:pPr>
            <w:r w:rsidRPr="00DF6603">
              <w:rPr>
                <w:b/>
                <w:sz w:val="24"/>
                <w:szCs w:val="24"/>
              </w:rPr>
              <w:t>Tick</w:t>
            </w:r>
          </w:p>
        </w:tc>
      </w:tr>
      <w:tr w:rsidR="00972C0B" w:rsidRPr="000B51C1" w14:paraId="1371AB86" w14:textId="77777777" w:rsidTr="000B51C1">
        <w:tc>
          <w:tcPr>
            <w:tcW w:w="7508" w:type="dxa"/>
          </w:tcPr>
          <w:p w14:paraId="586FD2E1" w14:textId="77777777" w:rsidR="00972C0B" w:rsidRPr="000B51C1" w:rsidRDefault="00972C0B" w:rsidP="00972C0B">
            <w:r>
              <w:t>Display closure notice in window to signpost patients to nearest open pharmacy</w:t>
            </w:r>
          </w:p>
        </w:tc>
        <w:sdt>
          <w:sdtPr>
            <w:id w:val="607314827"/>
          </w:sdtPr>
          <w:sdtEndPr/>
          <w:sdtContent>
            <w:tc>
              <w:tcPr>
                <w:tcW w:w="1508" w:type="dxa"/>
              </w:tcPr>
              <w:p w14:paraId="54F9EFCF" w14:textId="77777777" w:rsidR="00972C0B" w:rsidRPr="000B51C1" w:rsidRDefault="00972C0B" w:rsidP="00972C0B">
                <w:pPr>
                  <w:jc w:val="center"/>
                </w:pPr>
                <w:r w:rsidRPr="000B51C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C0B" w:rsidRPr="000B51C1" w14:paraId="21CC4428" w14:textId="77777777" w:rsidTr="000B51C1">
        <w:tc>
          <w:tcPr>
            <w:tcW w:w="7508" w:type="dxa"/>
          </w:tcPr>
          <w:p w14:paraId="0ACDE68F" w14:textId="77777777" w:rsidR="00972C0B" w:rsidRDefault="00BC5983" w:rsidP="00972C0B">
            <w:r>
              <w:t xml:space="preserve">Contact </w:t>
            </w:r>
            <w:r w:rsidR="00972C0B" w:rsidRPr="000B51C1">
              <w:t xml:space="preserve">OST patients and </w:t>
            </w:r>
            <w:r>
              <w:t xml:space="preserve">make </w:t>
            </w:r>
            <w:r w:rsidR="00972C0B" w:rsidRPr="000B51C1">
              <w:t>collection arrangements, where necessary</w:t>
            </w:r>
          </w:p>
        </w:tc>
        <w:sdt>
          <w:sdtPr>
            <w:id w:val="852919974"/>
          </w:sdtPr>
          <w:sdtEndPr/>
          <w:sdtContent>
            <w:tc>
              <w:tcPr>
                <w:tcW w:w="1508" w:type="dxa"/>
              </w:tcPr>
              <w:p w14:paraId="1812BC3E" w14:textId="77777777" w:rsidR="00972C0B" w:rsidRPr="000B51C1" w:rsidRDefault="00972C0B" w:rsidP="00972C0B">
                <w:pPr>
                  <w:jc w:val="center"/>
                </w:pPr>
                <w:r w:rsidRPr="000B51C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C0B" w:rsidRPr="000B51C1" w14:paraId="15BA3DCA" w14:textId="77777777" w:rsidTr="000B51C1">
        <w:tc>
          <w:tcPr>
            <w:tcW w:w="7508" w:type="dxa"/>
          </w:tcPr>
          <w:p w14:paraId="345F7DC3" w14:textId="77777777" w:rsidR="00972C0B" w:rsidRPr="000B51C1" w:rsidRDefault="00BC5983" w:rsidP="00972C0B">
            <w:r>
              <w:t>Inform p</w:t>
            </w:r>
            <w:r w:rsidR="00972C0B" w:rsidRPr="000B51C1">
              <w:t>rescribers of any outstanding OST doses for the day</w:t>
            </w:r>
          </w:p>
        </w:tc>
        <w:sdt>
          <w:sdtPr>
            <w:id w:val="-1607417646"/>
          </w:sdtPr>
          <w:sdtEndPr/>
          <w:sdtContent>
            <w:tc>
              <w:tcPr>
                <w:tcW w:w="1508" w:type="dxa"/>
              </w:tcPr>
              <w:p w14:paraId="4E686367" w14:textId="77777777" w:rsidR="00972C0B" w:rsidRPr="000B51C1" w:rsidRDefault="00972C0B" w:rsidP="00972C0B">
                <w:pPr>
                  <w:jc w:val="center"/>
                </w:pPr>
                <w:r w:rsidRPr="000B51C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5983" w:rsidRPr="000B51C1" w14:paraId="6693B632" w14:textId="77777777" w:rsidTr="000B51C1">
        <w:tc>
          <w:tcPr>
            <w:tcW w:w="7508" w:type="dxa"/>
          </w:tcPr>
          <w:p w14:paraId="24E119EB" w14:textId="77777777" w:rsidR="00BC5983" w:rsidRPr="000B51C1" w:rsidRDefault="00BC5983" w:rsidP="00972C0B">
            <w:r>
              <w:t xml:space="preserve">Contact patients with urgent prescriptions and make collection arrangements </w:t>
            </w:r>
          </w:p>
        </w:tc>
        <w:sdt>
          <w:sdtPr>
            <w:id w:val="-1692216986"/>
          </w:sdtPr>
          <w:sdtEndPr/>
          <w:sdtContent>
            <w:tc>
              <w:tcPr>
                <w:tcW w:w="1508" w:type="dxa"/>
              </w:tcPr>
              <w:p w14:paraId="6AAC144D" w14:textId="77777777" w:rsidR="00BC5983" w:rsidRPr="000B51C1" w:rsidRDefault="00BC5983" w:rsidP="00972C0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C0B" w:rsidRPr="000B51C1" w14:paraId="3BD62998" w14:textId="77777777" w:rsidTr="00BC5983">
        <w:tc>
          <w:tcPr>
            <w:tcW w:w="7508" w:type="dxa"/>
          </w:tcPr>
          <w:p w14:paraId="4BC18F67" w14:textId="77777777" w:rsidR="00972C0B" w:rsidRPr="000B51C1" w:rsidRDefault="00BC5983" w:rsidP="00972C0B">
            <w:r>
              <w:t>Contact i</w:t>
            </w:r>
            <w:r w:rsidR="00972C0B" w:rsidRPr="000B51C1">
              <w:t xml:space="preserve">nstalment (including </w:t>
            </w:r>
            <w:proofErr w:type="spellStart"/>
            <w:r w:rsidR="00972C0B" w:rsidRPr="000B51C1">
              <w:t>dosette</w:t>
            </w:r>
            <w:proofErr w:type="spellEnd"/>
            <w:r w:rsidR="00972C0B" w:rsidRPr="000B51C1">
              <w:t>) patients</w:t>
            </w:r>
            <w:r>
              <w:t>/carers and make collection arrangements, where necessary</w:t>
            </w:r>
          </w:p>
        </w:tc>
        <w:sdt>
          <w:sdtPr>
            <w:id w:val="-46152565"/>
          </w:sdtPr>
          <w:sdtEndPr/>
          <w:sdtContent>
            <w:tc>
              <w:tcPr>
                <w:tcW w:w="1508" w:type="dxa"/>
                <w:vAlign w:val="center"/>
              </w:tcPr>
              <w:p w14:paraId="5BA74A31" w14:textId="77777777" w:rsidR="00972C0B" w:rsidRPr="000B51C1" w:rsidRDefault="00972C0B" w:rsidP="00BC5983">
                <w:pPr>
                  <w:jc w:val="center"/>
                </w:pPr>
                <w:r w:rsidRPr="000B51C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C0B" w:rsidRPr="000B51C1" w14:paraId="67378936" w14:textId="77777777" w:rsidTr="000B51C1">
        <w:tc>
          <w:tcPr>
            <w:tcW w:w="7508" w:type="dxa"/>
          </w:tcPr>
          <w:p w14:paraId="2206865C" w14:textId="77777777" w:rsidR="00972C0B" w:rsidRPr="000B51C1" w:rsidRDefault="00BC5983" w:rsidP="00972C0B">
            <w:r>
              <w:t>Inform l</w:t>
            </w:r>
            <w:r w:rsidR="00972C0B" w:rsidRPr="000B51C1">
              <w:t>ocal GP surgeries</w:t>
            </w:r>
          </w:p>
        </w:tc>
        <w:sdt>
          <w:sdtPr>
            <w:id w:val="1677538064"/>
          </w:sdtPr>
          <w:sdtEndPr/>
          <w:sdtContent>
            <w:tc>
              <w:tcPr>
                <w:tcW w:w="1508" w:type="dxa"/>
              </w:tcPr>
              <w:p w14:paraId="6F5D3E9A" w14:textId="77777777" w:rsidR="00972C0B" w:rsidRPr="000B51C1" w:rsidRDefault="00972C0B" w:rsidP="00972C0B">
                <w:pPr>
                  <w:jc w:val="center"/>
                </w:pPr>
                <w:r w:rsidRPr="000B51C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C0B" w:rsidRPr="000B51C1" w14:paraId="24EA8A69" w14:textId="77777777" w:rsidTr="000B51C1">
        <w:trPr>
          <w:trHeight w:val="265"/>
        </w:trPr>
        <w:tc>
          <w:tcPr>
            <w:tcW w:w="7508" w:type="dxa"/>
          </w:tcPr>
          <w:p w14:paraId="5897D2C7" w14:textId="77777777" w:rsidR="00972C0B" w:rsidRPr="000B51C1" w:rsidRDefault="00BC5983" w:rsidP="00972C0B">
            <w:r>
              <w:t>Inform l</w:t>
            </w:r>
            <w:r w:rsidR="00972C0B" w:rsidRPr="000B51C1">
              <w:t>ocal Community Pharmacies</w:t>
            </w:r>
          </w:p>
        </w:tc>
        <w:sdt>
          <w:sdtPr>
            <w:id w:val="-1448536178"/>
          </w:sdtPr>
          <w:sdtEndPr/>
          <w:sdtContent>
            <w:tc>
              <w:tcPr>
                <w:tcW w:w="1508" w:type="dxa"/>
              </w:tcPr>
              <w:p w14:paraId="537E074A" w14:textId="77777777" w:rsidR="00972C0B" w:rsidRPr="000B51C1" w:rsidRDefault="00972C0B" w:rsidP="00972C0B">
                <w:pPr>
                  <w:jc w:val="center"/>
                </w:pPr>
                <w:r w:rsidRPr="000B51C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C0B" w:rsidRPr="000B51C1" w14:paraId="6B5295F4" w14:textId="77777777" w:rsidTr="000B51C1">
        <w:tc>
          <w:tcPr>
            <w:tcW w:w="7508" w:type="dxa"/>
          </w:tcPr>
          <w:p w14:paraId="54CCA088" w14:textId="77777777" w:rsidR="00972C0B" w:rsidRPr="000B51C1" w:rsidRDefault="00BC5983" w:rsidP="00972C0B">
            <w:r>
              <w:t>Inform o</w:t>
            </w:r>
            <w:r w:rsidR="00972C0B">
              <w:t>ther relevant services (e.g. Substance Use Services and Care homes)</w:t>
            </w:r>
          </w:p>
        </w:tc>
        <w:sdt>
          <w:sdtPr>
            <w:id w:val="1778913328"/>
          </w:sdtPr>
          <w:sdtEndPr/>
          <w:sdtContent>
            <w:tc>
              <w:tcPr>
                <w:tcW w:w="1508" w:type="dxa"/>
              </w:tcPr>
              <w:p w14:paraId="493758B3" w14:textId="77777777" w:rsidR="00972C0B" w:rsidRPr="000B51C1" w:rsidRDefault="00972C0B" w:rsidP="00972C0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72C0B" w:rsidRPr="000B51C1" w14:paraId="3A426B75" w14:textId="77777777" w:rsidTr="000B51C1">
        <w:tc>
          <w:tcPr>
            <w:tcW w:w="7508" w:type="dxa"/>
          </w:tcPr>
          <w:p w14:paraId="5A4FA40E" w14:textId="77777777" w:rsidR="00972C0B" w:rsidRDefault="00BC5983" w:rsidP="00972C0B">
            <w:r>
              <w:t>Enable a</w:t>
            </w:r>
            <w:r w:rsidR="00972C0B">
              <w:t>utomatic reply on NHS shared mailbox informing of closure</w:t>
            </w:r>
          </w:p>
        </w:tc>
        <w:sdt>
          <w:sdtPr>
            <w:id w:val="713157333"/>
          </w:sdtPr>
          <w:sdtEndPr/>
          <w:sdtContent>
            <w:tc>
              <w:tcPr>
                <w:tcW w:w="1508" w:type="dxa"/>
              </w:tcPr>
              <w:p w14:paraId="3C559503" w14:textId="77777777" w:rsidR="00972C0B" w:rsidRDefault="00972C0B" w:rsidP="00972C0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1213967" w14:textId="77777777" w:rsidR="00B53584" w:rsidRPr="000B51C1" w:rsidRDefault="00B53584" w:rsidP="00B53584"/>
    <w:p w14:paraId="12A3EC5A" w14:textId="77777777" w:rsidR="00B53584" w:rsidRPr="000B51C1" w:rsidRDefault="00B53584" w:rsidP="00546AC4">
      <w:pPr>
        <w:rPr>
          <w:b/>
        </w:rPr>
      </w:pPr>
    </w:p>
    <w:p w14:paraId="35AEFA8F" w14:textId="77777777" w:rsidR="00546AC4" w:rsidRPr="000B51C1" w:rsidRDefault="001776B0" w:rsidP="00546AC4">
      <w:pPr>
        <w:rPr>
          <w:b/>
        </w:rPr>
      </w:pPr>
      <w:r w:rsidRPr="000B51C1">
        <w:rPr>
          <w:b/>
        </w:rPr>
        <w:t xml:space="preserve">By </w:t>
      </w:r>
      <w:r w:rsidR="00972C0B">
        <w:rPr>
          <w:b/>
        </w:rPr>
        <w:t xml:space="preserve">signing </w:t>
      </w:r>
      <w:r w:rsidR="00972C0B" w:rsidRPr="000B51C1">
        <w:rPr>
          <w:b/>
        </w:rPr>
        <w:t>below,</w:t>
      </w:r>
      <w:r w:rsidRPr="000B51C1">
        <w:rPr>
          <w:b/>
        </w:rPr>
        <w:t xml:space="preserve"> </w:t>
      </w:r>
      <w:r w:rsidR="005160F2">
        <w:rPr>
          <w:b/>
        </w:rPr>
        <w:t>I confirm</w:t>
      </w:r>
      <w:r w:rsidRPr="000B51C1">
        <w:rPr>
          <w:b/>
        </w:rPr>
        <w:t xml:space="preserve"> that </w:t>
      </w:r>
      <w:r w:rsidR="005160F2">
        <w:rPr>
          <w:b/>
        </w:rPr>
        <w:t>I</w:t>
      </w:r>
      <w:r w:rsidR="007C0C0C">
        <w:rPr>
          <w:b/>
        </w:rPr>
        <w:t xml:space="preserve"> have </w:t>
      </w:r>
      <w:r w:rsidR="005160F2">
        <w:rPr>
          <w:b/>
        </w:rPr>
        <w:t>taken</w:t>
      </w:r>
      <w:r w:rsidR="007C0C0C">
        <w:rPr>
          <w:b/>
        </w:rPr>
        <w:t xml:space="preserve"> </w:t>
      </w:r>
      <w:r w:rsidRPr="000B51C1">
        <w:rPr>
          <w:b/>
        </w:rPr>
        <w:t xml:space="preserve">the above </w:t>
      </w:r>
      <w:r w:rsidR="007C0C0C">
        <w:rPr>
          <w:b/>
        </w:rPr>
        <w:t xml:space="preserve">actions </w:t>
      </w:r>
      <w:r w:rsidRPr="000B51C1">
        <w:rPr>
          <w:b/>
        </w:rPr>
        <w:t>ahead of the pharmacy closing.</w:t>
      </w:r>
    </w:p>
    <w:p w14:paraId="14CF0CD4" w14:textId="77777777" w:rsidR="001776B0" w:rsidRPr="000B51C1" w:rsidRDefault="001776B0" w:rsidP="00546AC4">
      <w:pPr>
        <w:rPr>
          <w:b/>
        </w:rPr>
      </w:pPr>
    </w:p>
    <w:p w14:paraId="662BE26D" w14:textId="77777777" w:rsidR="001776B0" w:rsidRPr="000B51C1" w:rsidRDefault="000B51C1" w:rsidP="00546AC4">
      <w:pPr>
        <w:rPr>
          <w:b/>
        </w:rPr>
      </w:pPr>
      <w:r w:rsidRPr="000B51C1">
        <w:rPr>
          <w:b/>
        </w:rPr>
        <w:t>Name:</w:t>
      </w:r>
      <w:r w:rsidR="007C0C0C">
        <w:rPr>
          <w:b/>
        </w:rPr>
        <w:br/>
        <w:t>Date:</w:t>
      </w:r>
    </w:p>
    <w:p w14:paraId="3C9A5F64" w14:textId="77777777" w:rsidR="001776B0" w:rsidRPr="000B51C1" w:rsidRDefault="000B51C1" w:rsidP="00546AC4">
      <w:pPr>
        <w:rPr>
          <w:b/>
        </w:rPr>
      </w:pPr>
      <w:r w:rsidRPr="000B51C1">
        <w:rPr>
          <w:b/>
        </w:rPr>
        <w:t>Position</w:t>
      </w:r>
      <w:r w:rsidR="001776B0" w:rsidRPr="000B51C1">
        <w:rPr>
          <w:b/>
        </w:rPr>
        <w:t>:</w:t>
      </w:r>
    </w:p>
    <w:p w14:paraId="094A5978" w14:textId="77777777" w:rsidR="00C147D8" w:rsidRPr="000B51C1" w:rsidRDefault="00C147D8" w:rsidP="00C147D8"/>
    <w:p w14:paraId="045717C8" w14:textId="77777777" w:rsidR="009F3C76" w:rsidRPr="000B51C1" w:rsidRDefault="009F3C76" w:rsidP="00C147D8"/>
    <w:p w14:paraId="1C37F633" w14:textId="77777777" w:rsidR="009F3C76" w:rsidRDefault="00EB7DE7" w:rsidP="00C147D8">
      <w:r w:rsidRPr="000B51C1">
        <w:t xml:space="preserve">Please email this completed </w:t>
      </w:r>
      <w:r w:rsidR="000B51C1">
        <w:t>form</w:t>
      </w:r>
      <w:r w:rsidR="00C147D8" w:rsidRPr="000B51C1">
        <w:t xml:space="preserve"> to</w:t>
      </w:r>
      <w:r w:rsidR="00897030" w:rsidRPr="000B51C1">
        <w:t xml:space="preserve"> PCC</w:t>
      </w:r>
      <w:r w:rsidR="00A616BC" w:rsidRPr="000B51C1">
        <w:t>O</w:t>
      </w:r>
      <w:r w:rsidR="00897030" w:rsidRPr="000B51C1">
        <w:t xml:space="preserve"> at</w:t>
      </w:r>
      <w:r w:rsidR="00C147D8" w:rsidRPr="000B51C1">
        <w:t xml:space="preserve"> </w:t>
      </w:r>
      <w:hyperlink r:id="rId7" w:history="1">
        <w:r w:rsidR="00C06324" w:rsidRPr="000B51C1">
          <w:rPr>
            <w:rStyle w:val="Hyperlink"/>
          </w:rPr>
          <w:t>loth.communitypharmacycontract@nhs.scot</w:t>
        </w:r>
      </w:hyperlink>
      <w:r w:rsidR="000B51C1">
        <w:t xml:space="preserve">. </w:t>
      </w:r>
    </w:p>
    <w:p w14:paraId="29ECD241" w14:textId="77777777" w:rsidR="000B51C1" w:rsidRPr="000B51C1" w:rsidRDefault="000B51C1" w:rsidP="00C147D8"/>
    <w:p w14:paraId="7D4AC547" w14:textId="0601887C" w:rsidR="009F3C76" w:rsidRPr="00A616BC" w:rsidRDefault="00CF22C3" w:rsidP="00C147D8">
      <w:pPr>
        <w:rPr>
          <w:sz w:val="24"/>
          <w:szCs w:val="24"/>
        </w:rPr>
      </w:pPr>
      <w:r w:rsidRPr="00CF22C3">
        <w:t xml:space="preserve">If the pharmacy will be unexpectedly closing on weekdays after 4pm, at the weekend or on a public holiday, </w:t>
      </w:r>
      <w:bookmarkStart w:id="0" w:name="_Hlk227253451"/>
      <w:r w:rsidR="009F3C76" w:rsidRPr="00CF22C3">
        <w:t>please also send the form to</w:t>
      </w:r>
      <w:r w:rsidRPr="00CF22C3">
        <w:t xml:space="preserve"> </w:t>
      </w:r>
      <w:bookmarkEnd w:id="0"/>
      <w:r w:rsidRPr="00CF22C3">
        <w:t>out-of-hours services</w:t>
      </w:r>
      <w:r w:rsidR="009F3C76" w:rsidRPr="000B51C1">
        <w:t xml:space="preserve"> </w:t>
      </w:r>
      <w:hyperlink r:id="rId8" w:history="1">
        <w:r w:rsidR="00F86386" w:rsidRPr="000C4FBB">
          <w:rPr>
            <w:rStyle w:val="Hyperlink"/>
          </w:rPr>
          <w:t>loth.flowcentre@nhs.scot</w:t>
        </w:r>
      </w:hyperlink>
      <w:r w:rsidR="00A616BC" w:rsidRPr="000B51C1">
        <w:t xml:space="preserve">, </w:t>
      </w:r>
      <w:hyperlink r:id="rId9" w:history="1">
        <w:r w:rsidR="00F86386" w:rsidRPr="000C4FBB">
          <w:rPr>
            <w:rStyle w:val="Hyperlink"/>
          </w:rPr>
          <w:t>loth.lucs@nhs.scot</w:t>
        </w:r>
      </w:hyperlink>
      <w:r w:rsidR="00A616BC" w:rsidRPr="000B51C1">
        <w:t xml:space="preserve"> and </w:t>
      </w:r>
      <w:hyperlink r:id="rId10" w:history="1">
        <w:r w:rsidR="00A616BC" w:rsidRPr="000B51C1">
          <w:rPr>
            <w:rStyle w:val="Hyperlink"/>
          </w:rPr>
          <w:t>nhs24providerupdates@nhs24.scot.nhs.uk</w:t>
        </w:r>
      </w:hyperlink>
      <w:r w:rsidR="00A616BC" w:rsidRPr="000B51C1">
        <w:t>.</w:t>
      </w:r>
      <w:r w:rsidR="00A616BC" w:rsidRPr="00A616BC">
        <w:rPr>
          <w:sz w:val="24"/>
          <w:szCs w:val="24"/>
        </w:rPr>
        <w:t xml:space="preserve"> </w:t>
      </w:r>
    </w:p>
    <w:p w14:paraId="387F2171" w14:textId="77777777" w:rsidR="00E83397" w:rsidRPr="00870563" w:rsidRDefault="00E83397" w:rsidP="00546AC4">
      <w:pPr>
        <w:ind w:left="360"/>
      </w:pPr>
    </w:p>
    <w:sectPr w:rsidR="00E83397" w:rsidRPr="00870563" w:rsidSect="004B530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D6DA8" w14:textId="77777777" w:rsidR="00C25008" w:rsidRDefault="00C25008" w:rsidP="00FF5FB0">
      <w:pPr>
        <w:spacing w:after="0" w:line="240" w:lineRule="auto"/>
      </w:pPr>
      <w:r>
        <w:separator/>
      </w:r>
    </w:p>
  </w:endnote>
  <w:endnote w:type="continuationSeparator" w:id="0">
    <w:p w14:paraId="5073D841" w14:textId="77777777" w:rsidR="00C25008" w:rsidRDefault="00C25008" w:rsidP="00FF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213D" w14:textId="03DE8CAC" w:rsidR="000B51C1" w:rsidRDefault="000B51C1">
    <w:pPr>
      <w:pStyle w:val="Footer"/>
    </w:pPr>
    <w:r>
      <w:t xml:space="preserve">Community Pharmacy Closure Notification </w:t>
    </w:r>
    <w:r w:rsidR="009B3CEA">
      <w:t>V</w:t>
    </w:r>
    <w:r w:rsidR="00CF22C3">
      <w:t>3</w:t>
    </w:r>
    <w:r w:rsidR="009B3CEA">
      <w:t>.0</w:t>
    </w:r>
    <w:r>
      <w:tab/>
    </w:r>
    <w:r>
      <w:tab/>
    </w:r>
    <w:r w:rsidR="00CF22C3">
      <w:t>Last 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365E" w14:textId="77777777" w:rsidR="00C25008" w:rsidRDefault="00C25008" w:rsidP="00FF5FB0">
      <w:pPr>
        <w:spacing w:after="0" w:line="240" w:lineRule="auto"/>
      </w:pPr>
      <w:r>
        <w:separator/>
      </w:r>
    </w:p>
  </w:footnote>
  <w:footnote w:type="continuationSeparator" w:id="0">
    <w:p w14:paraId="3A7E475E" w14:textId="77777777" w:rsidR="00C25008" w:rsidRDefault="00C25008" w:rsidP="00FF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123B" w14:textId="77777777" w:rsidR="0084543E" w:rsidRDefault="00F414BE" w:rsidP="00F414BE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896AAAC" wp14:editId="171E42A2">
          <wp:simplePos x="0" y="0"/>
          <wp:positionH relativeFrom="column">
            <wp:posOffset>5169780</wp:posOffset>
          </wp:positionH>
          <wp:positionV relativeFrom="paragraph">
            <wp:posOffset>-168714</wp:posOffset>
          </wp:positionV>
          <wp:extent cx="1130666" cy="808893"/>
          <wp:effectExtent l="0" t="0" r="0" b="0"/>
          <wp:wrapTight wrapText="bothSides">
            <wp:wrapPolygon edited="0">
              <wp:start x="0" y="0"/>
              <wp:lineTo x="0" y="20870"/>
              <wp:lineTo x="21115" y="20870"/>
              <wp:lineTo x="21115" y="0"/>
              <wp:lineTo x="0" y="0"/>
            </wp:wrapPolygon>
          </wp:wrapTight>
          <wp:docPr id="1843189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89950" name="Picture 184318995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82" b="14477"/>
                  <a:stretch/>
                </pic:blipFill>
                <pic:spPr bwMode="auto">
                  <a:xfrm>
                    <a:off x="0" y="0"/>
                    <a:ext cx="1130666" cy="80889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9B3"/>
    <w:multiLevelType w:val="hybridMultilevel"/>
    <w:tmpl w:val="8F92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D21"/>
    <w:multiLevelType w:val="hybridMultilevel"/>
    <w:tmpl w:val="B650BA68"/>
    <w:lvl w:ilvl="0" w:tplc="FE5CD0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17B87"/>
    <w:multiLevelType w:val="hybridMultilevel"/>
    <w:tmpl w:val="50321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E4F92"/>
    <w:multiLevelType w:val="hybridMultilevel"/>
    <w:tmpl w:val="9EE08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D21AA"/>
    <w:multiLevelType w:val="hybridMultilevel"/>
    <w:tmpl w:val="5DA84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B6C97"/>
    <w:multiLevelType w:val="hybridMultilevel"/>
    <w:tmpl w:val="79984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3B42CA"/>
    <w:multiLevelType w:val="hybridMultilevel"/>
    <w:tmpl w:val="F1CE1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30F73"/>
    <w:multiLevelType w:val="hybridMultilevel"/>
    <w:tmpl w:val="0CE62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C3C1B"/>
    <w:multiLevelType w:val="hybridMultilevel"/>
    <w:tmpl w:val="3336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9961">
    <w:abstractNumId w:val="5"/>
  </w:num>
  <w:num w:numId="2" w16cid:durableId="983050438">
    <w:abstractNumId w:val="8"/>
  </w:num>
  <w:num w:numId="3" w16cid:durableId="1810122645">
    <w:abstractNumId w:val="3"/>
  </w:num>
  <w:num w:numId="4" w16cid:durableId="1445688555">
    <w:abstractNumId w:val="2"/>
  </w:num>
  <w:num w:numId="5" w16cid:durableId="1565217046">
    <w:abstractNumId w:val="6"/>
  </w:num>
  <w:num w:numId="6" w16cid:durableId="1868253983">
    <w:abstractNumId w:val="0"/>
  </w:num>
  <w:num w:numId="7" w16cid:durableId="1812408229">
    <w:abstractNumId w:val="1"/>
  </w:num>
  <w:num w:numId="8" w16cid:durableId="1000276710">
    <w:abstractNumId w:val="7"/>
  </w:num>
  <w:num w:numId="9" w16cid:durableId="694959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97"/>
    <w:rsid w:val="00004F4A"/>
    <w:rsid w:val="0003692E"/>
    <w:rsid w:val="000406B7"/>
    <w:rsid w:val="000A252E"/>
    <w:rsid w:val="000A7715"/>
    <w:rsid w:val="000B51C1"/>
    <w:rsid w:val="000B7B89"/>
    <w:rsid w:val="00133074"/>
    <w:rsid w:val="001776B0"/>
    <w:rsid w:val="001F303D"/>
    <w:rsid w:val="00260E4C"/>
    <w:rsid w:val="00267C04"/>
    <w:rsid w:val="00282475"/>
    <w:rsid w:val="002840B1"/>
    <w:rsid w:val="002E6767"/>
    <w:rsid w:val="00386787"/>
    <w:rsid w:val="00394AFE"/>
    <w:rsid w:val="00414257"/>
    <w:rsid w:val="00442DA4"/>
    <w:rsid w:val="00472AB5"/>
    <w:rsid w:val="00472FC3"/>
    <w:rsid w:val="004B5305"/>
    <w:rsid w:val="004F272E"/>
    <w:rsid w:val="005137E5"/>
    <w:rsid w:val="005160F2"/>
    <w:rsid w:val="00546AC4"/>
    <w:rsid w:val="00560080"/>
    <w:rsid w:val="00566570"/>
    <w:rsid w:val="00576E18"/>
    <w:rsid w:val="00581AB7"/>
    <w:rsid w:val="005C768E"/>
    <w:rsid w:val="00603A9E"/>
    <w:rsid w:val="006A60B8"/>
    <w:rsid w:val="006B2C82"/>
    <w:rsid w:val="00771022"/>
    <w:rsid w:val="00783284"/>
    <w:rsid w:val="00786823"/>
    <w:rsid w:val="007C0C0C"/>
    <w:rsid w:val="007D0DFF"/>
    <w:rsid w:val="007F024F"/>
    <w:rsid w:val="0084543E"/>
    <w:rsid w:val="00870563"/>
    <w:rsid w:val="00897030"/>
    <w:rsid w:val="008B2B6B"/>
    <w:rsid w:val="009408FD"/>
    <w:rsid w:val="00972C0B"/>
    <w:rsid w:val="00973569"/>
    <w:rsid w:val="009B3CEA"/>
    <w:rsid w:val="009F3C76"/>
    <w:rsid w:val="00A57CF3"/>
    <w:rsid w:val="00A616BC"/>
    <w:rsid w:val="00AB2576"/>
    <w:rsid w:val="00AE6E57"/>
    <w:rsid w:val="00B22449"/>
    <w:rsid w:val="00B22B6E"/>
    <w:rsid w:val="00B53584"/>
    <w:rsid w:val="00BB56CB"/>
    <w:rsid w:val="00BC5983"/>
    <w:rsid w:val="00C035D6"/>
    <w:rsid w:val="00C06324"/>
    <w:rsid w:val="00C147D8"/>
    <w:rsid w:val="00C25008"/>
    <w:rsid w:val="00C70168"/>
    <w:rsid w:val="00CA51BE"/>
    <w:rsid w:val="00CA6A2D"/>
    <w:rsid w:val="00CD4C39"/>
    <w:rsid w:val="00CF22C3"/>
    <w:rsid w:val="00D54638"/>
    <w:rsid w:val="00D56EE4"/>
    <w:rsid w:val="00D87FF4"/>
    <w:rsid w:val="00DB1A88"/>
    <w:rsid w:val="00DC494B"/>
    <w:rsid w:val="00DF6603"/>
    <w:rsid w:val="00E83397"/>
    <w:rsid w:val="00E93B4E"/>
    <w:rsid w:val="00E96BAA"/>
    <w:rsid w:val="00EA520F"/>
    <w:rsid w:val="00EB7DE7"/>
    <w:rsid w:val="00ED69EC"/>
    <w:rsid w:val="00EF5860"/>
    <w:rsid w:val="00F24186"/>
    <w:rsid w:val="00F35F1A"/>
    <w:rsid w:val="00F414BE"/>
    <w:rsid w:val="00F86386"/>
    <w:rsid w:val="00F91D12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B0F4B"/>
  <w15:docId w15:val="{C08A8196-50AD-4393-8B0F-51E188D1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0B8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A616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397"/>
    <w:pPr>
      <w:ind w:left="720"/>
    </w:pPr>
  </w:style>
  <w:style w:type="table" w:styleId="TableGrid">
    <w:name w:val="Table Grid"/>
    <w:basedOn w:val="TableNormal"/>
    <w:uiPriority w:val="59"/>
    <w:rsid w:val="00546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C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FB0"/>
  </w:style>
  <w:style w:type="paragraph" w:styleId="Footer">
    <w:name w:val="footer"/>
    <w:basedOn w:val="Normal"/>
    <w:link w:val="FooterChar"/>
    <w:uiPriority w:val="99"/>
    <w:unhideWhenUsed/>
    <w:rsid w:val="00FF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FB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FF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F3C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16B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A616BC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616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0F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F2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flowcentre@nhs.sco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th.communitypharmacycontract@nhs.sco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hs24providerupdates@nhs24.scot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th.lucs@nhs.sco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Aileen Boags</dc:creator>
  <cp:lastModifiedBy>Neilson, James</cp:lastModifiedBy>
  <cp:revision>2</cp:revision>
  <cp:lastPrinted>2018-05-04T11:44:00Z</cp:lastPrinted>
  <dcterms:created xsi:type="dcterms:W3CDTF">2026-04-20T14:09:00Z</dcterms:created>
  <dcterms:modified xsi:type="dcterms:W3CDTF">2026-04-20T14:09:00Z</dcterms:modified>
</cp:coreProperties>
</file>